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83188A" w:rsidRPr="00BE31A4" w:rsidTr="00820C30">
        <w:trPr>
          <w:trHeight w:val="2340"/>
        </w:trPr>
        <w:tc>
          <w:tcPr>
            <w:tcW w:w="4876" w:type="dxa"/>
            <w:gridSpan w:val="5"/>
          </w:tcPr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83188A" w:rsidRPr="00BE31A4" w:rsidRDefault="0083188A" w:rsidP="00820C30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83188A" w:rsidRPr="00A73038" w:rsidRDefault="0083188A" w:rsidP="00820C30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83188A" w:rsidRPr="00BE31A4" w:rsidTr="00820C30">
        <w:trPr>
          <w:trHeight w:val="345"/>
        </w:trPr>
        <w:tc>
          <w:tcPr>
            <w:tcW w:w="906" w:type="dxa"/>
            <w:vAlign w:val="bottom"/>
          </w:tcPr>
          <w:p w:rsidR="0083188A" w:rsidRPr="00BE31A4" w:rsidRDefault="0083188A" w:rsidP="00820C3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3188A" w:rsidRPr="00394863" w:rsidRDefault="0083188A" w:rsidP="00820C30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83188A" w:rsidRPr="00BE31A4" w:rsidRDefault="0083188A" w:rsidP="00820C3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83188A" w:rsidRPr="00BE31A4" w:rsidRDefault="0083188A" w:rsidP="00820C3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83188A" w:rsidRPr="00BE31A4" w:rsidRDefault="0083188A" w:rsidP="00820C3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83188A" w:rsidRPr="00BE31A4" w:rsidTr="00820C30">
        <w:trPr>
          <w:trHeight w:val="365"/>
        </w:trPr>
        <w:tc>
          <w:tcPr>
            <w:tcW w:w="4876" w:type="dxa"/>
            <w:gridSpan w:val="5"/>
          </w:tcPr>
          <w:p w:rsidR="0083188A" w:rsidRPr="00BE31A4" w:rsidRDefault="0083188A" w:rsidP="00820C30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83188A" w:rsidRPr="00BE31A4" w:rsidRDefault="0083188A" w:rsidP="00820C30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83188A" w:rsidRPr="00BE31A4" w:rsidTr="00820C30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83188A" w:rsidRPr="009721AF" w:rsidRDefault="0083188A" w:rsidP="00820C30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  </w:t>
            </w:r>
            <w:r w:rsidRPr="00A85968">
              <w:rPr>
                <w:sz w:val="28"/>
                <w:szCs w:val="22"/>
              </w:rPr>
              <w:t>О внесении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изменений в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постановление  администрации городского округа Кинель Самарской области от</w:t>
            </w:r>
            <w:r>
              <w:rPr>
                <w:sz w:val="28"/>
                <w:szCs w:val="22"/>
              </w:rPr>
              <w:t xml:space="preserve"> 3 марта 2020 года № 612  «</w:t>
            </w:r>
            <w:r w:rsidRPr="00650081">
              <w:rPr>
                <w:sz w:val="28"/>
                <w:szCs w:val="22"/>
              </w:rPr>
              <w:t>О</w:t>
            </w:r>
            <w:r>
              <w:rPr>
                <w:sz w:val="28"/>
                <w:szCs w:val="22"/>
              </w:rPr>
              <w:t>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sz w:val="28"/>
                <w:szCs w:val="22"/>
              </w:rPr>
              <w:t xml:space="preserve"> и перечня  должностей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sz w:val="28"/>
                <w:szCs w:val="22"/>
              </w:rPr>
              <w:t xml:space="preserve">, не отнесенных к муниципальной службе, </w:t>
            </w:r>
            <w:r>
              <w:rPr>
                <w:sz w:val="28"/>
                <w:szCs w:val="28"/>
              </w:rPr>
              <w:t>замещение которых связано с коррупционными рисками» (в редакции от 25 декабря 2020 года)</w:t>
            </w:r>
          </w:p>
          <w:p w:rsidR="0083188A" w:rsidRPr="00BE31A4" w:rsidRDefault="0083188A" w:rsidP="00820C30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83188A" w:rsidRDefault="0083188A" w:rsidP="0083188A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3188A" w:rsidRDefault="0083188A" w:rsidP="0083188A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01 июня 2021 года</w:t>
      </w:r>
      <w:r>
        <w:rPr>
          <w:sz w:val="28"/>
          <w:szCs w:val="28"/>
        </w:rPr>
        <w:t>, на основании результатов оценки коррупционных рисков за 2021 год</w:t>
      </w:r>
    </w:p>
    <w:p w:rsidR="0083188A" w:rsidRDefault="0083188A" w:rsidP="0083188A">
      <w:pPr>
        <w:ind w:firstLine="540"/>
        <w:jc w:val="center"/>
        <w:rPr>
          <w:sz w:val="28"/>
          <w:szCs w:val="28"/>
        </w:rPr>
      </w:pPr>
      <w:r w:rsidRPr="00A85968">
        <w:rPr>
          <w:sz w:val="28"/>
          <w:szCs w:val="28"/>
        </w:rPr>
        <w:t>П О С Т А Н О В Л Я Ю:</w:t>
      </w:r>
    </w:p>
    <w:p w:rsidR="0083188A" w:rsidRDefault="0083188A" w:rsidP="0083188A">
      <w:pPr>
        <w:tabs>
          <w:tab w:val="left" w:pos="851"/>
        </w:tabs>
        <w:ind w:right="-1" w:firstLine="700"/>
        <w:rPr>
          <w:sz w:val="28"/>
          <w:szCs w:val="28"/>
        </w:rPr>
      </w:pPr>
      <w:r w:rsidRPr="00A85968">
        <w:rPr>
          <w:sz w:val="28"/>
          <w:szCs w:val="28"/>
        </w:rPr>
        <w:t xml:space="preserve">1. Внести в постановление администрации городского округа Кинель Самарской области от </w:t>
      </w:r>
      <w:r>
        <w:rPr>
          <w:sz w:val="28"/>
          <w:szCs w:val="28"/>
        </w:rPr>
        <w:t>3</w:t>
      </w:r>
      <w:r w:rsidRPr="00A8596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марта </w:t>
      </w:r>
      <w:r w:rsidRPr="00A85968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proofErr w:type="gramEnd"/>
      <w:r w:rsidRPr="00A8596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612</w:t>
      </w:r>
      <w:r w:rsidRPr="00A85968">
        <w:rPr>
          <w:sz w:val="28"/>
          <w:szCs w:val="28"/>
        </w:rPr>
        <w:t xml:space="preserve"> «Об утверждении перечня функций Администрации городского округа Кинель Самарской области, при </w:t>
      </w:r>
    </w:p>
    <w:p w:rsidR="0083188A" w:rsidRDefault="0083188A" w:rsidP="0083188A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 xml:space="preserve"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</w:t>
      </w:r>
      <w:proofErr w:type="gramStart"/>
      <w:r w:rsidRPr="00A85968">
        <w:rPr>
          <w:sz w:val="28"/>
          <w:szCs w:val="28"/>
        </w:rPr>
        <w:t>перечня  должностей</w:t>
      </w:r>
      <w:proofErr w:type="gramEnd"/>
      <w:r w:rsidRPr="00A85968">
        <w:rPr>
          <w:sz w:val="28"/>
          <w:szCs w:val="28"/>
        </w:rPr>
        <w:t xml:space="preserve"> Администрации городского округа Кинель Самарской области, не отнесенных к муниципальной службе, замещение которых связано с коррупционными рисками» </w:t>
      </w:r>
      <w:r>
        <w:rPr>
          <w:sz w:val="28"/>
          <w:szCs w:val="28"/>
        </w:rPr>
        <w:t xml:space="preserve">(в редакции от 25 декабря 2020 года) </w:t>
      </w:r>
      <w:r w:rsidRPr="00A85968">
        <w:rPr>
          <w:sz w:val="28"/>
          <w:szCs w:val="28"/>
        </w:rPr>
        <w:t>следующие изменения:</w:t>
      </w:r>
    </w:p>
    <w:p w:rsidR="0083188A" w:rsidRDefault="0083188A" w:rsidP="0083188A">
      <w:pPr>
        <w:tabs>
          <w:tab w:val="left" w:pos="851"/>
        </w:tabs>
        <w:ind w:right="-1" w:firstLine="0"/>
        <w:rPr>
          <w:sz w:val="28"/>
          <w:szCs w:val="28"/>
        </w:rPr>
      </w:pPr>
    </w:p>
    <w:p w:rsidR="0083188A" w:rsidRDefault="0083188A" w:rsidP="0083188A">
      <w:pPr>
        <w:numPr>
          <w:ilvl w:val="1"/>
          <w:numId w:val="1"/>
        </w:numPr>
        <w:ind w:right="-2"/>
        <w:rPr>
          <w:sz w:val="28"/>
          <w:szCs w:val="28"/>
        </w:rPr>
      </w:pPr>
      <w:r>
        <w:rPr>
          <w:sz w:val="28"/>
          <w:szCs w:val="28"/>
        </w:rPr>
        <w:t>В п</w:t>
      </w:r>
      <w:r w:rsidRPr="00A85968">
        <w:rPr>
          <w:sz w:val="28"/>
          <w:szCs w:val="28"/>
        </w:rPr>
        <w:t xml:space="preserve">риложение </w:t>
      </w:r>
      <w:proofErr w:type="gramStart"/>
      <w:r w:rsidRPr="00A85968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таблице строку:</w:t>
      </w:r>
    </w:p>
    <w:p w:rsidR="0083188A" w:rsidRDefault="0083188A" w:rsidP="0083188A">
      <w:pPr>
        <w:spacing w:line="16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1 категории 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</w:tbl>
    <w:p w:rsidR="0083188A" w:rsidRDefault="0083188A" w:rsidP="0083188A">
      <w:pPr>
        <w:spacing w:line="168" w:lineRule="auto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83188A" w:rsidRDefault="0083188A" w:rsidP="0083188A">
      <w:pPr>
        <w:ind w:left="779" w:right="-2" w:firstLine="0"/>
        <w:rPr>
          <w:sz w:val="28"/>
          <w:szCs w:val="28"/>
        </w:rPr>
      </w:pPr>
      <w:r>
        <w:rPr>
          <w:sz w:val="28"/>
          <w:szCs w:val="28"/>
        </w:rPr>
        <w:t>Заменить строкой:</w:t>
      </w:r>
    </w:p>
    <w:p w:rsidR="0083188A" w:rsidRDefault="0083188A" w:rsidP="0083188A">
      <w:pPr>
        <w:spacing w:line="168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отдел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1 категории 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архивный отдел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83188A" w:rsidTr="00820C3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14" w:lineRule="atLeas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14" w:lineRule="atLeas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188A" w:rsidRDefault="0083188A" w:rsidP="00820C30">
            <w:pPr>
              <w:widowControl w:val="0"/>
              <w:autoSpaceDE w:val="0"/>
              <w:autoSpaceDN w:val="0"/>
              <w:adjustRightInd w:val="0"/>
              <w:spacing w:before="29" w:line="14" w:lineRule="atLeast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Специалист 1 категории</w:t>
            </w:r>
          </w:p>
        </w:tc>
      </w:tr>
    </w:tbl>
    <w:p w:rsidR="0083188A" w:rsidRDefault="0083188A" w:rsidP="0083188A">
      <w:pPr>
        <w:spacing w:line="12" w:lineRule="atLeast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83188A" w:rsidRDefault="0083188A" w:rsidP="0083188A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>Официально опубликовать настоящее</w:t>
      </w:r>
      <w:r>
        <w:rPr>
          <w:sz w:val="28"/>
          <w:szCs w:val="28"/>
        </w:rPr>
        <w:t xml:space="preserve"> постановление</w:t>
      </w:r>
      <w:r w:rsidRPr="00D27861">
        <w:rPr>
          <w:sz w:val="28"/>
          <w:szCs w:val="28"/>
        </w:rPr>
        <w:t>.</w:t>
      </w:r>
    </w:p>
    <w:p w:rsidR="0083188A" w:rsidRDefault="0083188A" w:rsidP="0083188A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83188A" w:rsidRDefault="0083188A" w:rsidP="0083188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72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В.А. Чихирев</w:t>
      </w: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</w:p>
    <w:p w:rsidR="0083188A" w:rsidRDefault="0083188A" w:rsidP="0083188A">
      <w:pPr>
        <w:ind w:firstLine="0"/>
        <w:rPr>
          <w:sz w:val="28"/>
          <w:szCs w:val="28"/>
        </w:rPr>
      </w:pPr>
      <w:r>
        <w:rPr>
          <w:sz w:val="28"/>
          <w:szCs w:val="28"/>
        </w:rPr>
        <w:t>Архимандритова 62549</w:t>
      </w:r>
    </w:p>
    <w:p w:rsidR="00874CCF" w:rsidRDefault="00874CCF"/>
    <w:sectPr w:rsidR="00874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00F16"/>
    <w:multiLevelType w:val="multilevel"/>
    <w:tmpl w:val="C0D8A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3E"/>
    <w:rsid w:val="0083188A"/>
    <w:rsid w:val="00874CCF"/>
    <w:rsid w:val="00D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A2198-60CE-4043-A9CB-0390A774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8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2021-06-10T07:32:00Z</dcterms:created>
  <dcterms:modified xsi:type="dcterms:W3CDTF">2021-06-10T07:33:00Z</dcterms:modified>
</cp:coreProperties>
</file>