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570407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570407">
              <w:rPr>
                <w:sz w:val="28"/>
                <w:szCs w:val="22"/>
              </w:rPr>
              <w:t xml:space="preserve">б </w:t>
            </w:r>
            <w:r w:rsidR="00570407">
              <w:rPr>
                <w:sz w:val="28"/>
                <w:szCs w:val="28"/>
              </w:rPr>
              <w:t xml:space="preserve"> утверждении Порядка проверки соблюдения ограничений, налагаемых на гражданина, замещавшего должность муниципальной службы</w:t>
            </w:r>
            <w:r w:rsidR="00666063">
              <w:rPr>
                <w:sz w:val="28"/>
                <w:szCs w:val="28"/>
              </w:rPr>
              <w:t xml:space="preserve"> в городском округе Кинель Самарской области</w:t>
            </w:r>
            <w:r w:rsidR="00570407">
              <w:rPr>
                <w:sz w:val="28"/>
                <w:szCs w:val="28"/>
              </w:rPr>
              <w:t>, при заключении им трудового или гражданско-правового договора с организацией</w:t>
            </w:r>
            <w:r w:rsidR="00570407">
              <w:rPr>
                <w:sz w:val="28"/>
                <w:szCs w:val="22"/>
              </w:rPr>
              <w:t xml:space="preserve"> </w:t>
            </w:r>
            <w:r w:rsidR="00E714F7">
              <w:rPr>
                <w:sz w:val="28"/>
                <w:szCs w:val="22"/>
              </w:rPr>
              <w:t xml:space="preserve"> 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Pr="00B80A8B" w:rsidRDefault="00195D50" w:rsidP="00195D50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3B0857" w:rsidRPr="00570407" w:rsidRDefault="00570407" w:rsidP="00B80A8B">
      <w:pPr>
        <w:pStyle w:val="1"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570407">
        <w:rPr>
          <w:b w:val="0"/>
          <w:sz w:val="28"/>
          <w:szCs w:val="28"/>
        </w:rPr>
        <w:t xml:space="preserve"> соответствии с  Федеральным законом от 25 декабря 2008 г. № 273-ФЗ «О противодействии коррупции», Федеральным законом от 2 марта 2007 г. № 25-ФЗ «О муниципальной службе в Российской Федерации», постановлением Правительства Российской Федерации от 21 января 2015 года № 29 «Об утверждении Правил сообщения работодателем о заключении трудового или гражданско-правового договора на выполнение работ (услуг) с гражданином, замещавшим должность государственной или муниципальной службы, перечень которых устанавливается нормативными правовыми актами Российской Федерации», в целях приведения в соответствие с действующим законодательством, руководствуясь </w:t>
      </w:r>
      <w:hyperlink r:id="rId8" w:history="1">
        <w:r w:rsidRPr="00570407">
          <w:rPr>
            <w:rStyle w:val="af2"/>
            <w:bCs/>
            <w:color w:val="auto"/>
            <w:sz w:val="28"/>
            <w:szCs w:val="28"/>
          </w:rPr>
          <w:t>Уставом</w:t>
        </w:r>
      </w:hyperlink>
      <w:r w:rsidRPr="00570407">
        <w:rPr>
          <w:b w:val="0"/>
          <w:sz w:val="28"/>
          <w:szCs w:val="28"/>
        </w:rPr>
        <w:t xml:space="preserve"> городского округа Кинель Самарской области,</w:t>
      </w:r>
    </w:p>
    <w:p w:rsidR="003B0857" w:rsidRDefault="003B0857" w:rsidP="00520751">
      <w:pPr>
        <w:pStyle w:val="2"/>
        <w:tabs>
          <w:tab w:val="left" w:pos="6804"/>
        </w:tabs>
        <w:suppressAutoHyphens/>
        <w:spacing w:after="0" w:line="360" w:lineRule="auto"/>
        <w:ind w:firstLine="851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bookmarkEnd w:id="0"/>
    <w:p w:rsidR="00B02319" w:rsidRPr="00B02319" w:rsidRDefault="00570407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>
        <w:rPr>
          <w:sz w:val="28"/>
          <w:szCs w:val="28"/>
        </w:rPr>
        <w:t>Утвердить Порядок проверки соблюдения ограничений, налагаемых на гражданина, замещавшего должность муниципальной службы</w:t>
      </w:r>
      <w:r w:rsidR="00666063">
        <w:rPr>
          <w:sz w:val="28"/>
          <w:szCs w:val="28"/>
        </w:rPr>
        <w:t xml:space="preserve"> в городском округе Кинель Самарской области</w:t>
      </w:r>
      <w:r>
        <w:rPr>
          <w:sz w:val="28"/>
          <w:szCs w:val="28"/>
        </w:rPr>
        <w:t>, при заключении им трудового или гражданско-правового договора с организацией согласно Приложению к настоящему постановлению.</w:t>
      </w:r>
    </w:p>
    <w:p w:rsidR="00520751" w:rsidRPr="00520751" w:rsidRDefault="00520751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520751">
        <w:rPr>
          <w:sz w:val="28"/>
          <w:szCs w:val="28"/>
        </w:rPr>
        <w:lastRenderedPageBreak/>
        <w:t xml:space="preserve">Официально опубликовать настоящее постановление в газетах 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520751" w:rsidRDefault="00520751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520751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4AE8" w:rsidRPr="00520751" w:rsidRDefault="003C4AE8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>
        <w:rPr>
          <w:sz w:val="28"/>
          <w:szCs w:val="28"/>
        </w:rPr>
        <w:t>Ознакомить всех муниципальных служащих городского округа Кинель Самарской области с настоящим постановлением</w:t>
      </w:r>
      <w:r w:rsidRPr="003C4AE8">
        <w:rPr>
          <w:sz w:val="28"/>
          <w:szCs w:val="28"/>
        </w:rPr>
        <w:t xml:space="preserve"> </w:t>
      </w:r>
      <w:r>
        <w:rPr>
          <w:sz w:val="28"/>
          <w:szCs w:val="28"/>
        </w:rPr>
        <w:t>под роспись.</w:t>
      </w:r>
    </w:p>
    <w:p w:rsidR="00042BD2" w:rsidRPr="00520751" w:rsidRDefault="00042BD2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520751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</w:t>
      </w:r>
    </w:p>
    <w:p w:rsidR="00527B0D" w:rsidRPr="00520751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EB27C6">
        <w:rPr>
          <w:sz w:val="28"/>
          <w:szCs w:val="28"/>
        </w:rPr>
        <w:t xml:space="preserve">                                </w:t>
      </w:r>
      <w:r w:rsidR="008157D0" w:rsidRPr="003F553D">
        <w:rPr>
          <w:sz w:val="28"/>
          <w:szCs w:val="28"/>
        </w:rPr>
        <w:tab/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70407" w:rsidRDefault="005704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p w:rsidR="00D754E5" w:rsidRDefault="00D754E5" w:rsidP="00D754E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754E5" w:rsidRPr="00941C89" w:rsidRDefault="00D754E5" w:rsidP="00D754E5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t>Администрация городского округа Кинель</w:t>
      </w:r>
    </w:p>
    <w:p w:rsidR="00D754E5" w:rsidRDefault="00D754E5" w:rsidP="00D754E5">
      <w:pPr>
        <w:jc w:val="center"/>
      </w:pPr>
    </w:p>
    <w:p w:rsidR="00D754E5" w:rsidRDefault="00D754E5" w:rsidP="00D754E5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D754E5" w:rsidRPr="00275FDA" w:rsidRDefault="00D754E5" w:rsidP="00D754E5">
      <w:pPr>
        <w:jc w:val="center"/>
        <w:rPr>
          <w:b/>
          <w:bCs/>
          <w:sz w:val="28"/>
          <w:szCs w:val="28"/>
        </w:rPr>
      </w:pPr>
    </w:p>
    <w:p w:rsidR="00D754E5" w:rsidRDefault="00D754E5" w:rsidP="00D754E5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</w:t>
      </w:r>
      <w:r w:rsidRPr="00275F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>
        <w:rPr>
          <w:sz w:val="28"/>
          <w:szCs w:val="28"/>
        </w:rPr>
        <w:t>«</w:t>
      </w:r>
      <w:r w:rsidR="00570407" w:rsidRPr="00650081">
        <w:rPr>
          <w:sz w:val="28"/>
          <w:szCs w:val="22"/>
        </w:rPr>
        <w:t>О</w:t>
      </w:r>
      <w:r w:rsidR="00570407">
        <w:rPr>
          <w:sz w:val="28"/>
          <w:szCs w:val="22"/>
        </w:rPr>
        <w:t xml:space="preserve">б </w:t>
      </w:r>
      <w:r w:rsidR="00570407">
        <w:rPr>
          <w:sz w:val="28"/>
          <w:szCs w:val="28"/>
        </w:rPr>
        <w:t xml:space="preserve"> утверждении Порядка проверки соблюдения ограничений, налагаемых на гражданина, замещавшего должность муниципальной службы</w:t>
      </w:r>
      <w:r w:rsidR="00666063">
        <w:rPr>
          <w:sz w:val="28"/>
          <w:szCs w:val="28"/>
        </w:rPr>
        <w:t xml:space="preserve"> в городском округе Кинель Самарской области</w:t>
      </w:r>
      <w:r w:rsidR="00570407">
        <w:rPr>
          <w:sz w:val="28"/>
          <w:szCs w:val="28"/>
        </w:rPr>
        <w:t>, при заключении им трудового или гражданско-правового договора с организацией</w:t>
      </w:r>
      <w:r>
        <w:rPr>
          <w:sz w:val="28"/>
          <w:szCs w:val="28"/>
        </w:rPr>
        <w:t>»</w:t>
      </w:r>
    </w:p>
    <w:p w:rsidR="00D754E5" w:rsidRDefault="00D754E5" w:rsidP="00D754E5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253"/>
        <w:gridCol w:w="2268"/>
      </w:tblGrid>
      <w:tr w:rsidR="00D754E5" w:rsidTr="00570407">
        <w:tc>
          <w:tcPr>
            <w:tcW w:w="3085" w:type="dxa"/>
          </w:tcPr>
          <w:p w:rsidR="00D754E5" w:rsidRPr="00B8267B" w:rsidRDefault="00D754E5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4253" w:type="dxa"/>
          </w:tcPr>
          <w:p w:rsidR="00D754E5" w:rsidRPr="00B8267B" w:rsidRDefault="00D754E5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Роспись,</w:t>
            </w:r>
          </w:p>
          <w:p w:rsidR="00D754E5" w:rsidRPr="00B8267B" w:rsidRDefault="00D754E5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дата согласования</w:t>
            </w:r>
          </w:p>
        </w:tc>
        <w:tc>
          <w:tcPr>
            <w:tcW w:w="2268" w:type="dxa"/>
          </w:tcPr>
          <w:p w:rsidR="00D754E5" w:rsidRPr="00B8267B" w:rsidRDefault="00D754E5" w:rsidP="003C4AE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D754E5" w:rsidTr="00570407">
        <w:trPr>
          <w:trHeight w:val="1132"/>
        </w:trPr>
        <w:tc>
          <w:tcPr>
            <w:tcW w:w="3085" w:type="dxa"/>
          </w:tcPr>
          <w:p w:rsidR="00D754E5" w:rsidRDefault="00D754E5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754E5" w:rsidRPr="00B8267B" w:rsidRDefault="00D754E5" w:rsidP="00C741AA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аппарата администрации</w:t>
            </w:r>
            <w:r w:rsidR="00631BED">
              <w:rPr>
                <w:sz w:val="22"/>
                <w:szCs w:val="22"/>
              </w:rPr>
              <w:t xml:space="preserve"> городского округа Кинель</w:t>
            </w:r>
          </w:p>
        </w:tc>
        <w:tc>
          <w:tcPr>
            <w:tcW w:w="4253" w:type="dxa"/>
          </w:tcPr>
          <w:p w:rsidR="00D754E5" w:rsidRPr="00B8267B" w:rsidRDefault="00570407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D754E5" w:rsidRDefault="00D754E5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754E5" w:rsidRPr="00B8267B" w:rsidRDefault="00D754E5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О.Г. Ефимова</w:t>
            </w:r>
          </w:p>
        </w:tc>
      </w:tr>
      <w:tr w:rsidR="00631BED" w:rsidTr="00570407">
        <w:trPr>
          <w:trHeight w:val="1132"/>
        </w:trPr>
        <w:tc>
          <w:tcPr>
            <w:tcW w:w="3085" w:type="dxa"/>
          </w:tcPr>
          <w:p w:rsidR="00631BED" w:rsidRDefault="000D1D14" w:rsidP="000D1D1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аппарата Думы </w:t>
            </w:r>
            <w:r w:rsidR="00631BED">
              <w:rPr>
                <w:sz w:val="22"/>
                <w:szCs w:val="22"/>
              </w:rPr>
              <w:t>городского округа Кинель</w:t>
            </w:r>
          </w:p>
        </w:tc>
        <w:tc>
          <w:tcPr>
            <w:tcW w:w="4253" w:type="dxa"/>
          </w:tcPr>
          <w:p w:rsidR="00631BED" w:rsidRDefault="00631BED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31BED" w:rsidRDefault="000D1D14" w:rsidP="00C74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Н.С. Каторгина</w:t>
            </w:r>
          </w:p>
        </w:tc>
      </w:tr>
    </w:tbl>
    <w:p w:rsidR="00D754E5" w:rsidRDefault="00D754E5" w:rsidP="00D754E5">
      <w:pPr>
        <w:autoSpaceDE w:val="0"/>
        <w:autoSpaceDN w:val="0"/>
        <w:adjustRightInd w:val="0"/>
        <w:ind w:firstLine="300"/>
        <w:rPr>
          <w:color w:val="000000"/>
          <w:sz w:val="28"/>
          <w:szCs w:val="28"/>
        </w:rPr>
      </w:pPr>
    </w:p>
    <w:p w:rsidR="00D754E5" w:rsidRDefault="00D754E5" w:rsidP="00D754E5">
      <w:pPr>
        <w:rPr>
          <w:sz w:val="28"/>
          <w:szCs w:val="28"/>
        </w:rPr>
      </w:pPr>
    </w:p>
    <w:p w:rsidR="00D754E5" w:rsidRPr="00045101" w:rsidRDefault="00D754E5" w:rsidP="00D754E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754E5" w:rsidRDefault="00D754E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9A131B">
      <w:pPr>
        <w:pStyle w:val="ac"/>
        <w:tabs>
          <w:tab w:val="clear" w:pos="4677"/>
          <w:tab w:val="clear" w:pos="9355"/>
        </w:tabs>
        <w:spacing w:line="240" w:lineRule="auto"/>
        <w:ind w:left="5954" w:firstLine="0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9A131B" w:rsidRDefault="009A131B" w:rsidP="009A131B">
      <w:pPr>
        <w:pStyle w:val="ac"/>
        <w:tabs>
          <w:tab w:val="clear" w:pos="4677"/>
          <w:tab w:val="clear" w:pos="9355"/>
        </w:tabs>
        <w:spacing w:line="240" w:lineRule="auto"/>
        <w:ind w:left="5387" w:firstLine="0"/>
        <w:jc w:val="center"/>
        <w:rPr>
          <w:sz w:val="28"/>
        </w:rPr>
      </w:pPr>
      <w:r>
        <w:rPr>
          <w:sz w:val="28"/>
        </w:rPr>
        <w:t>к постановлению администрации городского округа Кинель Самарской области</w:t>
      </w:r>
    </w:p>
    <w:p w:rsidR="009A131B" w:rsidRDefault="009A131B" w:rsidP="009A131B">
      <w:pPr>
        <w:pStyle w:val="ac"/>
        <w:tabs>
          <w:tab w:val="clear" w:pos="4677"/>
          <w:tab w:val="clear" w:pos="9355"/>
        </w:tabs>
        <w:spacing w:line="240" w:lineRule="auto"/>
        <w:ind w:left="5954" w:firstLine="0"/>
        <w:jc w:val="center"/>
        <w:rPr>
          <w:sz w:val="28"/>
        </w:rPr>
      </w:pPr>
      <w:r>
        <w:rPr>
          <w:sz w:val="28"/>
        </w:rPr>
        <w:t>_____________№_________</w:t>
      </w:r>
    </w:p>
    <w:p w:rsidR="009A131B" w:rsidRDefault="009A131B" w:rsidP="009A131B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Pr="009A131B" w:rsidRDefault="009A131B" w:rsidP="009A131B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sz w:val="28"/>
        </w:rPr>
      </w:pPr>
      <w:r w:rsidRPr="009A131B">
        <w:rPr>
          <w:b/>
          <w:sz w:val="28"/>
          <w:szCs w:val="28"/>
        </w:rPr>
        <w:t>Порядок проверки соблюдения ограничений, налагаемых на гражданина, замещавшего должность муниципальной службы</w:t>
      </w:r>
      <w:r w:rsidR="00666063">
        <w:rPr>
          <w:b/>
          <w:sz w:val="28"/>
          <w:szCs w:val="28"/>
        </w:rPr>
        <w:t xml:space="preserve"> </w:t>
      </w:r>
      <w:r w:rsidR="00666063" w:rsidRPr="00666063">
        <w:rPr>
          <w:b/>
          <w:sz w:val="28"/>
          <w:szCs w:val="28"/>
        </w:rPr>
        <w:t>в городском округе Кинель Самарской области</w:t>
      </w:r>
      <w:r w:rsidRPr="009A131B">
        <w:rPr>
          <w:b/>
          <w:sz w:val="28"/>
          <w:szCs w:val="28"/>
        </w:rPr>
        <w:t>, при заключении им трудового или гражданско-правового договора с организацией</w:t>
      </w: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Default="009A131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A131B" w:rsidRPr="009A131B" w:rsidRDefault="009A131B" w:rsidP="009A131B">
      <w:pPr>
        <w:pStyle w:val="a4"/>
        <w:numPr>
          <w:ilvl w:val="0"/>
          <w:numId w:val="2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A131B">
        <w:rPr>
          <w:sz w:val="28"/>
          <w:szCs w:val="28"/>
        </w:rPr>
        <w:t>Настоящий Порядок разработан в соответствии с частью 6 статьи 12 Федерального закона от 25 декабря 2008 года № 273-</w:t>
      </w:r>
      <w:r>
        <w:rPr>
          <w:sz w:val="28"/>
          <w:szCs w:val="28"/>
        </w:rPr>
        <w:t xml:space="preserve">ФЗ </w:t>
      </w:r>
      <w:r w:rsidRPr="009A131B">
        <w:rPr>
          <w:sz w:val="28"/>
          <w:szCs w:val="28"/>
        </w:rPr>
        <w:t xml:space="preserve">«О противодействии коррупции» (далее – Федеральный закон «О противодействии коррупции») и определяет порядок:  </w:t>
      </w:r>
    </w:p>
    <w:p w:rsidR="009A131B" w:rsidRPr="009A131B" w:rsidRDefault="009A131B" w:rsidP="009A131B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r w:rsidRPr="009A131B">
        <w:rPr>
          <w:sz w:val="28"/>
          <w:szCs w:val="28"/>
        </w:rPr>
        <w:t xml:space="preserve">а) организации проведения проверки соблюдения </w:t>
      </w:r>
      <w:r w:rsidRPr="009A131B">
        <w:rPr>
          <w:rFonts w:eastAsia="Calibri"/>
          <w:sz w:val="28"/>
          <w:szCs w:val="28"/>
        </w:rPr>
        <w:t>гражданином, замещавшим должность муниципальной службы</w:t>
      </w:r>
      <w:r w:rsidR="00666063">
        <w:rPr>
          <w:rFonts w:eastAsia="Calibri"/>
          <w:sz w:val="28"/>
          <w:szCs w:val="28"/>
        </w:rPr>
        <w:t xml:space="preserve"> </w:t>
      </w:r>
      <w:r w:rsidR="00666063">
        <w:rPr>
          <w:sz w:val="28"/>
          <w:szCs w:val="28"/>
        </w:rPr>
        <w:t>в городском округе Кинель Самарской области</w:t>
      </w:r>
      <w:r w:rsidRPr="009A131B">
        <w:rPr>
          <w:rFonts w:eastAsia="Calibri"/>
          <w:sz w:val="28"/>
          <w:szCs w:val="28"/>
        </w:rPr>
        <w:t>, включенную в Перечень</w:t>
      </w:r>
      <w:r w:rsidR="0057096A">
        <w:rPr>
          <w:rFonts w:eastAsia="Calibri"/>
          <w:sz w:val="28"/>
          <w:szCs w:val="28"/>
        </w:rPr>
        <w:t xml:space="preserve"> </w:t>
      </w:r>
      <w:r w:rsidR="00666063">
        <w:rPr>
          <w:sz w:val="28"/>
          <w:szCs w:val="28"/>
        </w:rPr>
        <w:t xml:space="preserve">должностей </w:t>
      </w:r>
      <w:r w:rsidR="00666063">
        <w:rPr>
          <w:sz w:val="28"/>
          <w:szCs w:val="22"/>
        </w:rPr>
        <w:t>администрации</w:t>
      </w:r>
      <w:r w:rsidR="00666063">
        <w:rPr>
          <w:sz w:val="28"/>
          <w:szCs w:val="28"/>
        </w:rPr>
        <w:t xml:space="preserve"> городского округа Кинель Самарской области, осуществление полномочий по которым влечет за собой обязанность представлять сведения о своих доходах, расходах, имуществе и обязательствах имущественного характера, а также  сведения о доходах, расходах, имуществе и обязательствах имущественного характера своих супруги (супруга) и несовершеннолетних детей</w:t>
      </w:r>
      <w:r w:rsidRPr="009A131B">
        <w:rPr>
          <w:rFonts w:eastAsia="Calibri"/>
          <w:sz w:val="28"/>
          <w:szCs w:val="28"/>
        </w:rPr>
        <w:t>, у</w:t>
      </w:r>
      <w:r w:rsidR="0057096A">
        <w:rPr>
          <w:rFonts w:eastAsia="Calibri"/>
          <w:sz w:val="28"/>
          <w:szCs w:val="28"/>
        </w:rPr>
        <w:t>твержденный пост</w:t>
      </w:r>
      <w:r w:rsidRPr="009A131B">
        <w:rPr>
          <w:rFonts w:eastAsia="Calibri"/>
          <w:sz w:val="28"/>
          <w:szCs w:val="28"/>
        </w:rPr>
        <w:t>ановлен</w:t>
      </w:r>
      <w:r w:rsidR="0057096A">
        <w:rPr>
          <w:rFonts w:eastAsia="Calibri"/>
          <w:sz w:val="28"/>
          <w:szCs w:val="28"/>
        </w:rPr>
        <w:t>ием администрации городского округа Кинель Самарской области</w:t>
      </w:r>
      <w:r w:rsidR="00666063">
        <w:rPr>
          <w:rFonts w:eastAsia="Calibri"/>
          <w:sz w:val="28"/>
          <w:szCs w:val="28"/>
        </w:rPr>
        <w:t xml:space="preserve"> от 20 марта 2017 г. № 982, или </w:t>
      </w:r>
      <w:r w:rsidR="00666063">
        <w:rPr>
          <w:sz w:val="28"/>
          <w:szCs w:val="28"/>
        </w:rPr>
        <w:t>Перечень должностей муниципальной службы в Думе городского округа Кинель Самарской области и Контрольно-счетной палате городского округа Кинель Самарской области,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решением Думы городского округа Кинель Самарской области от 1 марта 2018 г. № 335</w:t>
      </w:r>
      <w:r w:rsidRPr="009A131B">
        <w:rPr>
          <w:rFonts w:eastAsia="Calibri"/>
          <w:sz w:val="28"/>
          <w:szCs w:val="28"/>
        </w:rPr>
        <w:t xml:space="preserve">, в </w:t>
      </w:r>
      <w:r w:rsidRPr="009A131B">
        <w:rPr>
          <w:rFonts w:eastAsia="Calibri"/>
          <w:sz w:val="28"/>
          <w:szCs w:val="28"/>
        </w:rPr>
        <w:lastRenderedPageBreak/>
        <w:t>течение двух лет со дня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 стоимостью более 100 тысяч рублей в течение месяца,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 (далее –  проверка);</w:t>
      </w:r>
    </w:p>
    <w:p w:rsidR="009A131B" w:rsidRPr="009A131B" w:rsidRDefault="009A131B" w:rsidP="009A131B">
      <w:pPr>
        <w:ind w:firstLine="709"/>
        <w:rPr>
          <w:rFonts w:eastAsia="Calibri"/>
          <w:sz w:val="28"/>
          <w:szCs w:val="28"/>
        </w:rPr>
      </w:pPr>
      <w:r w:rsidRPr="009A131B">
        <w:rPr>
          <w:rFonts w:eastAsia="Calibri"/>
          <w:sz w:val="28"/>
          <w:szCs w:val="28"/>
        </w:rPr>
        <w:t xml:space="preserve">б) рассмотрения вопроса о поступлении  либо непоступлении                      в орган местного самоуправления </w:t>
      </w:r>
      <w:r w:rsidR="00666063">
        <w:rPr>
          <w:sz w:val="28"/>
          <w:szCs w:val="28"/>
        </w:rPr>
        <w:t>городского округа Кинель Самарской области</w:t>
      </w:r>
      <w:r w:rsidR="00666063" w:rsidRPr="009A131B">
        <w:rPr>
          <w:rFonts w:eastAsia="Calibri"/>
          <w:sz w:val="28"/>
          <w:szCs w:val="28"/>
        </w:rPr>
        <w:t xml:space="preserve"> </w:t>
      </w:r>
      <w:r w:rsidR="00666063">
        <w:rPr>
          <w:rFonts w:eastAsia="Calibri"/>
          <w:sz w:val="28"/>
          <w:szCs w:val="28"/>
        </w:rPr>
        <w:t xml:space="preserve"> </w:t>
      </w:r>
      <w:r w:rsidRPr="009A131B">
        <w:rPr>
          <w:rFonts w:eastAsia="Calibri"/>
          <w:sz w:val="28"/>
          <w:szCs w:val="28"/>
        </w:rPr>
        <w:t>уведомления работодателя о заключении трудового договора или гражданско-п</w:t>
      </w:r>
      <w:r w:rsidR="0057096A">
        <w:rPr>
          <w:rFonts w:eastAsia="Calibri"/>
          <w:sz w:val="28"/>
          <w:szCs w:val="28"/>
        </w:rPr>
        <w:t xml:space="preserve">равового договора </w:t>
      </w:r>
      <w:r w:rsidRPr="009A131B">
        <w:rPr>
          <w:rFonts w:eastAsia="Calibri"/>
          <w:sz w:val="28"/>
          <w:szCs w:val="28"/>
        </w:rPr>
        <w:t>с указанным в подпункте «а» настоящего пункта гражданином.</w:t>
      </w:r>
    </w:p>
    <w:p w:rsidR="009A131B" w:rsidRPr="009A131B" w:rsidRDefault="009A131B" w:rsidP="009A131B">
      <w:pPr>
        <w:pStyle w:val="a4"/>
        <w:numPr>
          <w:ilvl w:val="0"/>
          <w:numId w:val="2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A131B">
        <w:rPr>
          <w:sz w:val="28"/>
          <w:szCs w:val="28"/>
        </w:rPr>
        <w:t>Основанием  для осуществления проверки  являются: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>а) уведомление, поступившее от работодателя в порядке, предусмотренном Постановлением Правительства Российской Федерации               от 21.01.2015 № 29 «Об утверждении Правил сообщения работодателем                 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о заключении с гражданином, ранее замещавшим должность муниципальной службы, трудового или гражданско-трудового договора</w:t>
      </w:r>
      <w:r w:rsidRPr="009A131B">
        <w:rPr>
          <w:bCs/>
          <w:sz w:val="28"/>
          <w:szCs w:val="28"/>
        </w:rPr>
        <w:t>, при условии,                 что указанному гражданину комиссией</w:t>
      </w:r>
      <w:r w:rsidRPr="009A131B">
        <w:rPr>
          <w:sz w:val="28"/>
          <w:szCs w:val="28"/>
        </w:rPr>
        <w:t xml:space="preserve"> по соблюдению требований                      к служебному поведению муниципальных служащих</w:t>
      </w:r>
      <w:r w:rsidR="00666063">
        <w:rPr>
          <w:sz w:val="28"/>
          <w:szCs w:val="28"/>
        </w:rPr>
        <w:t xml:space="preserve"> городского округа Кинель Самарской области </w:t>
      </w:r>
      <w:r w:rsidRPr="009A131B">
        <w:rPr>
          <w:sz w:val="28"/>
          <w:szCs w:val="28"/>
        </w:rPr>
        <w:t>и урегулированию конфликта интересов (далее - Комиссия)</w:t>
      </w:r>
      <w:r w:rsidRPr="009A131B">
        <w:rPr>
          <w:bCs/>
          <w:sz w:val="28"/>
          <w:szCs w:val="28"/>
        </w:rPr>
        <w:t xml:space="preserve"> ранее было отказано во вступлении в трудовые и гражданско-правовые отношения с данной организацией,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</w:t>
      </w:r>
      <w:r w:rsidRPr="009A131B">
        <w:rPr>
          <w:bCs/>
          <w:sz w:val="28"/>
          <w:szCs w:val="28"/>
        </w:rPr>
        <w:lastRenderedPageBreak/>
        <w:t>договора в коммерческой или некоммерческой организации Комиссией не рассматривался</w:t>
      </w:r>
      <w:r w:rsidRPr="009A131B">
        <w:rPr>
          <w:sz w:val="28"/>
          <w:szCs w:val="28"/>
        </w:rPr>
        <w:t>;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>б) непредставление работодателем в десятидневный срок со дня заключения трудового или гражданско-правового договора уведомления о заключении с гражданином, ранее замещавшим должность муниципальной службы</w:t>
      </w:r>
      <w:r w:rsidR="00666063">
        <w:rPr>
          <w:sz w:val="28"/>
          <w:szCs w:val="28"/>
        </w:rPr>
        <w:t xml:space="preserve"> в городском округе Кинель Самарской области</w:t>
      </w:r>
      <w:r w:rsidRPr="009A131B">
        <w:rPr>
          <w:sz w:val="28"/>
          <w:szCs w:val="28"/>
        </w:rPr>
        <w:t>,  трудового или гражданско-правового договора, в случае, если ранее Комиссией было принято в отношении такого гражданина решение  о даче согласия на замещение им должности, либо выполнение им работ (оказание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должностные (служебные) обязанности муниципального служащего</w:t>
      </w:r>
      <w:r w:rsidR="00666063">
        <w:rPr>
          <w:sz w:val="28"/>
          <w:szCs w:val="28"/>
        </w:rPr>
        <w:t xml:space="preserve"> городского округа Кинель Самарской области</w:t>
      </w:r>
      <w:r w:rsidRPr="009A131B">
        <w:rPr>
          <w:sz w:val="28"/>
          <w:szCs w:val="28"/>
        </w:rPr>
        <w:t>;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>в)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– лица, направившие информацию), о заключении с гражданином трудового договора на замещение должности в организации либо о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>3. Информация анонимного характера не может служить основанием                  для проверки.</w:t>
      </w:r>
    </w:p>
    <w:p w:rsidR="00A6406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4. В случае поступления в орган местного самоуправления </w:t>
      </w:r>
      <w:r w:rsidR="00666063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 xml:space="preserve">уведомления, предусмотренного </w:t>
      </w:r>
      <w:hyperlink r:id="rId9" w:history="1">
        <w:r w:rsidRPr="009A131B">
          <w:rPr>
            <w:sz w:val="28"/>
            <w:szCs w:val="28"/>
          </w:rPr>
          <w:t>подпунктом «а» пункта 2</w:t>
        </w:r>
      </w:hyperlink>
      <w:r w:rsidRPr="009A131B">
        <w:rPr>
          <w:sz w:val="28"/>
          <w:szCs w:val="28"/>
        </w:rPr>
        <w:t xml:space="preserve"> настоящего Порядка, оно рассматривается</w:t>
      </w:r>
      <w:r w:rsidR="00D8136A">
        <w:rPr>
          <w:sz w:val="28"/>
          <w:szCs w:val="28"/>
        </w:rPr>
        <w:t xml:space="preserve"> следующими подразделениями кадровой службы органов местного самоуправления городского округа Кинель Самарской области (далее – подразделение кадровой службы)</w:t>
      </w:r>
      <w:r w:rsidR="00A6406B">
        <w:rPr>
          <w:sz w:val="28"/>
          <w:szCs w:val="28"/>
        </w:rPr>
        <w:t>:</w:t>
      </w:r>
    </w:p>
    <w:p w:rsidR="00A6406B" w:rsidRDefault="00A6406B" w:rsidP="00A6406B">
      <w:pPr>
        <w:ind w:firstLine="709"/>
        <w:rPr>
          <w:sz w:val="28"/>
          <w:szCs w:val="28"/>
        </w:rPr>
      </w:pPr>
      <w:r w:rsidRPr="00A5672F">
        <w:rPr>
          <w:sz w:val="28"/>
          <w:szCs w:val="28"/>
        </w:rPr>
        <w:lastRenderedPageBreak/>
        <w:t xml:space="preserve">в отношении </w:t>
      </w:r>
      <w:r w:rsidR="00DA5B88">
        <w:rPr>
          <w:sz w:val="28"/>
          <w:szCs w:val="28"/>
        </w:rPr>
        <w:t>граждан</w:t>
      </w:r>
      <w:r w:rsidRPr="00A5672F">
        <w:rPr>
          <w:sz w:val="28"/>
          <w:szCs w:val="28"/>
        </w:rPr>
        <w:t>, прох</w:t>
      </w:r>
      <w:r>
        <w:rPr>
          <w:sz w:val="28"/>
          <w:szCs w:val="28"/>
        </w:rPr>
        <w:t>одивших муниципальную службу в а</w:t>
      </w:r>
      <w:r w:rsidRPr="00A5672F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A5672F">
        <w:rPr>
          <w:sz w:val="28"/>
          <w:szCs w:val="28"/>
        </w:rPr>
        <w:t xml:space="preserve">, органах/структурных подразделениях </w:t>
      </w:r>
      <w:r>
        <w:rPr>
          <w:sz w:val="28"/>
          <w:szCs w:val="28"/>
        </w:rPr>
        <w:t>а</w:t>
      </w:r>
      <w:r w:rsidRPr="00A5672F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A5672F">
        <w:rPr>
          <w:sz w:val="28"/>
          <w:szCs w:val="28"/>
        </w:rPr>
        <w:t xml:space="preserve"> </w:t>
      </w:r>
      <w:r>
        <w:rPr>
          <w:sz w:val="28"/>
          <w:szCs w:val="28"/>
        </w:rPr>
        <w:t>– отделом муниципальной службы и кадров аппарата администрации городского округа Кинель Самарской области,</w:t>
      </w:r>
    </w:p>
    <w:p w:rsidR="00A6406B" w:rsidRDefault="00A6406B" w:rsidP="00A6406B">
      <w:pPr>
        <w:ind w:firstLine="709"/>
        <w:rPr>
          <w:sz w:val="28"/>
          <w:szCs w:val="28"/>
        </w:rPr>
      </w:pPr>
      <w:r w:rsidRPr="002D356F">
        <w:rPr>
          <w:sz w:val="28"/>
          <w:szCs w:val="28"/>
        </w:rPr>
        <w:t xml:space="preserve">в отношении </w:t>
      </w:r>
      <w:r w:rsidR="00DA5B88">
        <w:rPr>
          <w:sz w:val="28"/>
          <w:szCs w:val="28"/>
        </w:rPr>
        <w:t>граждан</w:t>
      </w:r>
      <w:r w:rsidRPr="002D356F">
        <w:rPr>
          <w:sz w:val="28"/>
          <w:szCs w:val="28"/>
        </w:rPr>
        <w:t>, проходивших муниципальную службу в аппарате Думы</w:t>
      </w:r>
      <w:r>
        <w:rPr>
          <w:sz w:val="28"/>
          <w:szCs w:val="28"/>
        </w:rPr>
        <w:t xml:space="preserve"> городского округа Кинель Самарской области или Контрольно-счетной палате</w:t>
      </w:r>
      <w:r w:rsidRPr="00A5672F">
        <w:rPr>
          <w:sz w:val="28"/>
          <w:szCs w:val="28"/>
        </w:rPr>
        <w:t xml:space="preserve"> городского округа Кинель Самарской области </w:t>
      </w:r>
      <w:r>
        <w:rPr>
          <w:sz w:val="28"/>
          <w:szCs w:val="28"/>
        </w:rPr>
        <w:t>-</w:t>
      </w:r>
      <w:r w:rsidRPr="002D356F">
        <w:rPr>
          <w:sz w:val="28"/>
          <w:szCs w:val="28"/>
        </w:rPr>
        <w:t xml:space="preserve"> </w:t>
      </w:r>
      <w:r>
        <w:rPr>
          <w:sz w:val="28"/>
          <w:szCs w:val="28"/>
        </w:rPr>
        <w:t>аппаратом Думы городского округа Кинель Самарской области,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>котор</w:t>
      </w:r>
      <w:r w:rsidR="00A6406B">
        <w:rPr>
          <w:sz w:val="28"/>
          <w:szCs w:val="28"/>
        </w:rPr>
        <w:t>ые осуществляю</w:t>
      </w:r>
      <w:r w:rsidRPr="009A131B">
        <w:rPr>
          <w:sz w:val="28"/>
          <w:szCs w:val="28"/>
        </w:rPr>
        <w:t>т подготовку мотивированного заключения о соблюдении гражданином, замещавшим должность муниципальной службы в органе местного самоуправления</w:t>
      </w:r>
      <w:r w:rsidR="00A6406B">
        <w:rPr>
          <w:sz w:val="28"/>
          <w:szCs w:val="28"/>
        </w:rPr>
        <w:t xml:space="preserve"> городского округа Кинель Самарской области</w:t>
      </w:r>
      <w:r w:rsidRPr="009A131B">
        <w:rPr>
          <w:sz w:val="28"/>
          <w:szCs w:val="28"/>
        </w:rPr>
        <w:t xml:space="preserve">, требований </w:t>
      </w:r>
      <w:hyperlink r:id="rId10" w:history="1">
        <w:r w:rsidRPr="009A131B">
          <w:rPr>
            <w:sz w:val="28"/>
            <w:szCs w:val="28"/>
          </w:rPr>
          <w:t>статьи 12</w:t>
        </w:r>
      </w:hyperlink>
      <w:r w:rsidRPr="009A131B">
        <w:rPr>
          <w:sz w:val="28"/>
          <w:szCs w:val="28"/>
        </w:rPr>
        <w:t xml:space="preserve"> Федерального закона «О противодействии коррупции».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В рамках подготовки мотивированного заключения руководитель органа местного самоуправления </w:t>
      </w:r>
      <w:r w:rsidR="00A6406B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>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Кроме того, в рамках подготовки мотивированного заключения </w:t>
      </w:r>
      <w:r w:rsidR="003C4AE8">
        <w:rPr>
          <w:sz w:val="28"/>
          <w:szCs w:val="28"/>
        </w:rPr>
        <w:t>подразделение кадровой службы</w:t>
      </w:r>
      <w:r w:rsidRPr="009A131B">
        <w:rPr>
          <w:sz w:val="28"/>
          <w:szCs w:val="28"/>
        </w:rPr>
        <w:t>: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а) проводит проверку материалов с целью выявления поступления                 в орган местного самоуправления </w:t>
      </w:r>
      <w:r w:rsidR="00A6406B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>письменного обращения гражданина на получение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 (далее – письменное обращение гражданина);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lastRenderedPageBreak/>
        <w:t xml:space="preserve">б) проверяет наличие в личном деле гражданина копии протокола заседания </w:t>
      </w:r>
      <w:r w:rsidRPr="009A131B">
        <w:rPr>
          <w:bCs/>
          <w:sz w:val="28"/>
          <w:szCs w:val="28"/>
        </w:rPr>
        <w:t>комиссии</w:t>
      </w:r>
      <w:r w:rsidRPr="009A131B">
        <w:rPr>
          <w:sz w:val="28"/>
          <w:szCs w:val="28"/>
        </w:rPr>
        <w:t xml:space="preserve"> по соблюдению требований к служебному поведению муниципальных служащих </w:t>
      </w:r>
      <w:r w:rsidR="00A6406B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>и урегулированию конфликта интересов (далее – Комиссия) (выписки из него) с решением о даче гражданину согласия на замещение на условиях трудового договора должности   в организации и (или) выполнение в данной организации работ (оказание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 (далее – протокол с решением о даче согласия).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При наличии протокола с решением о даче согласия подразделение кадровой службы информирует руководителя органа местного самоуправления </w:t>
      </w:r>
      <w:r w:rsidR="00D8136A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 xml:space="preserve">и работодателя о соблюдении гражданином запрета и работодателем обязанности, указанных в </w:t>
      </w:r>
      <w:hyperlink r:id="rId11" w:history="1">
        <w:r w:rsidRPr="009A131B">
          <w:rPr>
            <w:sz w:val="28"/>
            <w:szCs w:val="28"/>
          </w:rPr>
          <w:t>пункте 1</w:t>
        </w:r>
      </w:hyperlink>
      <w:r w:rsidRPr="009A131B">
        <w:rPr>
          <w:sz w:val="28"/>
          <w:szCs w:val="28"/>
        </w:rPr>
        <w:t xml:space="preserve"> настоящего Порядка. При этом рассмотрение уведомления не выносится на заседание Комиссии.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Уведомление работодателя и информационное письмо руководителю органа местного самоуправления </w:t>
      </w:r>
      <w:r w:rsidR="00D8136A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>приобщаются к личному делу гражданина.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9A131B">
        <w:rPr>
          <w:sz w:val="28"/>
          <w:szCs w:val="28"/>
        </w:rPr>
        <w:t>При отсутствии протокола с решением Комиссии о даче согласия                 либо при наличии протокола с решением об отказе гражданину в замещении на условиях трудового договора должности в организации и (или) выполнении в данной организации работ (оказании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обязанности, подразделение кадровой службы направляет уведомление</w:t>
      </w:r>
      <w:r w:rsidRPr="009A131B">
        <w:rPr>
          <w:bCs/>
          <w:sz w:val="28"/>
          <w:szCs w:val="28"/>
        </w:rPr>
        <w:t xml:space="preserve">, а также заключение и другие материалы в течение семи рабочих дней со дня поступления уведомления председателю Комиссии. 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bCs/>
          <w:sz w:val="28"/>
          <w:szCs w:val="28"/>
        </w:rPr>
        <w:t xml:space="preserve">В случае направления запросов уведомление, а также заключение              и другие материалы представляются председателю Комиссии в течение 45 дней </w:t>
      </w:r>
      <w:r w:rsidRPr="009A131B">
        <w:rPr>
          <w:bCs/>
          <w:sz w:val="28"/>
          <w:szCs w:val="28"/>
        </w:rPr>
        <w:lastRenderedPageBreak/>
        <w:t>со дня поступления уведомления. Указанный срок может быть продлен, но не более чем на 30 дней</w:t>
      </w:r>
      <w:r w:rsidRPr="009A131B">
        <w:rPr>
          <w:sz w:val="28"/>
          <w:szCs w:val="28"/>
        </w:rPr>
        <w:t>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9A131B">
        <w:rPr>
          <w:sz w:val="28"/>
          <w:szCs w:val="28"/>
        </w:rPr>
        <w:t xml:space="preserve">По итогам рассмотрения поступивших документов Комиссия принимает </w:t>
      </w:r>
      <w:r w:rsidRPr="009A131B">
        <w:rPr>
          <w:bCs/>
          <w:sz w:val="28"/>
          <w:szCs w:val="28"/>
        </w:rPr>
        <w:t>в отношении гражданина, замещавшего должность муниципальной службы в органе местного самоуправления</w:t>
      </w:r>
      <w:r w:rsidR="00D8136A">
        <w:rPr>
          <w:bCs/>
          <w:sz w:val="28"/>
          <w:szCs w:val="28"/>
        </w:rPr>
        <w:t xml:space="preserve"> городского округа Кинель Самарской области</w:t>
      </w:r>
      <w:r w:rsidRPr="009A131B">
        <w:rPr>
          <w:bCs/>
          <w:sz w:val="28"/>
          <w:szCs w:val="28"/>
        </w:rPr>
        <w:t>, одно из следующих решений: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9A131B">
        <w:rPr>
          <w:bCs/>
          <w:sz w:val="28"/>
          <w:szCs w:val="28"/>
        </w:rPr>
        <w:t>а) дать согласие на замещение им должности в организации                       либо на выполнение работы на условиях гражданско-правового договора в организации, если отдельные функции муниципального (административного) управления  этой организацией входили в его должностные (служебные) обязанности;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9A131B">
        <w:rPr>
          <w:bCs/>
          <w:sz w:val="28"/>
          <w:szCs w:val="28"/>
        </w:rPr>
        <w:t xml:space="preserve">б) установить, что замещение им на условиях трудового договора должности в организации и (или) выполнение в данной организации работ (оказание услуг) нарушают требования </w:t>
      </w:r>
      <w:hyperlink r:id="rId12" w:history="1">
        <w:r w:rsidRPr="009A131B">
          <w:rPr>
            <w:bCs/>
            <w:sz w:val="28"/>
            <w:szCs w:val="28"/>
          </w:rPr>
          <w:t>статьи 12</w:t>
        </w:r>
      </w:hyperlink>
      <w:r w:rsidRPr="009A131B">
        <w:rPr>
          <w:bCs/>
          <w:sz w:val="28"/>
          <w:szCs w:val="28"/>
        </w:rPr>
        <w:t xml:space="preserve"> Федерального закона «О противодействии коррупции». 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bCs/>
          <w:sz w:val="28"/>
          <w:szCs w:val="28"/>
        </w:rPr>
        <w:t>В этом случае и</w:t>
      </w:r>
      <w:r w:rsidRPr="009A131B">
        <w:rPr>
          <w:sz w:val="28"/>
          <w:szCs w:val="28"/>
        </w:rPr>
        <w:t xml:space="preserve">нформация о несоблюдении гражданином требований федеральных законов направляется руководителем органа местного самоуправления </w:t>
      </w:r>
      <w:r w:rsidR="00D8136A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 xml:space="preserve">работодателю не позднее одного рабочего дня со дня окончания проверки. Работодатель также информируется об обязательности прекращения трудового или гражданско-правового договора с гражданином в соответствии с </w:t>
      </w:r>
      <w:hyperlink r:id="rId13" w:history="1">
        <w:r w:rsidRPr="009A131B">
          <w:rPr>
            <w:sz w:val="28"/>
            <w:szCs w:val="28"/>
          </w:rPr>
          <w:t>частью 3 статьи 12</w:t>
        </w:r>
      </w:hyperlink>
      <w:r w:rsidRPr="009A131B">
        <w:rPr>
          <w:sz w:val="28"/>
          <w:szCs w:val="28"/>
        </w:rPr>
        <w:t xml:space="preserve"> Федерального закона  «О противодействии коррупции».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Одновременно руководителем органа местного самоуправления  </w:t>
      </w:r>
      <w:r w:rsidR="00D8136A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 xml:space="preserve">информируются правоохранительные органы по существу вопроса для осуществления контроля за выполнением работодателем требований Федерального </w:t>
      </w:r>
      <w:hyperlink r:id="rId14" w:history="1">
        <w:r w:rsidRPr="009A131B">
          <w:rPr>
            <w:sz w:val="28"/>
            <w:szCs w:val="28"/>
          </w:rPr>
          <w:t>закона</w:t>
        </w:r>
      </w:hyperlink>
      <w:r w:rsidRPr="009A131B">
        <w:rPr>
          <w:sz w:val="28"/>
          <w:szCs w:val="28"/>
        </w:rPr>
        <w:t xml:space="preserve"> «О противодействии коррупции».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5. В случае если подразделению кадровой службы стало известно о возникновении ситуации, указанной в подпункте «б» пункта 2 настоящего Порядка, оно информирует руководителя органа местного самоуправления </w:t>
      </w:r>
      <w:r w:rsidR="00D8136A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 xml:space="preserve">о несоблюдении работодателем </w:t>
      </w:r>
      <w:r w:rsidRPr="009A131B">
        <w:rPr>
          <w:sz w:val="28"/>
          <w:szCs w:val="28"/>
        </w:rPr>
        <w:lastRenderedPageBreak/>
        <w:t xml:space="preserve">обязанности, предусмотренной </w:t>
      </w:r>
      <w:hyperlink r:id="rId15" w:history="1">
        <w:r w:rsidRPr="009A131B">
          <w:rPr>
            <w:sz w:val="28"/>
            <w:szCs w:val="28"/>
          </w:rPr>
          <w:t>частью 4 статьи 12</w:t>
        </w:r>
      </w:hyperlink>
      <w:r w:rsidRPr="009A131B">
        <w:rPr>
          <w:sz w:val="28"/>
          <w:szCs w:val="28"/>
        </w:rPr>
        <w:t xml:space="preserve"> Федерального закона «О противодействии коррупции». Руководитель органа местного самоуправления </w:t>
      </w:r>
      <w:r w:rsidR="00D8136A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>в течение трех рабочих дней информирует правоохранительные органы.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6. При поступлении информации, предусмотренной </w:t>
      </w:r>
      <w:hyperlink r:id="rId16" w:history="1">
        <w:r w:rsidRPr="009A131B">
          <w:rPr>
            <w:sz w:val="28"/>
            <w:szCs w:val="28"/>
          </w:rPr>
          <w:t>подпунктом «в» пункта 2</w:t>
        </w:r>
      </w:hyperlink>
      <w:r w:rsidRPr="009A131B">
        <w:rPr>
          <w:sz w:val="28"/>
          <w:szCs w:val="28"/>
        </w:rPr>
        <w:t xml:space="preserve"> настоящего Порядка, подразделение кадровой службы проверяет наличие в личном деле гражданина: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>а) протокола с решением Комиссии о даче согласия;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>б) письменной информации работодателя о заключении трудового договора с гражданином.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В случае наличия указанных документов подразделение кадровой службы информирует руководителя органа местного самоуправления о соблюдении гражданином запрета и работодателем обязанности, указанных в </w:t>
      </w:r>
      <w:hyperlink r:id="rId17" w:history="1">
        <w:r w:rsidRPr="009A131B">
          <w:rPr>
            <w:sz w:val="28"/>
            <w:szCs w:val="28"/>
          </w:rPr>
          <w:t>пункте 1</w:t>
        </w:r>
      </w:hyperlink>
      <w:r w:rsidRPr="009A131B">
        <w:rPr>
          <w:sz w:val="28"/>
          <w:szCs w:val="28"/>
        </w:rPr>
        <w:t xml:space="preserve"> настоящего Порядка.</w:t>
      </w:r>
    </w:p>
    <w:p w:rsidR="009A131B" w:rsidRPr="009A131B" w:rsidRDefault="009A131B" w:rsidP="009A131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A131B">
        <w:rPr>
          <w:sz w:val="28"/>
          <w:szCs w:val="28"/>
        </w:rPr>
        <w:t xml:space="preserve">В случае отсутствия какого-либо из указанных в настоящем пункте документов Комиссия информирует руководителя органа местного самоуправления </w:t>
      </w:r>
      <w:r w:rsidR="00D8136A">
        <w:rPr>
          <w:sz w:val="28"/>
          <w:szCs w:val="28"/>
        </w:rPr>
        <w:t xml:space="preserve">городского округа Кинель Самарской области </w:t>
      </w:r>
      <w:r w:rsidRPr="009A131B">
        <w:rPr>
          <w:sz w:val="28"/>
          <w:szCs w:val="28"/>
        </w:rPr>
        <w:t xml:space="preserve">о несоблюдении гражданином и (или) работодателем требований Федерального </w:t>
      </w:r>
      <w:hyperlink r:id="rId18" w:history="1">
        <w:r w:rsidRPr="009A131B">
          <w:rPr>
            <w:sz w:val="28"/>
            <w:szCs w:val="28"/>
          </w:rPr>
          <w:t>закона</w:t>
        </w:r>
      </w:hyperlink>
      <w:r w:rsidRPr="009A131B">
        <w:rPr>
          <w:sz w:val="28"/>
          <w:szCs w:val="28"/>
        </w:rPr>
        <w:t xml:space="preserve"> «О противодействии коррупции», о чем в течение трех рабочих дней руководитель органа местного самоуправления</w:t>
      </w:r>
      <w:r w:rsidR="00D8136A">
        <w:rPr>
          <w:sz w:val="28"/>
          <w:szCs w:val="28"/>
        </w:rPr>
        <w:t xml:space="preserve"> городского округа Кинель Самарской области</w:t>
      </w:r>
      <w:r w:rsidRPr="009A131B">
        <w:rPr>
          <w:sz w:val="28"/>
          <w:szCs w:val="28"/>
        </w:rPr>
        <w:t xml:space="preserve"> информирует правоохранительные органы и (или) лиц, направивших информацию.</w:t>
      </w:r>
    </w:p>
    <w:p w:rsidR="009A131B" w:rsidRPr="009A131B" w:rsidRDefault="009A131B" w:rsidP="009A131B">
      <w:pPr>
        <w:pStyle w:val="ac"/>
        <w:tabs>
          <w:tab w:val="clear" w:pos="4677"/>
          <w:tab w:val="clear" w:pos="9355"/>
        </w:tabs>
        <w:ind w:firstLine="709"/>
        <w:rPr>
          <w:sz w:val="28"/>
          <w:szCs w:val="28"/>
        </w:rPr>
      </w:pPr>
    </w:p>
    <w:sectPr w:rsidR="009A131B" w:rsidRPr="009A131B" w:rsidSect="00EB27C6">
      <w:pgSz w:w="11906" w:h="16838"/>
      <w:pgMar w:top="1134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251" w:rsidRDefault="006C7251" w:rsidP="00BC38EB">
      <w:r>
        <w:separator/>
      </w:r>
    </w:p>
  </w:endnote>
  <w:endnote w:type="continuationSeparator" w:id="1">
    <w:p w:rsidR="006C7251" w:rsidRDefault="006C7251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251" w:rsidRDefault="006C7251" w:rsidP="00BC38EB">
      <w:r>
        <w:separator/>
      </w:r>
    </w:p>
  </w:footnote>
  <w:footnote w:type="continuationSeparator" w:id="1">
    <w:p w:rsidR="006C7251" w:rsidRDefault="006C7251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9D14899"/>
    <w:multiLevelType w:val="multilevel"/>
    <w:tmpl w:val="9872B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5"/>
  </w:num>
  <w:num w:numId="3">
    <w:abstractNumId w:val="27"/>
  </w:num>
  <w:num w:numId="4">
    <w:abstractNumId w:val="24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3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2"/>
  </w:num>
  <w:num w:numId="23">
    <w:abstractNumId w:val="21"/>
  </w:num>
  <w:num w:numId="24">
    <w:abstractNumId w:val="19"/>
  </w:num>
  <w:num w:numId="25">
    <w:abstractNumId w:val="1"/>
  </w:num>
  <w:num w:numId="26">
    <w:abstractNumId w:val="26"/>
  </w:num>
  <w:num w:numId="27">
    <w:abstractNumId w:val="15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3CE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1E77"/>
    <w:rsid w:val="000B46E7"/>
    <w:rsid w:val="000B56F3"/>
    <w:rsid w:val="000B691A"/>
    <w:rsid w:val="000C026B"/>
    <w:rsid w:val="000C1739"/>
    <w:rsid w:val="000C2E69"/>
    <w:rsid w:val="000C34AA"/>
    <w:rsid w:val="000C3D6B"/>
    <w:rsid w:val="000C581D"/>
    <w:rsid w:val="000C769A"/>
    <w:rsid w:val="000D1D14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5D50"/>
    <w:rsid w:val="00197308"/>
    <w:rsid w:val="001A0B93"/>
    <w:rsid w:val="001A1429"/>
    <w:rsid w:val="001A333A"/>
    <w:rsid w:val="001A34D9"/>
    <w:rsid w:val="001A50EE"/>
    <w:rsid w:val="001A551A"/>
    <w:rsid w:val="001C5B3E"/>
    <w:rsid w:val="001C6731"/>
    <w:rsid w:val="001D6BDE"/>
    <w:rsid w:val="001D6CEF"/>
    <w:rsid w:val="001E5D29"/>
    <w:rsid w:val="001E7862"/>
    <w:rsid w:val="001F353C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01C3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3477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5777D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4AE8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744BB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0751"/>
    <w:rsid w:val="00527B0D"/>
    <w:rsid w:val="00530C9C"/>
    <w:rsid w:val="00531695"/>
    <w:rsid w:val="00532E73"/>
    <w:rsid w:val="00536EFA"/>
    <w:rsid w:val="00552871"/>
    <w:rsid w:val="00552E5D"/>
    <w:rsid w:val="00555173"/>
    <w:rsid w:val="00560094"/>
    <w:rsid w:val="00561D49"/>
    <w:rsid w:val="0056719A"/>
    <w:rsid w:val="00570407"/>
    <w:rsid w:val="0057096A"/>
    <w:rsid w:val="00575256"/>
    <w:rsid w:val="005816C2"/>
    <w:rsid w:val="00581A6C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31BED"/>
    <w:rsid w:val="00650081"/>
    <w:rsid w:val="00651C1C"/>
    <w:rsid w:val="006562A6"/>
    <w:rsid w:val="00660807"/>
    <w:rsid w:val="00661391"/>
    <w:rsid w:val="006614BB"/>
    <w:rsid w:val="00662B1E"/>
    <w:rsid w:val="00666063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C7251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481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007"/>
    <w:rsid w:val="009A131B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200E"/>
    <w:rsid w:val="009C38E5"/>
    <w:rsid w:val="009D288D"/>
    <w:rsid w:val="009D3BD4"/>
    <w:rsid w:val="009D4CBE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273D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406B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0A8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41AA"/>
    <w:rsid w:val="00C768E5"/>
    <w:rsid w:val="00C773C6"/>
    <w:rsid w:val="00C778BD"/>
    <w:rsid w:val="00C8177B"/>
    <w:rsid w:val="00C8601A"/>
    <w:rsid w:val="00C86429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0707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54E5"/>
    <w:rsid w:val="00D76289"/>
    <w:rsid w:val="00D76D29"/>
    <w:rsid w:val="00D8136A"/>
    <w:rsid w:val="00D859B4"/>
    <w:rsid w:val="00D8616C"/>
    <w:rsid w:val="00D903B3"/>
    <w:rsid w:val="00DA226F"/>
    <w:rsid w:val="00DA5B88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3781"/>
    <w:rsid w:val="00E13BF5"/>
    <w:rsid w:val="00E15BF0"/>
    <w:rsid w:val="00E17AC9"/>
    <w:rsid w:val="00E17E30"/>
    <w:rsid w:val="00E202A7"/>
    <w:rsid w:val="00E22018"/>
    <w:rsid w:val="00E2765C"/>
    <w:rsid w:val="00E36E71"/>
    <w:rsid w:val="00E41645"/>
    <w:rsid w:val="00E5011C"/>
    <w:rsid w:val="00E51E31"/>
    <w:rsid w:val="00E531A2"/>
    <w:rsid w:val="00E552D7"/>
    <w:rsid w:val="00E556FD"/>
    <w:rsid w:val="00E5798A"/>
    <w:rsid w:val="00E714F7"/>
    <w:rsid w:val="00E73479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27C6"/>
    <w:rsid w:val="00EB335D"/>
    <w:rsid w:val="00EC093F"/>
    <w:rsid w:val="00EC1CAC"/>
    <w:rsid w:val="00EC33D2"/>
    <w:rsid w:val="00EC5F55"/>
    <w:rsid w:val="00ED2A86"/>
    <w:rsid w:val="00EE048F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159E7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37809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3C4F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styleId="af6">
    <w:name w:val="footnote text"/>
    <w:basedOn w:val="a"/>
    <w:link w:val="af7"/>
    <w:uiPriority w:val="99"/>
    <w:unhideWhenUsed/>
    <w:rsid w:val="009A131B"/>
    <w:pPr>
      <w:spacing w:line="240" w:lineRule="auto"/>
      <w:ind w:firstLine="0"/>
      <w:jc w:val="left"/>
    </w:pPr>
    <w:rPr>
      <w:rFonts w:eastAsiaTheme="minorHAnsi" w:cstheme="minorBid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9A131B"/>
    <w:rPr>
      <w:rFonts w:eastAsiaTheme="minorHAnsi" w:cstheme="minorBidi"/>
      <w:lang w:eastAsia="en-US"/>
    </w:rPr>
  </w:style>
  <w:style w:type="character" w:styleId="af8">
    <w:name w:val="footnote reference"/>
    <w:basedOn w:val="a0"/>
    <w:uiPriority w:val="99"/>
    <w:semiHidden/>
    <w:unhideWhenUsed/>
    <w:rsid w:val="009A13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224420.1000" TargetMode="External"/><Relationship Id="rId13" Type="http://schemas.openxmlformats.org/officeDocument/2006/relationships/hyperlink" Target="consultantplus://offline/ref=6A3F8998ED1166536779B98C404ABED27881162BBDB616350C5BB8322785EB8C65574AE2J5wDK" TargetMode="External"/><Relationship Id="rId18" Type="http://schemas.openxmlformats.org/officeDocument/2006/relationships/hyperlink" Target="consultantplus://offline/ref=6A3F8998ED1166536779B98C404ABED27881162BBDB616350C5BB83227J8w5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0CB7862C9498490E7706BA80EA9561CE5DFA1999FFB1A65DABC3CE8C1DE1925F334E3AN0N2G" TargetMode="External"/><Relationship Id="rId17" Type="http://schemas.openxmlformats.org/officeDocument/2006/relationships/hyperlink" Target="consultantplus://offline/ref=6A3F8998ED1166536779A7815626E2DA7C8B4C2EBFB71B655704E36F708CE1DB221813A21BA5CEAA0C01B9JCwD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A3F8998ED1166536779A7815626E2DA7C8B4C2EBFB71B655704E36F708CE1DB221813A21BA5CEAA0C01B9JCw4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A3F8998ED1166536779A7815626E2DA7C8B4C2EBFB71B655704E36F708CE1DB221813A21BA5CEAA0C01B9JCwD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A3F8998ED1166536779B98C404ABED27881162BBDB616350C5BB8322785EB8C65574AE2J5wCK" TargetMode="External"/><Relationship Id="rId10" Type="http://schemas.openxmlformats.org/officeDocument/2006/relationships/hyperlink" Target="consultantplus://offline/ref=EE6D29809D21EA5A69E7F76596FA8425F28C66BA9A5A012231E545B932D7EED3878805D9lDE2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3F8998ED1166536779A7815626E2DA7C8B4C2EBFB71B655704E36F708CE1DB221813A21BA5CEAA0C01B9JCwAK" TargetMode="External"/><Relationship Id="rId14" Type="http://schemas.openxmlformats.org/officeDocument/2006/relationships/hyperlink" Target="consultantplus://offline/ref=6A3F8998ED1166536779B98C404ABED27881162BBDB616350C5BB83227J8w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1A496-A178-446D-802E-A0479BCA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2500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root</cp:lastModifiedBy>
  <cp:revision>10</cp:revision>
  <cp:lastPrinted>2019-07-09T07:33:00Z</cp:lastPrinted>
  <dcterms:created xsi:type="dcterms:W3CDTF">2019-06-21T05:42:00Z</dcterms:created>
  <dcterms:modified xsi:type="dcterms:W3CDTF">2019-07-23T09:47:00Z</dcterms:modified>
</cp:coreProperties>
</file>