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389"/>
        <w:gridCol w:w="4656"/>
      </w:tblGrid>
      <w:tr w:rsidR="00A21194" w:rsidTr="00A21194">
        <w:tc>
          <w:tcPr>
            <w:tcW w:w="4387" w:type="dxa"/>
          </w:tcPr>
          <w:p w:rsidR="00A21194" w:rsidRDefault="00A21194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br w:type="page"/>
              <w:t>Российская Федерация</w:t>
            </w:r>
          </w:p>
          <w:p w:rsidR="00A21194" w:rsidRDefault="00A21194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  <w:p w:rsidR="00A21194" w:rsidRDefault="00A21194">
            <w:pPr>
              <w:spacing w:line="276" w:lineRule="auto"/>
              <w:jc w:val="center"/>
              <w:rPr>
                <w:sz w:val="20"/>
              </w:rPr>
            </w:pPr>
          </w:p>
          <w:p w:rsidR="00A21194" w:rsidRDefault="00A21194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АДМИНИСТРАЦИЯ</w:t>
            </w:r>
          </w:p>
          <w:p w:rsidR="00A21194" w:rsidRDefault="00A21194">
            <w:pPr>
              <w:spacing w:line="276" w:lineRule="auto"/>
              <w:jc w:val="center"/>
            </w:pPr>
            <w:r>
              <w:rPr>
                <w:b/>
                <w:sz w:val="22"/>
              </w:rPr>
              <w:t>городского округа Кинель</w:t>
            </w:r>
          </w:p>
          <w:p w:rsidR="00A21194" w:rsidRDefault="00A21194">
            <w:pPr>
              <w:spacing w:line="276" w:lineRule="auto"/>
              <w:jc w:val="center"/>
              <w:rPr>
                <w:sz w:val="18"/>
              </w:rPr>
            </w:pPr>
          </w:p>
          <w:p w:rsidR="00A21194" w:rsidRDefault="00A21194">
            <w:pPr>
              <w:pStyle w:val="1"/>
              <w:spacing w:line="276" w:lineRule="auto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A21194" w:rsidRDefault="00A21194">
            <w:pPr>
              <w:spacing w:line="276" w:lineRule="auto"/>
              <w:jc w:val="center"/>
            </w:pPr>
          </w:p>
          <w:p w:rsidR="00A21194" w:rsidRDefault="00A21194">
            <w:pPr>
              <w:spacing w:line="276" w:lineRule="auto"/>
              <w:jc w:val="center"/>
              <w:rPr>
                <w:u w:val="single"/>
              </w:rPr>
            </w:pPr>
            <w:r>
              <w:t xml:space="preserve">от </w:t>
            </w:r>
            <w:r>
              <w:rPr>
                <w:u w:val="single"/>
              </w:rPr>
              <w:t xml:space="preserve">              </w:t>
            </w:r>
            <w:r w:rsidR="006C2971">
              <w:rPr>
                <w:u w:val="single"/>
              </w:rPr>
              <w:t xml:space="preserve">       </w:t>
            </w:r>
            <w:r>
              <w:rPr>
                <w:u w:val="single"/>
              </w:rPr>
              <w:t xml:space="preserve">2016г. </w:t>
            </w:r>
            <w:r>
              <w:t xml:space="preserve"> № </w:t>
            </w:r>
          </w:p>
          <w:p w:rsidR="00A21194" w:rsidRDefault="00A21194">
            <w:pPr>
              <w:spacing w:line="276" w:lineRule="auto"/>
              <w:jc w:val="center"/>
            </w:pPr>
          </w:p>
        </w:tc>
        <w:tc>
          <w:tcPr>
            <w:tcW w:w="4654" w:type="dxa"/>
          </w:tcPr>
          <w:p w:rsidR="00A21194" w:rsidRDefault="008764FE">
            <w:pPr>
              <w:spacing w:line="276" w:lineRule="auto"/>
              <w:jc w:val="both"/>
            </w:pPr>
            <w:r>
              <w:t>проект</w:t>
            </w:r>
            <w:r w:rsidR="00066D20">
              <w:t xml:space="preserve"> </w:t>
            </w:r>
            <w:r w:rsidR="00C52F40">
              <w:t xml:space="preserve"> </w:t>
            </w:r>
            <w:bookmarkStart w:id="0" w:name="_GoBack"/>
            <w:bookmarkEnd w:id="0"/>
          </w:p>
        </w:tc>
      </w:tr>
      <w:tr w:rsidR="00A21194" w:rsidTr="00A21194">
        <w:trPr>
          <w:gridAfter w:val="1"/>
          <w:wAfter w:w="4654" w:type="dxa"/>
          <w:trHeight w:val="600"/>
        </w:trPr>
        <w:tc>
          <w:tcPr>
            <w:tcW w:w="4387" w:type="dxa"/>
            <w:hideMark/>
          </w:tcPr>
          <w:p w:rsidR="00A21194" w:rsidRDefault="004F750B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="00A21194">
              <w:rPr>
                <w:szCs w:val="28"/>
              </w:rPr>
              <w:t xml:space="preserve">создании </w:t>
            </w:r>
            <w:r>
              <w:rPr>
                <w:szCs w:val="28"/>
              </w:rPr>
              <w:t>муниципальной межведомственной</w:t>
            </w:r>
            <w:r w:rsidR="00A21194">
              <w:rPr>
                <w:szCs w:val="28"/>
              </w:rPr>
              <w:t xml:space="preserve"> комиссии по обследованию жилых помещений инвалидов и общего имущества в многоквартирных домах,</w:t>
            </w:r>
            <w:r w:rsidR="003752C1">
              <w:rPr>
                <w:szCs w:val="28"/>
              </w:rPr>
              <w:t xml:space="preserve"> в которых проживают инвалиды,  в целях их приспособления с учетом потребностей инвалидов и обеспечения условий их доступности для инвалидов</w:t>
            </w:r>
            <w:r w:rsidR="00A21194">
              <w:rPr>
                <w:szCs w:val="28"/>
              </w:rPr>
              <w:t xml:space="preserve">  на территории городского округа Кинель Самарской области </w:t>
            </w:r>
          </w:p>
        </w:tc>
      </w:tr>
    </w:tbl>
    <w:p w:rsidR="00A21194" w:rsidRDefault="00A21194" w:rsidP="00A21194">
      <w:pPr>
        <w:tabs>
          <w:tab w:val="left" w:pos="915"/>
        </w:tabs>
        <w:spacing w:line="360" w:lineRule="auto"/>
        <w:jc w:val="both"/>
        <w:rPr>
          <w:szCs w:val="28"/>
        </w:rPr>
      </w:pPr>
    </w:p>
    <w:p w:rsidR="00A21194" w:rsidRDefault="00A21194" w:rsidP="00A21194">
      <w:pPr>
        <w:tabs>
          <w:tab w:val="left" w:pos="915"/>
        </w:tabs>
        <w:spacing w:line="360" w:lineRule="auto"/>
        <w:jc w:val="both"/>
        <w:rPr>
          <w:szCs w:val="28"/>
        </w:rPr>
      </w:pPr>
    </w:p>
    <w:p w:rsidR="00A21194" w:rsidRDefault="00A21194" w:rsidP="00A21194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ab/>
        <w:t xml:space="preserve"> В  соответствии с Федеральным законом  от 06.10.2003 года  № 131-ФЗ  «Об общих принципах организации местного самоуправления в Российской Федерации»,  </w:t>
      </w:r>
      <w:r w:rsidRPr="00EC329F">
        <w:rPr>
          <w:szCs w:val="28"/>
        </w:rPr>
        <w:t xml:space="preserve">постановлением Правительства Российской Федерации от 09.07.2016 № 649 «О мерах по приспособлению жилых помещений и общего имущества в многоквартирном </w:t>
      </w:r>
      <w:r>
        <w:rPr>
          <w:szCs w:val="28"/>
        </w:rPr>
        <w:t>доме с учетом потребностей инва</w:t>
      </w:r>
      <w:r w:rsidRPr="00EC329F">
        <w:rPr>
          <w:szCs w:val="28"/>
        </w:rPr>
        <w:t>лидов»</w:t>
      </w:r>
      <w:r>
        <w:rPr>
          <w:szCs w:val="28"/>
        </w:rPr>
        <w:t>, руководствуясь Уставом городского округа Кинель Самарской области</w:t>
      </w:r>
      <w:r w:rsidR="004F750B">
        <w:rPr>
          <w:szCs w:val="28"/>
        </w:rPr>
        <w:t xml:space="preserve">   </w:t>
      </w:r>
    </w:p>
    <w:p w:rsidR="004F750B" w:rsidRDefault="004F750B" w:rsidP="004F750B">
      <w:pPr>
        <w:widowControl w:val="0"/>
        <w:tabs>
          <w:tab w:val="left" w:pos="3075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ab/>
        <w:t xml:space="preserve"> ПОСТАНОВЛЯЮ:</w:t>
      </w:r>
    </w:p>
    <w:p w:rsidR="004F750B" w:rsidRPr="00424473" w:rsidRDefault="004F750B" w:rsidP="00A21194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A21194" w:rsidRDefault="00A21194" w:rsidP="00A12CD8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1. </w:t>
      </w:r>
      <w:r w:rsidRPr="00EC329F">
        <w:rPr>
          <w:szCs w:val="28"/>
        </w:rPr>
        <w:t>Создать</w:t>
      </w:r>
      <w:r w:rsidR="004F750B">
        <w:rPr>
          <w:szCs w:val="28"/>
        </w:rPr>
        <w:t xml:space="preserve"> муниципальную  м</w:t>
      </w:r>
      <w:r>
        <w:rPr>
          <w:szCs w:val="28"/>
        </w:rPr>
        <w:t xml:space="preserve">ежведомственную </w:t>
      </w:r>
      <w:r w:rsidRPr="00EC329F">
        <w:rPr>
          <w:szCs w:val="28"/>
        </w:rPr>
        <w:t xml:space="preserve"> комиссию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</w:t>
      </w:r>
      <w:r w:rsidRPr="00EC329F">
        <w:rPr>
          <w:szCs w:val="28"/>
        </w:rPr>
        <w:lastRenderedPageBreak/>
        <w:t>доступности для инвалидов</w:t>
      </w:r>
      <w:r w:rsidRPr="00425BBC">
        <w:t xml:space="preserve"> </w:t>
      </w:r>
      <w:r w:rsidR="004F750B">
        <w:rPr>
          <w:szCs w:val="28"/>
        </w:rPr>
        <w:t>на территории городского округа Кинель Самарской области</w:t>
      </w:r>
      <w:r>
        <w:rPr>
          <w:szCs w:val="28"/>
        </w:rPr>
        <w:t>.</w:t>
      </w:r>
      <w:r w:rsidRPr="00424473">
        <w:rPr>
          <w:szCs w:val="28"/>
        </w:rPr>
        <w:t xml:space="preserve"> </w:t>
      </w:r>
    </w:p>
    <w:p w:rsidR="004F750B" w:rsidRDefault="004F750B" w:rsidP="00A12CD8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2. Утвердить положение о муниципальной  межведомственной  комиссии</w:t>
      </w:r>
      <w:r w:rsidRPr="00EC329F">
        <w:rPr>
          <w:szCs w:val="28"/>
        </w:rPr>
        <w:t xml:space="preserve"> по обследованию жилых помещений инвалидов и общего имущества в многоквартирных домах, в которых проживают инвалиды</w:t>
      </w:r>
      <w:r w:rsidR="001B0670">
        <w:rPr>
          <w:szCs w:val="28"/>
        </w:rPr>
        <w:t xml:space="preserve"> </w:t>
      </w:r>
      <w:r w:rsidR="001B0670" w:rsidRPr="00EC329F">
        <w:rPr>
          <w:szCs w:val="28"/>
        </w:rPr>
        <w:t>в целях их приспособления с учетом потребностей инвалидов и обеспечения условий их доступности для инвалидов</w:t>
      </w:r>
      <w:r w:rsidR="001B0670" w:rsidRPr="00425BBC">
        <w:t xml:space="preserve"> </w:t>
      </w:r>
      <w:r>
        <w:rPr>
          <w:szCs w:val="28"/>
        </w:rPr>
        <w:t xml:space="preserve"> на территории городского округа Кинель Самарской области</w:t>
      </w:r>
      <w:r w:rsidR="001B0670">
        <w:rPr>
          <w:szCs w:val="28"/>
        </w:rPr>
        <w:t xml:space="preserve"> </w:t>
      </w:r>
      <w:r w:rsidR="00A12CD8">
        <w:rPr>
          <w:szCs w:val="28"/>
        </w:rPr>
        <w:t xml:space="preserve">согласно Приложению </w:t>
      </w:r>
      <w:r>
        <w:rPr>
          <w:szCs w:val="28"/>
        </w:rPr>
        <w:t>№1.</w:t>
      </w:r>
    </w:p>
    <w:p w:rsidR="00A21194" w:rsidRDefault="004F750B" w:rsidP="00A12CD8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3</w:t>
      </w:r>
      <w:r w:rsidR="00A21194">
        <w:rPr>
          <w:szCs w:val="28"/>
        </w:rPr>
        <w:t xml:space="preserve">. </w:t>
      </w:r>
      <w:r w:rsidR="00A21194" w:rsidRPr="00EC329F">
        <w:rPr>
          <w:szCs w:val="28"/>
        </w:rPr>
        <w:t>Утвердить состав</w:t>
      </w:r>
      <w:r>
        <w:rPr>
          <w:szCs w:val="28"/>
        </w:rPr>
        <w:t xml:space="preserve"> муниципальной </w:t>
      </w:r>
      <w:r w:rsidR="00A21194" w:rsidRPr="00EC329F">
        <w:rPr>
          <w:szCs w:val="28"/>
        </w:rPr>
        <w:t xml:space="preserve"> </w:t>
      </w:r>
      <w:r>
        <w:rPr>
          <w:szCs w:val="28"/>
        </w:rPr>
        <w:t xml:space="preserve">межведомственной </w:t>
      </w:r>
      <w:r w:rsidR="00A21194" w:rsidRPr="00EC329F">
        <w:rPr>
          <w:szCs w:val="28"/>
        </w:rPr>
        <w:t>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</w:t>
      </w:r>
      <w:r w:rsidR="00A21194">
        <w:rPr>
          <w:szCs w:val="28"/>
        </w:rPr>
        <w:t>ий их доступности для инвалидов на территории го</w:t>
      </w:r>
      <w:r>
        <w:rPr>
          <w:szCs w:val="28"/>
        </w:rPr>
        <w:t>родского округа Кинель Самарской области</w:t>
      </w:r>
      <w:r w:rsidR="001B0670">
        <w:rPr>
          <w:szCs w:val="28"/>
        </w:rPr>
        <w:t xml:space="preserve"> </w:t>
      </w:r>
      <w:r w:rsidR="00A12CD8">
        <w:rPr>
          <w:szCs w:val="28"/>
        </w:rPr>
        <w:t xml:space="preserve">согласно </w:t>
      </w:r>
      <w:r w:rsidR="001B0670">
        <w:rPr>
          <w:szCs w:val="28"/>
        </w:rPr>
        <w:t>Приложени</w:t>
      </w:r>
      <w:r w:rsidR="00A12CD8">
        <w:rPr>
          <w:szCs w:val="28"/>
        </w:rPr>
        <w:t>ю</w:t>
      </w:r>
      <w:r w:rsidR="001B0670">
        <w:rPr>
          <w:szCs w:val="28"/>
        </w:rPr>
        <w:t xml:space="preserve"> №2.</w:t>
      </w:r>
    </w:p>
    <w:p w:rsidR="00A21194" w:rsidRDefault="004F750B" w:rsidP="00A12CD8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4</w:t>
      </w:r>
      <w:r w:rsidR="00A21194">
        <w:rPr>
          <w:szCs w:val="28"/>
        </w:rPr>
        <w:t xml:space="preserve">. </w:t>
      </w:r>
      <w:r w:rsidR="00A21194" w:rsidRPr="00EC329F">
        <w:rPr>
          <w:szCs w:val="28"/>
        </w:rPr>
        <w:t>Утвердить план мероприятий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 w:rsidR="00A21194" w:rsidRPr="00425BBC">
        <w:t xml:space="preserve"> </w:t>
      </w:r>
      <w:r w:rsidR="00A21194" w:rsidRPr="00425BBC">
        <w:rPr>
          <w:szCs w:val="28"/>
        </w:rPr>
        <w:t>на территории го</w:t>
      </w:r>
      <w:r>
        <w:rPr>
          <w:szCs w:val="28"/>
        </w:rPr>
        <w:t>родского округа Кинель Самарской области</w:t>
      </w:r>
      <w:r w:rsidR="00A12CD8">
        <w:rPr>
          <w:szCs w:val="28"/>
        </w:rPr>
        <w:t xml:space="preserve"> согласно </w:t>
      </w:r>
      <w:r w:rsidR="001B0670">
        <w:rPr>
          <w:szCs w:val="28"/>
        </w:rPr>
        <w:t>Приложени</w:t>
      </w:r>
      <w:r w:rsidR="00A12CD8">
        <w:rPr>
          <w:szCs w:val="28"/>
        </w:rPr>
        <w:t>ю</w:t>
      </w:r>
      <w:r w:rsidR="001B0670">
        <w:rPr>
          <w:szCs w:val="28"/>
        </w:rPr>
        <w:t xml:space="preserve"> №3.</w:t>
      </w:r>
    </w:p>
    <w:p w:rsidR="00A12CD8" w:rsidRDefault="001B0670" w:rsidP="00A12CD8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5. Официально опубликовать настоящее постановление в газетах</w:t>
      </w:r>
      <w:r w:rsidR="00A12CD8">
        <w:rPr>
          <w:szCs w:val="28"/>
        </w:rPr>
        <w:t xml:space="preserve"> </w:t>
      </w:r>
      <w:r>
        <w:rPr>
          <w:szCs w:val="28"/>
        </w:rPr>
        <w:t>«Кинельская жизнь» или « Неделя Кинеля».</w:t>
      </w:r>
    </w:p>
    <w:p w:rsidR="009C6AF2" w:rsidRDefault="001B0670" w:rsidP="009C6AF2">
      <w:pPr>
        <w:spacing w:line="360" w:lineRule="auto"/>
        <w:ind w:firstLine="708"/>
        <w:jc w:val="both"/>
        <w:rPr>
          <w:rStyle w:val="a4"/>
          <w:b w:val="0"/>
          <w:color w:val="000000" w:themeColor="text1"/>
          <w:szCs w:val="28"/>
        </w:rPr>
      </w:pPr>
      <w:r w:rsidRPr="00A12CD8">
        <w:rPr>
          <w:color w:val="000000" w:themeColor="text1"/>
          <w:szCs w:val="28"/>
        </w:rPr>
        <w:t>6.</w:t>
      </w:r>
      <w:r w:rsidRPr="00A12CD8">
        <w:rPr>
          <w:rStyle w:val="a4"/>
          <w:b w:val="0"/>
          <w:color w:val="000000" w:themeColor="text1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21194" w:rsidRPr="00424473" w:rsidRDefault="009C6AF2" w:rsidP="009C6AF2">
      <w:pPr>
        <w:spacing w:line="360" w:lineRule="auto"/>
        <w:ind w:firstLine="708"/>
        <w:jc w:val="both"/>
        <w:rPr>
          <w:szCs w:val="28"/>
        </w:rPr>
      </w:pPr>
      <w:r>
        <w:rPr>
          <w:rStyle w:val="a4"/>
          <w:b w:val="0"/>
          <w:color w:val="000000" w:themeColor="text1"/>
          <w:szCs w:val="28"/>
        </w:rPr>
        <w:t>7</w:t>
      </w:r>
      <w:r w:rsidR="00A21194" w:rsidRPr="00424473">
        <w:rPr>
          <w:szCs w:val="28"/>
        </w:rPr>
        <w:t xml:space="preserve">. </w:t>
      </w:r>
      <w:proofErr w:type="gramStart"/>
      <w:r w:rsidR="00A21194" w:rsidRPr="00424473">
        <w:rPr>
          <w:szCs w:val="28"/>
        </w:rPr>
        <w:t xml:space="preserve">Контроль </w:t>
      </w:r>
      <w:r w:rsidR="001B0670">
        <w:rPr>
          <w:szCs w:val="28"/>
        </w:rPr>
        <w:t xml:space="preserve"> </w:t>
      </w:r>
      <w:r w:rsidR="00A21194" w:rsidRPr="00424473">
        <w:rPr>
          <w:szCs w:val="28"/>
        </w:rPr>
        <w:t>за</w:t>
      </w:r>
      <w:proofErr w:type="gramEnd"/>
      <w:r w:rsidR="00A21194" w:rsidRPr="00424473">
        <w:rPr>
          <w:szCs w:val="28"/>
        </w:rPr>
        <w:t xml:space="preserve"> выполнением настоящего </w:t>
      </w:r>
      <w:r w:rsidR="00554257">
        <w:rPr>
          <w:szCs w:val="28"/>
        </w:rPr>
        <w:t>постановления</w:t>
      </w:r>
      <w:r w:rsidR="00A21194" w:rsidRPr="00424473">
        <w:rPr>
          <w:szCs w:val="28"/>
        </w:rPr>
        <w:t xml:space="preserve"> </w:t>
      </w:r>
      <w:r w:rsidR="00A21194">
        <w:rPr>
          <w:szCs w:val="28"/>
        </w:rPr>
        <w:t xml:space="preserve">возложить на </w:t>
      </w:r>
      <w:r w:rsidR="001B0670">
        <w:rPr>
          <w:szCs w:val="28"/>
        </w:rPr>
        <w:t xml:space="preserve"> </w:t>
      </w:r>
      <w:r>
        <w:rPr>
          <w:szCs w:val="28"/>
        </w:rPr>
        <w:t>П</w:t>
      </w:r>
      <w:r w:rsidR="001B0670">
        <w:rPr>
          <w:szCs w:val="28"/>
        </w:rPr>
        <w:t xml:space="preserve">ервого заместителя Главы </w:t>
      </w:r>
      <w:r w:rsidR="00A21194">
        <w:rPr>
          <w:szCs w:val="28"/>
        </w:rPr>
        <w:t xml:space="preserve"> городского </w:t>
      </w:r>
      <w:r w:rsidR="001B0670">
        <w:rPr>
          <w:szCs w:val="28"/>
        </w:rPr>
        <w:t xml:space="preserve">округа </w:t>
      </w:r>
      <w:r>
        <w:rPr>
          <w:szCs w:val="28"/>
        </w:rPr>
        <w:t xml:space="preserve">Кинель Самарской области </w:t>
      </w:r>
      <w:r w:rsidR="001B0670">
        <w:rPr>
          <w:szCs w:val="28"/>
        </w:rPr>
        <w:t>(Прокудин А.А.)</w:t>
      </w:r>
    </w:p>
    <w:p w:rsidR="00A21194" w:rsidRDefault="00A21194" w:rsidP="001B0670">
      <w:pPr>
        <w:spacing w:line="360" w:lineRule="auto"/>
        <w:jc w:val="both"/>
        <w:rPr>
          <w:szCs w:val="28"/>
        </w:rPr>
      </w:pPr>
    </w:p>
    <w:p w:rsidR="00A21194" w:rsidRDefault="00A21194" w:rsidP="00A21194">
      <w:pPr>
        <w:spacing w:line="360" w:lineRule="auto"/>
        <w:ind w:left="-142" w:firstLine="142"/>
        <w:jc w:val="both"/>
        <w:rPr>
          <w:szCs w:val="28"/>
        </w:rPr>
      </w:pPr>
      <w:r>
        <w:rPr>
          <w:szCs w:val="28"/>
        </w:rPr>
        <w:t>Глава городского округа                                                                  В. А. Чихирев</w:t>
      </w:r>
    </w:p>
    <w:p w:rsidR="00A21194" w:rsidRDefault="009C6AF2" w:rsidP="00A21194">
      <w:pPr>
        <w:spacing w:line="360" w:lineRule="auto"/>
        <w:jc w:val="both"/>
        <w:rPr>
          <w:szCs w:val="28"/>
        </w:rPr>
      </w:pPr>
      <w:r>
        <w:t>П</w:t>
      </w:r>
      <w:r w:rsidR="00A21194">
        <w:t>рокудин  21760</w:t>
      </w:r>
    </w:p>
    <w:p w:rsidR="002A05F5" w:rsidRDefault="002A05F5" w:rsidP="009C6AF2">
      <w:pPr>
        <w:pStyle w:val="a3"/>
        <w:ind w:left="5103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9C6AF2">
        <w:rPr>
          <w:szCs w:val="28"/>
        </w:rPr>
        <w:t>РИЛОЖЕНИЕ</w:t>
      </w:r>
      <w:r>
        <w:rPr>
          <w:szCs w:val="28"/>
        </w:rPr>
        <w:t xml:space="preserve"> № 1</w:t>
      </w:r>
    </w:p>
    <w:p w:rsidR="002A05F5" w:rsidRDefault="002A05F5" w:rsidP="009C6AF2">
      <w:pPr>
        <w:ind w:left="4536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2A05F5" w:rsidRDefault="002A05F5" w:rsidP="009C6AF2">
      <w:pPr>
        <w:ind w:left="5103"/>
        <w:jc w:val="center"/>
        <w:rPr>
          <w:szCs w:val="28"/>
        </w:rPr>
      </w:pPr>
      <w:r>
        <w:rPr>
          <w:szCs w:val="28"/>
        </w:rPr>
        <w:t>городского округа Кинель</w:t>
      </w:r>
    </w:p>
    <w:p w:rsidR="009C6AF2" w:rsidRDefault="009C6AF2" w:rsidP="009C6AF2">
      <w:pPr>
        <w:ind w:left="5103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2A05F5" w:rsidRDefault="002A05F5" w:rsidP="009C6AF2">
      <w:pPr>
        <w:tabs>
          <w:tab w:val="left" w:pos="6240"/>
          <w:tab w:val="right" w:pos="10203"/>
        </w:tabs>
        <w:ind w:left="5103"/>
        <w:jc w:val="center"/>
        <w:rPr>
          <w:szCs w:val="28"/>
          <w:u w:val="single"/>
        </w:rPr>
      </w:pPr>
      <w:r>
        <w:rPr>
          <w:szCs w:val="28"/>
        </w:rPr>
        <w:t>_____________№__</w:t>
      </w:r>
      <w:r w:rsidR="009C6AF2">
        <w:rPr>
          <w:szCs w:val="28"/>
        </w:rPr>
        <w:t>__</w:t>
      </w:r>
      <w:r>
        <w:rPr>
          <w:szCs w:val="28"/>
        </w:rPr>
        <w:t>___</w:t>
      </w:r>
    </w:p>
    <w:p w:rsidR="002A05F5" w:rsidRDefault="002A05F5" w:rsidP="002A05F5">
      <w:pPr>
        <w:pStyle w:val="4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</w:t>
      </w:r>
    </w:p>
    <w:p w:rsidR="002A05F5" w:rsidRDefault="002A05F5" w:rsidP="002A05F5">
      <w:pPr>
        <w:pStyle w:val="ConsPlusTitle"/>
        <w:widowControl w:val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ПОЛОЖЕНИЕ</w:t>
      </w:r>
    </w:p>
    <w:p w:rsidR="002A05F5" w:rsidRDefault="002A05F5" w:rsidP="009C6AF2">
      <w:pPr>
        <w:jc w:val="center"/>
        <w:rPr>
          <w:szCs w:val="28"/>
        </w:rPr>
      </w:pPr>
      <w:r>
        <w:rPr>
          <w:szCs w:val="28"/>
        </w:rPr>
        <w:t xml:space="preserve">о муниципальной </w:t>
      </w:r>
      <w:r w:rsidRPr="00EC329F">
        <w:rPr>
          <w:szCs w:val="28"/>
        </w:rPr>
        <w:t xml:space="preserve"> </w:t>
      </w:r>
      <w:r>
        <w:rPr>
          <w:szCs w:val="28"/>
        </w:rPr>
        <w:t xml:space="preserve">межведомственной </w:t>
      </w:r>
      <w:r w:rsidRPr="00EC329F">
        <w:rPr>
          <w:szCs w:val="28"/>
        </w:rPr>
        <w:t>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</w:t>
      </w:r>
      <w:r>
        <w:rPr>
          <w:szCs w:val="28"/>
        </w:rPr>
        <w:t>ий их доступности для инвалидов на территории городского округа Кинель Самарской области</w:t>
      </w:r>
      <w:r w:rsidR="009C6AF2">
        <w:rPr>
          <w:szCs w:val="28"/>
        </w:rPr>
        <w:t xml:space="preserve"> (далее </w:t>
      </w:r>
      <w:proofErr w:type="gramStart"/>
      <w:r w:rsidR="009C6AF2">
        <w:rPr>
          <w:szCs w:val="28"/>
        </w:rPr>
        <w:t>–П</w:t>
      </w:r>
      <w:proofErr w:type="gramEnd"/>
      <w:r w:rsidR="009C6AF2">
        <w:rPr>
          <w:szCs w:val="28"/>
        </w:rPr>
        <w:t>оложение)</w:t>
      </w:r>
    </w:p>
    <w:p w:rsidR="002A05F5" w:rsidRDefault="002A05F5" w:rsidP="002A05F5">
      <w:pPr>
        <w:ind w:firstLine="709"/>
        <w:jc w:val="both"/>
        <w:rPr>
          <w:szCs w:val="28"/>
        </w:rPr>
      </w:pPr>
    </w:p>
    <w:p w:rsidR="002A05F5" w:rsidRDefault="002A05F5" w:rsidP="002A05F5">
      <w:pPr>
        <w:widowControl w:val="0"/>
        <w:jc w:val="both"/>
        <w:rPr>
          <w:szCs w:val="28"/>
        </w:rPr>
      </w:pPr>
    </w:p>
    <w:p w:rsidR="002A05F5" w:rsidRDefault="002A05F5" w:rsidP="002A05F5">
      <w:pPr>
        <w:pStyle w:val="ConsPlusNormal"/>
        <w:widowControl w:val="0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1.Общие положения</w:t>
      </w:r>
    </w:p>
    <w:p w:rsidR="002A05F5" w:rsidRDefault="002A05F5" w:rsidP="002A05F5">
      <w:pPr>
        <w:widowControl w:val="0"/>
        <w:jc w:val="both"/>
        <w:rPr>
          <w:sz w:val="24"/>
          <w:szCs w:val="24"/>
        </w:rPr>
      </w:pPr>
    </w:p>
    <w:p w:rsidR="009C6AF2" w:rsidRDefault="009C6AF2" w:rsidP="002A05F5">
      <w:pPr>
        <w:widowControl w:val="0"/>
        <w:tabs>
          <w:tab w:val="left" w:pos="0"/>
        </w:tabs>
        <w:suppressAutoHyphens/>
        <w:jc w:val="both"/>
        <w:rPr>
          <w:szCs w:val="28"/>
        </w:rPr>
      </w:pPr>
      <w:r>
        <w:rPr>
          <w:szCs w:val="28"/>
        </w:rPr>
        <w:tab/>
      </w:r>
      <w:r w:rsidR="002A05F5">
        <w:rPr>
          <w:szCs w:val="28"/>
        </w:rPr>
        <w:t xml:space="preserve">1.1. </w:t>
      </w:r>
      <w:proofErr w:type="gramStart"/>
      <w:r w:rsidR="002A05F5">
        <w:rPr>
          <w:szCs w:val="28"/>
        </w:rPr>
        <w:t>Муниципальная</w:t>
      </w:r>
      <w:r w:rsidR="002A05F5" w:rsidRPr="009F6FC3">
        <w:rPr>
          <w:szCs w:val="28"/>
        </w:rPr>
        <w:t xml:space="preserve">  </w:t>
      </w:r>
      <w:r w:rsidR="002A05F5">
        <w:rPr>
          <w:szCs w:val="28"/>
        </w:rPr>
        <w:t>межведомственная</w:t>
      </w:r>
      <w:r w:rsidR="002A05F5" w:rsidRPr="009F6FC3">
        <w:rPr>
          <w:szCs w:val="28"/>
        </w:rPr>
        <w:t xml:space="preserve"> комисси</w:t>
      </w:r>
      <w:r>
        <w:rPr>
          <w:szCs w:val="28"/>
        </w:rPr>
        <w:t>я</w:t>
      </w:r>
      <w:r w:rsidR="002A05F5" w:rsidRPr="009F6FC3">
        <w:rPr>
          <w:szCs w:val="28"/>
        </w:rPr>
        <w:t xml:space="preserve">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городского округа Кинель Самарской области</w:t>
      </w:r>
      <w:r w:rsidR="002A05F5">
        <w:rPr>
          <w:szCs w:val="28"/>
        </w:rPr>
        <w:t xml:space="preserve">                    (далее – Комиссия) является коллегиальным органом, </w:t>
      </w:r>
      <w:r w:rsidR="002A05F5" w:rsidRPr="00585AB4">
        <w:rPr>
          <w:szCs w:val="28"/>
        </w:rPr>
        <w:t>созданным для организации работы  по проведению обследования жилых помещений инвалидов и общего имущества в многоквартирных</w:t>
      </w:r>
      <w:proofErr w:type="gramEnd"/>
      <w:r w:rsidR="002A05F5" w:rsidRPr="00585AB4">
        <w:rPr>
          <w:szCs w:val="28"/>
        </w:rPr>
        <w:t xml:space="preserve"> </w:t>
      </w:r>
      <w:proofErr w:type="gramStart"/>
      <w:r w:rsidR="002A05F5" w:rsidRPr="00585AB4">
        <w:rPr>
          <w:szCs w:val="28"/>
        </w:rPr>
        <w:t>домах</w:t>
      </w:r>
      <w:proofErr w:type="gramEnd"/>
      <w:r w:rsidR="002A05F5" w:rsidRPr="00585AB4">
        <w:rPr>
          <w:szCs w:val="28"/>
        </w:rPr>
        <w:t xml:space="preserve">, в которых проживают инвалиды, входящих в состав муниципального жилого фонда, а также частного жилищного фонда, в целях их приспособления с учётом потребностей инвалидов и обеспечения условий их доступности для инвалидов.  </w:t>
      </w:r>
    </w:p>
    <w:p w:rsidR="009C6AF2" w:rsidRDefault="009C6AF2" w:rsidP="009C6AF2">
      <w:pPr>
        <w:widowControl w:val="0"/>
        <w:tabs>
          <w:tab w:val="left" w:pos="0"/>
        </w:tabs>
        <w:suppressAutoHyphens/>
        <w:jc w:val="both"/>
        <w:rPr>
          <w:szCs w:val="28"/>
        </w:rPr>
      </w:pPr>
      <w:r>
        <w:rPr>
          <w:szCs w:val="28"/>
        </w:rPr>
        <w:tab/>
      </w:r>
      <w:r w:rsidR="002A05F5" w:rsidRPr="00585AB4">
        <w:rPr>
          <w:szCs w:val="28"/>
        </w:rPr>
        <w:t>Под приспособлением понимается изменение и переоборудование жилого помещения инвалида в зависимости от особенностей ограничения жизнедеятельности, обусловленного инвалидностью лица, проживающего в указанном помещении, а также общего имущества в многоквартирном доме, в котором проживает инвалид, для обеспечения беспрепятственного доступа инвалида к жилому помещению.</w:t>
      </w:r>
    </w:p>
    <w:p w:rsidR="002A05F5" w:rsidRPr="00554257" w:rsidRDefault="009C6AF2" w:rsidP="009C6AF2">
      <w:pPr>
        <w:widowControl w:val="0"/>
        <w:tabs>
          <w:tab w:val="left" w:pos="0"/>
        </w:tabs>
        <w:suppressAutoHyphens/>
        <w:jc w:val="both"/>
        <w:rPr>
          <w:szCs w:val="28"/>
        </w:rPr>
      </w:pPr>
      <w:r>
        <w:rPr>
          <w:szCs w:val="28"/>
        </w:rPr>
        <w:tab/>
      </w:r>
      <w:r w:rsidR="002A05F5">
        <w:rPr>
          <w:sz w:val="26"/>
          <w:szCs w:val="26"/>
        </w:rPr>
        <w:t>1.2</w:t>
      </w:r>
      <w:r w:rsidR="002A05F5" w:rsidRPr="00554257">
        <w:rPr>
          <w:szCs w:val="28"/>
        </w:rPr>
        <w:t xml:space="preserve">. </w:t>
      </w:r>
      <w:proofErr w:type="gramStart"/>
      <w:r w:rsidR="002A05F5" w:rsidRPr="00554257">
        <w:rPr>
          <w:szCs w:val="28"/>
        </w:rPr>
        <w:t xml:space="preserve">Комиссия в своей деятельности руководствуется Конституцией Российской Федерации, Федеральным законом  от 06.10.2003 года  № 131-ФЗ  «Об общих принципах организации местного самоуправления в Российской Федерации», 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Уставом городского округа Кинель Самарской </w:t>
      </w:r>
      <w:r w:rsidR="002A05F5">
        <w:rPr>
          <w:szCs w:val="28"/>
        </w:rPr>
        <w:t>области  и настоящим Положением.</w:t>
      </w:r>
      <w:r w:rsidR="002A05F5" w:rsidRPr="00554257">
        <w:rPr>
          <w:szCs w:val="28"/>
        </w:rPr>
        <w:t xml:space="preserve"> </w:t>
      </w:r>
      <w:proofErr w:type="gramEnd"/>
    </w:p>
    <w:p w:rsidR="002A05F5" w:rsidRPr="00290F77" w:rsidRDefault="002A05F5" w:rsidP="002A05F5">
      <w:pPr>
        <w:ind w:firstLine="709"/>
        <w:jc w:val="both"/>
        <w:rPr>
          <w:sz w:val="26"/>
          <w:szCs w:val="26"/>
        </w:rPr>
      </w:pPr>
    </w:p>
    <w:p w:rsidR="002A05F5" w:rsidRPr="008C6570" w:rsidRDefault="002A05F5" w:rsidP="002A05F5">
      <w:pPr>
        <w:widowControl w:val="0"/>
        <w:tabs>
          <w:tab w:val="left" w:pos="1440"/>
        </w:tabs>
        <w:suppressAutoHyphens/>
        <w:ind w:left="709"/>
        <w:jc w:val="both"/>
        <w:rPr>
          <w:bCs/>
          <w:szCs w:val="28"/>
        </w:rPr>
      </w:pPr>
      <w:r w:rsidRPr="008C6570">
        <w:rPr>
          <w:b/>
          <w:bCs/>
          <w:szCs w:val="28"/>
        </w:rPr>
        <w:lastRenderedPageBreak/>
        <w:t xml:space="preserve">                                 </w:t>
      </w:r>
      <w:r w:rsidRPr="008C6570">
        <w:rPr>
          <w:bCs/>
          <w:szCs w:val="28"/>
        </w:rPr>
        <w:t>2. Основные задачи Комиссии</w:t>
      </w:r>
    </w:p>
    <w:p w:rsidR="002A05F5" w:rsidRPr="008C6570" w:rsidRDefault="002A05F5" w:rsidP="002A05F5">
      <w:pPr>
        <w:ind w:firstLine="709"/>
        <w:jc w:val="both"/>
        <w:rPr>
          <w:szCs w:val="28"/>
        </w:rPr>
      </w:pPr>
      <w:r w:rsidRPr="008C6570">
        <w:rPr>
          <w:szCs w:val="28"/>
        </w:rPr>
        <w:t xml:space="preserve">2.1. Разработка и реализация плана мероприятий по приспособлению жилых помещений инвалидов и общего имущества в многоквартирных домах, в которых проживают инвалиды. </w:t>
      </w:r>
    </w:p>
    <w:p w:rsidR="002A05F5" w:rsidRPr="008C6570" w:rsidRDefault="002A05F5" w:rsidP="002A05F5">
      <w:pPr>
        <w:ind w:firstLine="709"/>
        <w:jc w:val="both"/>
        <w:rPr>
          <w:szCs w:val="28"/>
        </w:rPr>
      </w:pPr>
      <w:r w:rsidRPr="008C6570">
        <w:rPr>
          <w:szCs w:val="28"/>
        </w:rPr>
        <w:t>2.2. Оценка возможности приспособления жилых помещений и общего имущества в многоквартирном доме с учетом потребностей инвалидов в зависимости от особенностей ограничения жизнедеятельности.</w:t>
      </w:r>
    </w:p>
    <w:p w:rsidR="002A05F5" w:rsidRPr="008C6570" w:rsidRDefault="002A05F5" w:rsidP="002A05F5">
      <w:pPr>
        <w:tabs>
          <w:tab w:val="left" w:pos="360"/>
        </w:tabs>
        <w:ind w:firstLine="709"/>
        <w:jc w:val="both"/>
        <w:rPr>
          <w:szCs w:val="28"/>
        </w:rPr>
      </w:pPr>
      <w:r w:rsidRPr="008C6570">
        <w:rPr>
          <w:szCs w:val="28"/>
        </w:rPr>
        <w:t>2.3. Заключение о возможности приспособления жилого помещения инвалида и общего имущества в многоквартирном доме, в котором проживает инвалид или заключение об отсутствии такой возможности.</w:t>
      </w:r>
    </w:p>
    <w:p w:rsidR="002A05F5" w:rsidRPr="008C6570" w:rsidRDefault="002A05F5" w:rsidP="002A05F5">
      <w:pPr>
        <w:tabs>
          <w:tab w:val="left" w:pos="360"/>
        </w:tabs>
        <w:ind w:firstLine="709"/>
        <w:jc w:val="both"/>
        <w:rPr>
          <w:szCs w:val="28"/>
        </w:rPr>
      </w:pPr>
      <w:r w:rsidRPr="008C6570">
        <w:rPr>
          <w:szCs w:val="28"/>
        </w:rPr>
        <w:t>2.4. Координация мероприятий по приспособлению жилых помещений инвалидов с учётом потребностей инвалидов.</w:t>
      </w:r>
    </w:p>
    <w:p w:rsidR="002A05F5" w:rsidRPr="008C6570" w:rsidRDefault="002A05F5" w:rsidP="002A05F5">
      <w:pPr>
        <w:tabs>
          <w:tab w:val="left" w:pos="360"/>
        </w:tabs>
        <w:ind w:firstLine="709"/>
        <w:jc w:val="both"/>
        <w:rPr>
          <w:szCs w:val="28"/>
        </w:rPr>
      </w:pPr>
      <w:r w:rsidRPr="008C6570">
        <w:rPr>
          <w:szCs w:val="28"/>
        </w:rPr>
        <w:t xml:space="preserve">2.5. Осуществление </w:t>
      </w:r>
      <w:proofErr w:type="gramStart"/>
      <w:r w:rsidRPr="008C6570">
        <w:rPr>
          <w:szCs w:val="28"/>
        </w:rPr>
        <w:t>контроля за</w:t>
      </w:r>
      <w:proofErr w:type="gramEnd"/>
      <w:r w:rsidRPr="008C6570">
        <w:rPr>
          <w:szCs w:val="28"/>
        </w:rPr>
        <w:t xml:space="preserve"> ходом реализации мероприятий по приспособлению жилых помещений и общего имущества в многоквартирном доме с учётом потребностей инвалидов.</w:t>
      </w:r>
    </w:p>
    <w:p w:rsidR="002A05F5" w:rsidRPr="008C6570" w:rsidRDefault="002A05F5" w:rsidP="002A05F5">
      <w:pPr>
        <w:ind w:firstLine="709"/>
        <w:jc w:val="both"/>
        <w:rPr>
          <w:szCs w:val="28"/>
        </w:rPr>
      </w:pPr>
    </w:p>
    <w:p w:rsidR="002A05F5" w:rsidRPr="008C6570" w:rsidRDefault="002A05F5" w:rsidP="002A05F5">
      <w:pPr>
        <w:widowControl w:val="0"/>
        <w:tabs>
          <w:tab w:val="left" w:pos="1440"/>
        </w:tabs>
        <w:suppressAutoHyphens/>
        <w:ind w:left="709"/>
        <w:jc w:val="both"/>
        <w:rPr>
          <w:bCs/>
          <w:szCs w:val="28"/>
        </w:rPr>
      </w:pPr>
      <w:r w:rsidRPr="008C6570">
        <w:rPr>
          <w:b/>
          <w:bCs/>
          <w:szCs w:val="28"/>
        </w:rPr>
        <w:t xml:space="preserve">                         </w:t>
      </w:r>
      <w:r w:rsidRPr="008C6570">
        <w:rPr>
          <w:bCs/>
          <w:szCs w:val="28"/>
        </w:rPr>
        <w:t xml:space="preserve">3. Основные направления деятельности Комиссии </w:t>
      </w:r>
    </w:p>
    <w:p w:rsidR="002A05F5" w:rsidRPr="008C6570" w:rsidRDefault="002A05F5" w:rsidP="002A05F5">
      <w:pPr>
        <w:widowControl w:val="0"/>
        <w:tabs>
          <w:tab w:val="left" w:pos="1440"/>
        </w:tabs>
        <w:suppressAutoHyphens/>
        <w:ind w:left="709"/>
        <w:jc w:val="both"/>
        <w:rPr>
          <w:bCs/>
          <w:szCs w:val="28"/>
        </w:rPr>
      </w:pPr>
    </w:p>
    <w:p w:rsidR="002A05F5" w:rsidRPr="008C6570" w:rsidRDefault="002A05F5" w:rsidP="002A05F5">
      <w:pPr>
        <w:ind w:firstLine="709"/>
        <w:jc w:val="both"/>
        <w:rPr>
          <w:szCs w:val="28"/>
        </w:rPr>
      </w:pPr>
      <w:r w:rsidRPr="008C6570">
        <w:rPr>
          <w:szCs w:val="28"/>
        </w:rPr>
        <w:t>3.1. Проведение обследования жилых помещений инвалидов и общего имущества в многоквартирных домах, в которых проживают инвалиды, входящих в состав муниципального жилого фонда, а также частного жилищного фонда, в целях их приспособления с учётом потребностей инвалидов.</w:t>
      </w:r>
    </w:p>
    <w:p w:rsidR="002A05F5" w:rsidRPr="008C6570" w:rsidRDefault="002A05F5" w:rsidP="002A05F5">
      <w:pPr>
        <w:ind w:firstLine="709"/>
        <w:jc w:val="both"/>
        <w:rPr>
          <w:szCs w:val="28"/>
        </w:rPr>
      </w:pPr>
      <w:r w:rsidRPr="008C6570">
        <w:rPr>
          <w:szCs w:val="28"/>
        </w:rPr>
        <w:t>3.2.Анализ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2A05F5" w:rsidRPr="008C6570" w:rsidRDefault="002A05F5" w:rsidP="002A05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6570">
        <w:rPr>
          <w:rFonts w:ascii="Times New Roman" w:hAnsi="Times New Roman" w:cs="Times New Roman"/>
          <w:sz w:val="28"/>
          <w:szCs w:val="28"/>
        </w:rPr>
        <w:t xml:space="preserve">   3.3. Принятие решения о возможности или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2A05F5" w:rsidRPr="008C6570" w:rsidRDefault="002A05F5" w:rsidP="002A05F5">
      <w:pPr>
        <w:ind w:firstLine="709"/>
        <w:jc w:val="both"/>
        <w:rPr>
          <w:szCs w:val="28"/>
        </w:rPr>
      </w:pPr>
      <w:r w:rsidRPr="008C6570">
        <w:rPr>
          <w:szCs w:val="28"/>
        </w:rPr>
        <w:t>3.4. Осуществление взаимодействия с организациями, осуществляющими деятельность по управлению многоквартирным домом, общественными объединениями инвалидов и иными организациями по вопросам обеспечения условий доступности жилых помещений для инвалидов.</w:t>
      </w:r>
    </w:p>
    <w:p w:rsidR="002A05F5" w:rsidRPr="008C6570" w:rsidRDefault="002A05F5" w:rsidP="002A05F5">
      <w:pPr>
        <w:tabs>
          <w:tab w:val="left" w:pos="360"/>
        </w:tabs>
        <w:ind w:firstLine="709"/>
        <w:jc w:val="both"/>
        <w:rPr>
          <w:szCs w:val="28"/>
        </w:rPr>
      </w:pPr>
      <w:r w:rsidRPr="008C6570">
        <w:rPr>
          <w:szCs w:val="28"/>
        </w:rPr>
        <w:t>3.5. Анализ результатов выполнения мероприятий по приспособлению жилых помещений и общего имущества в многоквартирном доме с учётом потребностей инвалидов.</w:t>
      </w:r>
    </w:p>
    <w:p w:rsidR="002A05F5" w:rsidRPr="00290F77" w:rsidRDefault="002A05F5" w:rsidP="002A05F5">
      <w:pPr>
        <w:tabs>
          <w:tab w:val="left" w:pos="2880"/>
        </w:tabs>
        <w:ind w:firstLine="709"/>
        <w:jc w:val="both"/>
        <w:rPr>
          <w:sz w:val="26"/>
          <w:szCs w:val="26"/>
        </w:rPr>
      </w:pPr>
    </w:p>
    <w:p w:rsidR="002A05F5" w:rsidRDefault="002A05F5" w:rsidP="002A05F5">
      <w:pPr>
        <w:tabs>
          <w:tab w:val="left" w:pos="720"/>
        </w:tabs>
        <w:ind w:firstLine="709"/>
        <w:jc w:val="both"/>
        <w:rPr>
          <w:bCs/>
          <w:szCs w:val="28"/>
        </w:rPr>
      </w:pPr>
      <w:r>
        <w:rPr>
          <w:b/>
          <w:bCs/>
          <w:sz w:val="26"/>
          <w:szCs w:val="26"/>
        </w:rPr>
        <w:t xml:space="preserve">                                       </w:t>
      </w:r>
      <w:r>
        <w:rPr>
          <w:bCs/>
          <w:szCs w:val="28"/>
        </w:rPr>
        <w:t>4</w:t>
      </w:r>
      <w:r w:rsidRPr="00554257">
        <w:rPr>
          <w:bCs/>
          <w:szCs w:val="28"/>
        </w:rPr>
        <w:t>. Права Комиссии</w:t>
      </w:r>
    </w:p>
    <w:p w:rsidR="002A05F5" w:rsidRPr="00554257" w:rsidRDefault="002A05F5" w:rsidP="002A05F5">
      <w:pPr>
        <w:tabs>
          <w:tab w:val="left" w:pos="720"/>
        </w:tabs>
        <w:ind w:firstLine="709"/>
        <w:jc w:val="both"/>
        <w:rPr>
          <w:bCs/>
          <w:szCs w:val="28"/>
        </w:rPr>
      </w:pPr>
    </w:p>
    <w:p w:rsidR="002A05F5" w:rsidRPr="008C6570" w:rsidRDefault="002A05F5" w:rsidP="002A05F5">
      <w:pPr>
        <w:ind w:firstLine="709"/>
        <w:jc w:val="both"/>
        <w:rPr>
          <w:szCs w:val="28"/>
        </w:rPr>
      </w:pPr>
      <w:r w:rsidRPr="008C6570">
        <w:rPr>
          <w:szCs w:val="28"/>
        </w:rPr>
        <w:t>4.1. Комиссия для решения возложенных на нее задач имеет право:</w:t>
      </w:r>
    </w:p>
    <w:p w:rsidR="002A05F5" w:rsidRPr="008C6570" w:rsidRDefault="002A05F5" w:rsidP="002A05F5">
      <w:pPr>
        <w:tabs>
          <w:tab w:val="left" w:pos="720"/>
        </w:tabs>
        <w:ind w:firstLine="709"/>
        <w:jc w:val="both"/>
        <w:rPr>
          <w:szCs w:val="28"/>
        </w:rPr>
      </w:pPr>
      <w:r w:rsidRPr="008C6570">
        <w:rPr>
          <w:szCs w:val="28"/>
        </w:rPr>
        <w:lastRenderedPageBreak/>
        <w:t xml:space="preserve">- запрашивать и получать в установленном порядке от учреждений, общественных организаций (объединений), организаций, независимо от форм собственности, расположенных на территории городского округа Кинель Самарской </w:t>
      </w:r>
      <w:r w:rsidR="009C6AF2">
        <w:rPr>
          <w:szCs w:val="28"/>
        </w:rPr>
        <w:t>области</w:t>
      </w:r>
      <w:r w:rsidRPr="008C6570">
        <w:rPr>
          <w:szCs w:val="28"/>
        </w:rPr>
        <w:t>, необходимую информацию и материалы по вопросам,  относящимся к компетенции Комиссии;</w:t>
      </w:r>
    </w:p>
    <w:p w:rsidR="002A05F5" w:rsidRPr="008C6570" w:rsidRDefault="002A05F5" w:rsidP="002A05F5">
      <w:pPr>
        <w:tabs>
          <w:tab w:val="left" w:pos="720"/>
        </w:tabs>
        <w:ind w:firstLine="709"/>
        <w:jc w:val="both"/>
        <w:rPr>
          <w:szCs w:val="28"/>
        </w:rPr>
      </w:pPr>
      <w:r w:rsidRPr="008C6570">
        <w:rPr>
          <w:szCs w:val="28"/>
        </w:rPr>
        <w:t>- заслушивать на своих заседаниях представителей учреждений,  общественных организаций (объединений), организаций, независимо от форм собственности, расположенных на территории городского округа Кинель Самарской области, по вопросам, входящим в компетенцию Комиссии;</w:t>
      </w:r>
    </w:p>
    <w:p w:rsidR="002A05F5" w:rsidRPr="008C6570" w:rsidRDefault="002A05F5" w:rsidP="002A05F5">
      <w:pPr>
        <w:tabs>
          <w:tab w:val="left" w:pos="720"/>
        </w:tabs>
        <w:ind w:firstLine="709"/>
        <w:jc w:val="both"/>
        <w:rPr>
          <w:szCs w:val="28"/>
        </w:rPr>
      </w:pPr>
      <w:r w:rsidRPr="008C6570">
        <w:rPr>
          <w:szCs w:val="28"/>
        </w:rPr>
        <w:t>- разрабатывать и утверждать предложения, планы мероприятий по вопросам приспособления жилых помещений и общего имущества в многоквартирном доме с учётом потребностей инвалидов;</w:t>
      </w:r>
    </w:p>
    <w:p w:rsidR="002A05F5" w:rsidRPr="008C6570" w:rsidRDefault="002A05F5" w:rsidP="002A05F5">
      <w:pPr>
        <w:tabs>
          <w:tab w:val="left" w:pos="720"/>
        </w:tabs>
        <w:ind w:firstLine="709"/>
        <w:jc w:val="both"/>
        <w:rPr>
          <w:szCs w:val="28"/>
        </w:rPr>
      </w:pPr>
      <w:r w:rsidRPr="008C6570">
        <w:rPr>
          <w:szCs w:val="28"/>
        </w:rPr>
        <w:t>- вести переписку, отвечать на обращения граждан, общественных объединений, а также учреждений и организаций в пределах компетенции Комиссии;</w:t>
      </w:r>
    </w:p>
    <w:p w:rsidR="002A05F5" w:rsidRPr="008C6570" w:rsidRDefault="002A05F5" w:rsidP="002A05F5">
      <w:pPr>
        <w:tabs>
          <w:tab w:val="left" w:pos="720"/>
        </w:tabs>
        <w:ind w:firstLine="709"/>
        <w:jc w:val="both"/>
        <w:rPr>
          <w:szCs w:val="28"/>
        </w:rPr>
      </w:pPr>
      <w:r w:rsidRPr="008C6570">
        <w:rPr>
          <w:szCs w:val="28"/>
        </w:rPr>
        <w:t>- осуществлять иные права в пределах своих полномочий.</w:t>
      </w:r>
    </w:p>
    <w:p w:rsidR="002A05F5" w:rsidRPr="00554257" w:rsidRDefault="002A05F5" w:rsidP="002A05F5">
      <w:pPr>
        <w:widowControl w:val="0"/>
        <w:tabs>
          <w:tab w:val="left" w:pos="1440"/>
        </w:tabs>
        <w:suppressAutoHyphens/>
        <w:ind w:firstLine="709"/>
        <w:jc w:val="both"/>
        <w:rPr>
          <w:bCs/>
          <w:szCs w:val="28"/>
        </w:rPr>
      </w:pPr>
      <w:r>
        <w:rPr>
          <w:b/>
          <w:bCs/>
          <w:sz w:val="26"/>
          <w:szCs w:val="26"/>
        </w:rPr>
        <w:t xml:space="preserve">                     </w:t>
      </w:r>
    </w:p>
    <w:p w:rsidR="002A05F5" w:rsidRDefault="002A05F5" w:rsidP="002A05F5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5. Состав и порядок работы  Комиссии</w:t>
      </w:r>
    </w:p>
    <w:p w:rsidR="002A05F5" w:rsidRDefault="002A05F5" w:rsidP="002A05F5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05F5" w:rsidRDefault="002A05F5" w:rsidP="002A05F5">
      <w:pPr>
        <w:widowControl w:val="0"/>
        <w:ind w:firstLine="720"/>
        <w:jc w:val="both"/>
        <w:rPr>
          <w:szCs w:val="28"/>
        </w:rPr>
      </w:pPr>
      <w:r>
        <w:rPr>
          <w:szCs w:val="28"/>
        </w:rPr>
        <w:t>5.1. Комиссия состоит из председателя, заместителя председателя, секретаря  и членов Комиссии.</w:t>
      </w:r>
    </w:p>
    <w:p w:rsidR="002A05F5" w:rsidRDefault="002A05F5" w:rsidP="002A05F5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 Комиссии, его изменение и дополнение утверждается постановлением администрации городского округа Кинель Самарской области.</w:t>
      </w:r>
    </w:p>
    <w:p w:rsidR="002A05F5" w:rsidRDefault="002A05F5" w:rsidP="002A05F5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>
        <w:rPr>
          <w:rFonts w:ascii="Times New Roman" w:hAnsi="Times New Roman" w:cs="Times New Roman"/>
          <w:sz w:val="28"/>
        </w:rPr>
        <w:t xml:space="preserve">Председателем 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9C6AF2">
        <w:rPr>
          <w:rFonts w:ascii="Times New Roman" w:hAnsi="Times New Roman" w:cs="Times New Roman"/>
          <w:sz w:val="28"/>
        </w:rPr>
        <w:t xml:space="preserve"> является П</w:t>
      </w:r>
      <w:r>
        <w:rPr>
          <w:rFonts w:ascii="Times New Roman" w:hAnsi="Times New Roman" w:cs="Times New Roman"/>
          <w:sz w:val="28"/>
        </w:rPr>
        <w:t xml:space="preserve">ервый заместитель Главы городского округа Кинель Самарской области. При отсутствии председателя 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</w:rPr>
        <w:t xml:space="preserve"> председательствующим является заместитель председателя 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</w:rPr>
        <w:t>.</w:t>
      </w:r>
    </w:p>
    <w:p w:rsidR="002A05F5" w:rsidRDefault="002A05F5" w:rsidP="002A05F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 xml:space="preserve">5.4. </w:t>
      </w:r>
      <w:r w:rsidRPr="008C6570">
        <w:rPr>
          <w:szCs w:val="28"/>
        </w:rPr>
        <w:t>Председатель Комиссии  руководит деятельностью Комиссии, вносит предложения по составу Комиссии и несет ответственность за выполнение возложенных на него задач.</w:t>
      </w:r>
    </w:p>
    <w:p w:rsidR="002A05F5" w:rsidRPr="00A40EBB" w:rsidRDefault="002A05F5" w:rsidP="002A05F5">
      <w:pPr>
        <w:ind w:firstLine="709"/>
        <w:jc w:val="both"/>
        <w:rPr>
          <w:szCs w:val="28"/>
        </w:rPr>
      </w:pPr>
      <w:r>
        <w:rPr>
          <w:szCs w:val="28"/>
        </w:rPr>
        <w:t>5.5</w:t>
      </w:r>
      <w:r w:rsidRPr="00A40EBB">
        <w:rPr>
          <w:szCs w:val="28"/>
        </w:rPr>
        <w:t>. Формой работы Комиссии являются:</w:t>
      </w:r>
    </w:p>
    <w:p w:rsidR="002A05F5" w:rsidRPr="00A40EBB" w:rsidRDefault="002A05F5" w:rsidP="002A05F5">
      <w:pPr>
        <w:jc w:val="both"/>
        <w:rPr>
          <w:szCs w:val="28"/>
        </w:rPr>
      </w:pPr>
      <w:r w:rsidRPr="00A40EBB">
        <w:rPr>
          <w:szCs w:val="28"/>
        </w:rPr>
        <w:t>- обследование жилых помещений инвалидов и общего имущества в многоквартирных домах, в которых проживают инвалиды;</w:t>
      </w:r>
    </w:p>
    <w:p w:rsidR="002A05F5" w:rsidRPr="008C6570" w:rsidRDefault="002A05F5" w:rsidP="002A05F5">
      <w:pPr>
        <w:jc w:val="both"/>
        <w:rPr>
          <w:szCs w:val="28"/>
        </w:rPr>
      </w:pPr>
      <w:r w:rsidRPr="00A40EBB">
        <w:rPr>
          <w:szCs w:val="28"/>
        </w:rPr>
        <w:t>-    заседания.</w:t>
      </w:r>
    </w:p>
    <w:p w:rsidR="002A05F5" w:rsidRDefault="002A05F5" w:rsidP="002A05F5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5.6. Заседания 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</w:rPr>
        <w:t xml:space="preserve"> проводятся по мере необходимости.</w:t>
      </w:r>
    </w:p>
    <w:p w:rsidR="002A05F5" w:rsidRDefault="002A05F5" w:rsidP="002A05F5">
      <w:pPr>
        <w:pStyle w:val="ConsPlusNormal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 Решения  Комиссии принимаются простым большинством голосов от числа присутствующих на заседании членов комиссии. При равенстве голосов решающим является голос председателя Комиссии.</w:t>
      </w:r>
    </w:p>
    <w:p w:rsidR="002A05F5" w:rsidRDefault="002A05F5" w:rsidP="002A05F5">
      <w:pPr>
        <w:ind w:firstLine="709"/>
        <w:jc w:val="both"/>
        <w:rPr>
          <w:szCs w:val="28"/>
        </w:rPr>
      </w:pPr>
      <w:r>
        <w:rPr>
          <w:szCs w:val="28"/>
        </w:rPr>
        <w:t>5.8</w:t>
      </w:r>
      <w:r w:rsidRPr="00A40EBB">
        <w:rPr>
          <w:szCs w:val="28"/>
        </w:rPr>
        <w:t>. Секретарь Комиссии ведет документацию по заседаниям Комиссии, извещает членов Комиссии и приглашенных лиц о повестке дня, рассылает протоколы решений Комиссии, проекты документов, подлежащих обсуждению, организует техническую подготовку заседаний Комиссии.</w:t>
      </w:r>
    </w:p>
    <w:p w:rsidR="002A05F5" w:rsidRDefault="002A05F5" w:rsidP="002A05F5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lastRenderedPageBreak/>
        <w:t>5.9. Решения, принимаемые на заседаниях Комиссии, оформляются протоколом, который подписывается председателем  Комиссии.</w:t>
      </w:r>
    </w:p>
    <w:p w:rsidR="002A05F5" w:rsidRDefault="002A05F5" w:rsidP="002A05F5">
      <w:pPr>
        <w:widowControl w:val="0"/>
        <w:tabs>
          <w:tab w:val="left" w:pos="0"/>
        </w:tabs>
        <w:autoSpaceDE w:val="0"/>
        <w:ind w:firstLine="708"/>
        <w:jc w:val="both"/>
        <w:rPr>
          <w:szCs w:val="28"/>
        </w:rPr>
      </w:pPr>
      <w:r>
        <w:rPr>
          <w:szCs w:val="28"/>
        </w:rPr>
        <w:t xml:space="preserve">5.10. Комиссия прекращает свою деятельность на основании постановления администрации городского округа Кинель Самарской области. </w:t>
      </w:r>
    </w:p>
    <w:p w:rsidR="002A05F5" w:rsidRDefault="002A05F5" w:rsidP="002A05F5">
      <w:pPr>
        <w:pStyle w:val="ConsPlusNormal"/>
        <w:widowControl w:val="0"/>
        <w:ind w:left="108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A05F5" w:rsidRDefault="002A05F5" w:rsidP="002A05F5">
      <w:pPr>
        <w:widowControl w:val="0"/>
        <w:ind w:firstLine="720"/>
        <w:jc w:val="both"/>
        <w:rPr>
          <w:szCs w:val="28"/>
        </w:rPr>
      </w:pPr>
    </w:p>
    <w:p w:rsidR="002A05F5" w:rsidRDefault="002A05F5" w:rsidP="002A05F5">
      <w:pPr>
        <w:widowControl w:val="0"/>
        <w:ind w:firstLine="720"/>
        <w:jc w:val="both"/>
        <w:rPr>
          <w:szCs w:val="28"/>
        </w:rPr>
      </w:pPr>
    </w:p>
    <w:p w:rsidR="002A05F5" w:rsidRDefault="002A05F5" w:rsidP="002A05F5">
      <w:pPr>
        <w:widowControl w:val="0"/>
        <w:ind w:firstLine="720"/>
        <w:jc w:val="both"/>
        <w:rPr>
          <w:szCs w:val="28"/>
        </w:rPr>
      </w:pPr>
    </w:p>
    <w:p w:rsidR="002A05F5" w:rsidRDefault="002A05F5" w:rsidP="002A05F5">
      <w:pPr>
        <w:ind w:firstLine="709"/>
        <w:jc w:val="both"/>
        <w:rPr>
          <w:sz w:val="26"/>
          <w:szCs w:val="26"/>
        </w:rPr>
      </w:pPr>
    </w:p>
    <w:p w:rsidR="002A05F5" w:rsidRDefault="002A05F5" w:rsidP="002A05F5">
      <w:pPr>
        <w:ind w:firstLine="709"/>
        <w:jc w:val="both"/>
        <w:rPr>
          <w:sz w:val="26"/>
          <w:szCs w:val="26"/>
        </w:rPr>
      </w:pPr>
    </w:p>
    <w:p w:rsidR="002A05F5" w:rsidRDefault="002A05F5" w:rsidP="002A05F5">
      <w:pPr>
        <w:tabs>
          <w:tab w:val="left" w:pos="2160"/>
        </w:tabs>
        <w:ind w:firstLine="709"/>
        <w:jc w:val="both"/>
        <w:rPr>
          <w:b/>
          <w:bCs/>
          <w:sz w:val="26"/>
          <w:szCs w:val="26"/>
        </w:rPr>
      </w:pPr>
    </w:p>
    <w:p w:rsidR="002A05F5" w:rsidRDefault="002A05F5" w:rsidP="002A05F5">
      <w:pPr>
        <w:tabs>
          <w:tab w:val="left" w:pos="2160"/>
        </w:tabs>
        <w:ind w:firstLine="709"/>
        <w:jc w:val="both"/>
        <w:rPr>
          <w:b/>
          <w:bCs/>
          <w:sz w:val="26"/>
          <w:szCs w:val="26"/>
        </w:rPr>
      </w:pPr>
    </w:p>
    <w:p w:rsidR="002A05F5" w:rsidRDefault="002A05F5" w:rsidP="002A05F5">
      <w:pPr>
        <w:tabs>
          <w:tab w:val="left" w:pos="2160"/>
        </w:tabs>
        <w:ind w:firstLine="709"/>
        <w:jc w:val="both"/>
        <w:rPr>
          <w:b/>
          <w:bCs/>
          <w:sz w:val="26"/>
          <w:szCs w:val="26"/>
        </w:rPr>
      </w:pPr>
    </w:p>
    <w:p w:rsidR="002A05F5" w:rsidRDefault="002A05F5" w:rsidP="002A05F5">
      <w:pPr>
        <w:tabs>
          <w:tab w:val="left" w:pos="2160"/>
        </w:tabs>
        <w:ind w:firstLine="709"/>
        <w:jc w:val="both"/>
        <w:rPr>
          <w:b/>
          <w:bCs/>
          <w:sz w:val="26"/>
          <w:szCs w:val="26"/>
        </w:rPr>
      </w:pPr>
    </w:p>
    <w:p w:rsidR="002A05F5" w:rsidRDefault="002A05F5" w:rsidP="002A05F5">
      <w:pPr>
        <w:tabs>
          <w:tab w:val="left" w:pos="2160"/>
        </w:tabs>
        <w:ind w:firstLine="709"/>
        <w:jc w:val="both"/>
        <w:rPr>
          <w:b/>
          <w:bCs/>
          <w:sz w:val="26"/>
          <w:szCs w:val="26"/>
        </w:rPr>
      </w:pPr>
    </w:p>
    <w:p w:rsidR="002A05F5" w:rsidRDefault="002A05F5" w:rsidP="002A05F5">
      <w:pPr>
        <w:tabs>
          <w:tab w:val="left" w:pos="2160"/>
        </w:tabs>
        <w:ind w:firstLine="709"/>
        <w:jc w:val="both"/>
        <w:rPr>
          <w:b/>
          <w:bCs/>
          <w:sz w:val="26"/>
          <w:szCs w:val="26"/>
        </w:rPr>
      </w:pPr>
    </w:p>
    <w:p w:rsidR="002A05F5" w:rsidRDefault="002A05F5" w:rsidP="002A05F5">
      <w:pPr>
        <w:tabs>
          <w:tab w:val="left" w:pos="2160"/>
        </w:tabs>
        <w:ind w:firstLine="709"/>
        <w:jc w:val="both"/>
        <w:rPr>
          <w:b/>
          <w:bCs/>
          <w:sz w:val="26"/>
          <w:szCs w:val="26"/>
        </w:rPr>
      </w:pPr>
    </w:p>
    <w:p w:rsidR="002A05F5" w:rsidRDefault="002A05F5" w:rsidP="002A05F5">
      <w:pPr>
        <w:tabs>
          <w:tab w:val="left" w:pos="2160"/>
        </w:tabs>
        <w:ind w:firstLine="709"/>
        <w:jc w:val="both"/>
        <w:rPr>
          <w:b/>
          <w:bCs/>
          <w:sz w:val="26"/>
          <w:szCs w:val="26"/>
        </w:rPr>
      </w:pPr>
    </w:p>
    <w:p w:rsidR="002A05F5" w:rsidRDefault="002A05F5" w:rsidP="002A05F5">
      <w:pPr>
        <w:pStyle w:val="a3"/>
        <w:ind w:left="5103"/>
        <w:jc w:val="center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2A05F5" w:rsidRDefault="002A05F5" w:rsidP="00A21194">
      <w:pPr>
        <w:pStyle w:val="a3"/>
        <w:ind w:left="5103"/>
        <w:rPr>
          <w:szCs w:val="28"/>
        </w:rPr>
      </w:pPr>
    </w:p>
    <w:p w:rsidR="00A21194" w:rsidRDefault="002A05F5" w:rsidP="00A21194">
      <w:pPr>
        <w:pStyle w:val="a3"/>
        <w:ind w:left="5103"/>
        <w:rPr>
          <w:szCs w:val="28"/>
        </w:rPr>
      </w:pPr>
      <w:r>
        <w:rPr>
          <w:szCs w:val="28"/>
        </w:rPr>
        <w:lastRenderedPageBreak/>
        <w:t xml:space="preserve">         </w:t>
      </w:r>
    </w:p>
    <w:p w:rsidR="00A21194" w:rsidRDefault="009C6AF2" w:rsidP="009C6AF2">
      <w:pPr>
        <w:pStyle w:val="a3"/>
        <w:ind w:left="5103"/>
        <w:jc w:val="center"/>
        <w:rPr>
          <w:szCs w:val="28"/>
        </w:rPr>
      </w:pPr>
      <w:r>
        <w:rPr>
          <w:szCs w:val="28"/>
        </w:rPr>
        <w:t>ПРИЛОЖЕНИЕ</w:t>
      </w:r>
      <w:r w:rsidR="00A21194">
        <w:rPr>
          <w:szCs w:val="28"/>
        </w:rPr>
        <w:t xml:space="preserve"> № 2</w:t>
      </w:r>
    </w:p>
    <w:p w:rsidR="00A21194" w:rsidRDefault="00A21194" w:rsidP="009C6AF2">
      <w:pPr>
        <w:ind w:left="4536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A21194" w:rsidRDefault="00A21194" w:rsidP="009C6AF2">
      <w:pPr>
        <w:ind w:left="5103"/>
        <w:jc w:val="center"/>
        <w:rPr>
          <w:szCs w:val="28"/>
        </w:rPr>
      </w:pPr>
      <w:r>
        <w:rPr>
          <w:szCs w:val="28"/>
        </w:rPr>
        <w:t>городского округа Кинель</w:t>
      </w:r>
      <w:r w:rsidR="009C6AF2">
        <w:rPr>
          <w:szCs w:val="28"/>
        </w:rPr>
        <w:t xml:space="preserve"> Самарской области</w:t>
      </w:r>
    </w:p>
    <w:p w:rsidR="00A21194" w:rsidRDefault="00A21194" w:rsidP="009C6AF2">
      <w:pPr>
        <w:tabs>
          <w:tab w:val="left" w:pos="6240"/>
          <w:tab w:val="right" w:pos="10203"/>
        </w:tabs>
        <w:ind w:left="5103"/>
        <w:jc w:val="center"/>
        <w:rPr>
          <w:szCs w:val="28"/>
          <w:u w:val="single"/>
        </w:rPr>
      </w:pPr>
      <w:r>
        <w:rPr>
          <w:szCs w:val="28"/>
        </w:rPr>
        <w:t>_____________№_____</w:t>
      </w:r>
    </w:p>
    <w:p w:rsidR="00A21194" w:rsidRDefault="00A21194" w:rsidP="00A21194">
      <w:pPr>
        <w:pStyle w:val="4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</w:t>
      </w:r>
    </w:p>
    <w:p w:rsidR="00A21194" w:rsidRDefault="00A21194" w:rsidP="00A21194">
      <w:pPr>
        <w:pStyle w:val="4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      СОСТАВ</w:t>
      </w:r>
    </w:p>
    <w:p w:rsidR="00A21194" w:rsidRDefault="003752C1" w:rsidP="009C6AF2">
      <w:pPr>
        <w:jc w:val="center"/>
        <w:rPr>
          <w:szCs w:val="28"/>
        </w:rPr>
      </w:pPr>
      <w:r>
        <w:rPr>
          <w:szCs w:val="28"/>
        </w:rPr>
        <w:t xml:space="preserve">муниципальной </w:t>
      </w:r>
      <w:r w:rsidRPr="00EC329F">
        <w:rPr>
          <w:szCs w:val="28"/>
        </w:rPr>
        <w:t xml:space="preserve"> </w:t>
      </w:r>
      <w:r>
        <w:rPr>
          <w:szCs w:val="28"/>
        </w:rPr>
        <w:t xml:space="preserve">межведомственной </w:t>
      </w:r>
      <w:r w:rsidRPr="00EC329F">
        <w:rPr>
          <w:szCs w:val="28"/>
        </w:rPr>
        <w:t>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</w:t>
      </w:r>
      <w:r>
        <w:rPr>
          <w:szCs w:val="28"/>
        </w:rPr>
        <w:t>ий их доступности для инвалидов на территории городского округа Кинель Самарской области</w:t>
      </w:r>
    </w:p>
    <w:p w:rsidR="00A21194" w:rsidRDefault="00A21194" w:rsidP="00A21194">
      <w:pPr>
        <w:ind w:firstLine="709"/>
        <w:jc w:val="both"/>
        <w:rPr>
          <w:szCs w:val="28"/>
        </w:rPr>
      </w:pPr>
    </w:p>
    <w:p w:rsidR="006C2971" w:rsidRDefault="006C2971" w:rsidP="006C2971">
      <w:pPr>
        <w:spacing w:after="200"/>
        <w:rPr>
          <w:szCs w:val="28"/>
        </w:rPr>
      </w:pPr>
    </w:p>
    <w:p w:rsidR="006C2971" w:rsidRDefault="006C2971" w:rsidP="006C2971">
      <w:pPr>
        <w:spacing w:after="200"/>
        <w:rPr>
          <w:szCs w:val="28"/>
        </w:rPr>
      </w:pPr>
      <w:r>
        <w:rPr>
          <w:szCs w:val="28"/>
        </w:rPr>
        <w:t xml:space="preserve">      Прокудин  А.А.-   Первый заместитель Главы городского округа Кинель Самарской области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председатель муниципальной межведомственной комиссии;</w:t>
      </w:r>
    </w:p>
    <w:p w:rsidR="006C2971" w:rsidRDefault="006C2971" w:rsidP="006C2971">
      <w:pPr>
        <w:spacing w:after="200"/>
        <w:rPr>
          <w:szCs w:val="28"/>
        </w:rPr>
      </w:pPr>
      <w:r>
        <w:rPr>
          <w:szCs w:val="28"/>
        </w:rPr>
        <w:t xml:space="preserve">       Федюкин С.Г.  - руководитель       управления            архитектуры             и градостроительства    городского     округа    Кинель Самарской области, заместитель председателя муниципальной межведомственной комиссии;</w:t>
      </w:r>
    </w:p>
    <w:p w:rsidR="006C2971" w:rsidRDefault="006C2971" w:rsidP="006C2971">
      <w:pPr>
        <w:spacing w:after="200"/>
        <w:rPr>
          <w:szCs w:val="28"/>
        </w:rPr>
      </w:pPr>
      <w:r>
        <w:rPr>
          <w:szCs w:val="28"/>
        </w:rPr>
        <w:t xml:space="preserve">        Мартьянова Т.И.-  специалист МКУ городского округа Кинель Самарской области « Управление по вопросам семьи и демографического развития», секретарь муниципальной межведомственной комиссии;</w:t>
      </w:r>
    </w:p>
    <w:p w:rsidR="006C2971" w:rsidRDefault="006C2971" w:rsidP="006C2971">
      <w:pPr>
        <w:spacing w:after="200"/>
        <w:rPr>
          <w:szCs w:val="28"/>
        </w:rPr>
      </w:pPr>
      <w:r>
        <w:rPr>
          <w:szCs w:val="28"/>
        </w:rPr>
        <w:t>члены  муниципальной межведомственной комиссии:</w:t>
      </w:r>
    </w:p>
    <w:p w:rsidR="006C2971" w:rsidRDefault="006C2971" w:rsidP="006C2971">
      <w:pPr>
        <w:spacing w:after="200"/>
        <w:rPr>
          <w:szCs w:val="28"/>
        </w:rPr>
      </w:pPr>
      <w:r>
        <w:rPr>
          <w:szCs w:val="28"/>
        </w:rPr>
        <w:t xml:space="preserve">       Галкина Л.И.      - председатель Городского общества инвалидов      (по согласованию);</w:t>
      </w:r>
    </w:p>
    <w:p w:rsidR="006C2971" w:rsidRDefault="006C2971" w:rsidP="006C2971">
      <w:pPr>
        <w:spacing w:after="200"/>
        <w:jc w:val="both"/>
        <w:rPr>
          <w:szCs w:val="28"/>
        </w:rPr>
      </w:pPr>
      <w:r>
        <w:rPr>
          <w:szCs w:val="28"/>
        </w:rPr>
        <w:t xml:space="preserve">      </w:t>
      </w:r>
      <w:proofErr w:type="spellStart"/>
      <w:r>
        <w:rPr>
          <w:szCs w:val="28"/>
        </w:rPr>
        <w:t>Заруцкий</w:t>
      </w:r>
      <w:proofErr w:type="spellEnd"/>
      <w:r>
        <w:rPr>
          <w:szCs w:val="28"/>
        </w:rPr>
        <w:t xml:space="preserve"> Ю.А.- инженер по строительному контролю управления</w:t>
      </w:r>
      <w:r w:rsidRPr="0039704E">
        <w:rPr>
          <w:szCs w:val="28"/>
        </w:rPr>
        <w:t xml:space="preserve"> </w:t>
      </w:r>
      <w:r>
        <w:rPr>
          <w:szCs w:val="28"/>
        </w:rPr>
        <w:t>архитектуры             и градостроительства    городского     округа    Кинель Самарской области;</w:t>
      </w:r>
    </w:p>
    <w:p w:rsidR="006C2971" w:rsidRDefault="006C2971" w:rsidP="006C2971">
      <w:pPr>
        <w:spacing w:after="200"/>
        <w:ind w:right="-568"/>
        <w:rPr>
          <w:szCs w:val="28"/>
        </w:rPr>
      </w:pPr>
      <w:r>
        <w:rPr>
          <w:szCs w:val="28"/>
        </w:rPr>
        <w:t xml:space="preserve">        </w:t>
      </w:r>
      <w:proofErr w:type="spellStart"/>
      <w:r>
        <w:rPr>
          <w:szCs w:val="28"/>
        </w:rPr>
        <w:t>Кокова</w:t>
      </w:r>
      <w:proofErr w:type="spellEnd"/>
      <w:r>
        <w:rPr>
          <w:szCs w:val="28"/>
        </w:rPr>
        <w:t xml:space="preserve"> Г.В.       - руководитель Государственного казенного учреждения Самарской области «Главное управление социальной защиты населения Восточного округа»  Управление городского округа Кинель (по согласованию);</w:t>
      </w:r>
    </w:p>
    <w:p w:rsidR="006C2971" w:rsidRDefault="006C2971" w:rsidP="006C2971">
      <w:pPr>
        <w:spacing w:after="200"/>
        <w:ind w:right="-568"/>
        <w:rPr>
          <w:szCs w:val="28"/>
        </w:rPr>
      </w:pPr>
      <w:r>
        <w:rPr>
          <w:szCs w:val="28"/>
        </w:rPr>
        <w:t xml:space="preserve">       Козлов С.В.          - заместитель    Главы    городского округа  - руководитель  Усть-Кинельского территориального  управления администрации городского  округа Кинель Самарской области;</w:t>
      </w:r>
    </w:p>
    <w:p w:rsidR="006C2971" w:rsidRDefault="006C2971" w:rsidP="006C2971">
      <w:pPr>
        <w:spacing w:after="200"/>
        <w:ind w:right="-568"/>
        <w:rPr>
          <w:szCs w:val="28"/>
        </w:rPr>
      </w:pPr>
      <w:r>
        <w:rPr>
          <w:szCs w:val="28"/>
        </w:rPr>
        <w:lastRenderedPageBreak/>
        <w:t xml:space="preserve">      Осипов С.В.    - заместитель     Главы    городского округа -  руководитель     Алексеевского    территориального     управления    администрации  городского         округа Кинель Самарской области;</w:t>
      </w:r>
    </w:p>
    <w:p w:rsidR="006C2971" w:rsidRDefault="006C2971" w:rsidP="006C2971">
      <w:pPr>
        <w:spacing w:after="200"/>
        <w:ind w:right="-568"/>
        <w:rPr>
          <w:szCs w:val="28"/>
        </w:rPr>
      </w:pPr>
      <w:r>
        <w:rPr>
          <w:szCs w:val="28"/>
        </w:rPr>
        <w:t xml:space="preserve">       Туркин А.Ю.   -  генеральный директор МУП « Кинельский центр недвижимости»;</w:t>
      </w:r>
    </w:p>
    <w:p w:rsidR="006C2971" w:rsidRDefault="006C2971" w:rsidP="006C2971">
      <w:pPr>
        <w:jc w:val="both"/>
        <w:rPr>
          <w:szCs w:val="28"/>
        </w:rPr>
      </w:pPr>
      <w:r>
        <w:rPr>
          <w:szCs w:val="28"/>
        </w:rPr>
        <w:t xml:space="preserve">      Белов В.В.      -   инженер ООО «</w:t>
      </w:r>
      <w:proofErr w:type="spellStart"/>
      <w:r>
        <w:rPr>
          <w:szCs w:val="28"/>
        </w:rPr>
        <w:t>Рустеп</w:t>
      </w:r>
      <w:proofErr w:type="spellEnd"/>
      <w:r>
        <w:rPr>
          <w:szCs w:val="28"/>
        </w:rPr>
        <w:t>» (по согласованию);</w:t>
      </w:r>
    </w:p>
    <w:p w:rsidR="006C2971" w:rsidRDefault="006C2971" w:rsidP="006C2971">
      <w:pPr>
        <w:jc w:val="both"/>
        <w:rPr>
          <w:szCs w:val="28"/>
        </w:rPr>
      </w:pPr>
      <w:r>
        <w:rPr>
          <w:szCs w:val="28"/>
        </w:rPr>
        <w:t xml:space="preserve">      </w:t>
      </w:r>
    </w:p>
    <w:p w:rsidR="006C2971" w:rsidRDefault="006C2971" w:rsidP="006C2971">
      <w:pPr>
        <w:jc w:val="both"/>
        <w:rPr>
          <w:szCs w:val="28"/>
        </w:rPr>
      </w:pPr>
      <w:r>
        <w:rPr>
          <w:szCs w:val="28"/>
        </w:rPr>
        <w:t xml:space="preserve">      Корнилов А.П.-  заместитель директор</w:t>
      </w:r>
      <w:proofErr w:type="gramStart"/>
      <w:r>
        <w:rPr>
          <w:szCs w:val="28"/>
        </w:rPr>
        <w:t>а ООО</w:t>
      </w:r>
      <w:proofErr w:type="gramEnd"/>
      <w:r>
        <w:rPr>
          <w:szCs w:val="28"/>
        </w:rPr>
        <w:t xml:space="preserve"> «Комплекс-Сервис»</w:t>
      </w:r>
      <w:r w:rsidRPr="00233A22">
        <w:rPr>
          <w:szCs w:val="28"/>
        </w:rPr>
        <w:t xml:space="preserve"> </w:t>
      </w:r>
      <w:r>
        <w:rPr>
          <w:szCs w:val="28"/>
        </w:rPr>
        <w:t>(по согласованию);</w:t>
      </w:r>
    </w:p>
    <w:p w:rsidR="006C2971" w:rsidRDefault="006C2971" w:rsidP="006C2971">
      <w:pPr>
        <w:jc w:val="both"/>
        <w:rPr>
          <w:szCs w:val="28"/>
        </w:rPr>
      </w:pPr>
      <w:r>
        <w:rPr>
          <w:szCs w:val="28"/>
        </w:rPr>
        <w:t xml:space="preserve">      </w:t>
      </w:r>
    </w:p>
    <w:p w:rsidR="006C2971" w:rsidRDefault="006C2971" w:rsidP="006C2971">
      <w:pPr>
        <w:jc w:val="both"/>
        <w:rPr>
          <w:szCs w:val="28"/>
        </w:rPr>
      </w:pPr>
      <w:r>
        <w:rPr>
          <w:szCs w:val="28"/>
        </w:rPr>
        <w:t xml:space="preserve">      Попова Л.А.    -  инженер ПТО ООО «</w:t>
      </w:r>
      <w:proofErr w:type="spellStart"/>
      <w:r>
        <w:rPr>
          <w:szCs w:val="28"/>
        </w:rPr>
        <w:t>Евгриф</w:t>
      </w:r>
      <w:proofErr w:type="spellEnd"/>
      <w:r>
        <w:rPr>
          <w:szCs w:val="28"/>
        </w:rPr>
        <w:t>»</w:t>
      </w:r>
      <w:r w:rsidRPr="00233A22">
        <w:rPr>
          <w:szCs w:val="28"/>
        </w:rPr>
        <w:t xml:space="preserve"> </w:t>
      </w:r>
      <w:r>
        <w:rPr>
          <w:szCs w:val="28"/>
        </w:rPr>
        <w:t>(по согласованию);</w:t>
      </w:r>
    </w:p>
    <w:p w:rsidR="006C2971" w:rsidRDefault="006C2971" w:rsidP="006C2971">
      <w:pPr>
        <w:jc w:val="both"/>
        <w:rPr>
          <w:szCs w:val="28"/>
        </w:rPr>
      </w:pPr>
      <w:r>
        <w:rPr>
          <w:szCs w:val="28"/>
        </w:rPr>
        <w:t xml:space="preserve">      </w:t>
      </w:r>
    </w:p>
    <w:p w:rsidR="006C2971" w:rsidRDefault="006C2971" w:rsidP="006C2971">
      <w:pPr>
        <w:jc w:val="both"/>
        <w:rPr>
          <w:szCs w:val="28"/>
        </w:rPr>
      </w:pPr>
      <w:r>
        <w:rPr>
          <w:szCs w:val="28"/>
        </w:rPr>
        <w:t xml:space="preserve">      Старков С.М.  – главный инженер ООО «</w:t>
      </w:r>
      <w:proofErr w:type="spellStart"/>
      <w:r>
        <w:rPr>
          <w:szCs w:val="28"/>
        </w:rPr>
        <w:t>Жилсервис</w:t>
      </w:r>
      <w:proofErr w:type="spellEnd"/>
      <w:r>
        <w:rPr>
          <w:szCs w:val="28"/>
        </w:rPr>
        <w:t>»</w:t>
      </w:r>
      <w:r w:rsidRPr="00233A22">
        <w:rPr>
          <w:szCs w:val="28"/>
        </w:rPr>
        <w:t xml:space="preserve"> </w:t>
      </w:r>
      <w:r>
        <w:rPr>
          <w:szCs w:val="28"/>
        </w:rPr>
        <w:t>(по согласованию).</w:t>
      </w:r>
      <w:r>
        <w:rPr>
          <w:szCs w:val="28"/>
        </w:rPr>
        <w:br w:type="page"/>
      </w:r>
    </w:p>
    <w:p w:rsidR="006C2971" w:rsidRDefault="006C2971" w:rsidP="006C2971">
      <w:pPr>
        <w:tabs>
          <w:tab w:val="left" w:pos="7095"/>
        </w:tabs>
      </w:pPr>
    </w:p>
    <w:p w:rsidR="006C2971" w:rsidRDefault="006C2971" w:rsidP="006C2971">
      <w:pPr>
        <w:pStyle w:val="a3"/>
        <w:ind w:left="5103"/>
        <w:jc w:val="center"/>
        <w:rPr>
          <w:szCs w:val="28"/>
        </w:rPr>
      </w:pPr>
      <w:r>
        <w:t xml:space="preserve"> </w:t>
      </w:r>
      <w:r>
        <w:tab/>
      </w:r>
      <w:r>
        <w:rPr>
          <w:szCs w:val="28"/>
        </w:rPr>
        <w:t>ПРИЛОЖЕНИЕ № 3</w:t>
      </w:r>
    </w:p>
    <w:p w:rsidR="006C2971" w:rsidRDefault="006C2971" w:rsidP="006C2971">
      <w:pPr>
        <w:ind w:left="4536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6C2971" w:rsidRDefault="006C2971" w:rsidP="006C2971">
      <w:pPr>
        <w:ind w:left="5103"/>
        <w:jc w:val="center"/>
        <w:rPr>
          <w:szCs w:val="28"/>
        </w:rPr>
      </w:pPr>
      <w:r>
        <w:rPr>
          <w:szCs w:val="28"/>
        </w:rPr>
        <w:t>городского округа Кинель Самарской области</w:t>
      </w:r>
    </w:p>
    <w:p w:rsidR="006C2971" w:rsidRDefault="006C2971" w:rsidP="006C2971">
      <w:pPr>
        <w:tabs>
          <w:tab w:val="left" w:pos="6240"/>
          <w:tab w:val="right" w:pos="10203"/>
        </w:tabs>
        <w:ind w:left="5103"/>
        <w:jc w:val="center"/>
        <w:rPr>
          <w:szCs w:val="28"/>
          <w:u w:val="single"/>
        </w:rPr>
      </w:pPr>
      <w:r>
        <w:rPr>
          <w:szCs w:val="28"/>
        </w:rPr>
        <w:t>_____________№_____</w:t>
      </w:r>
    </w:p>
    <w:p w:rsidR="006C2971" w:rsidRDefault="006C2971" w:rsidP="006C2971">
      <w:pPr>
        <w:pStyle w:val="4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</w:t>
      </w:r>
    </w:p>
    <w:p w:rsidR="006C2971" w:rsidRDefault="006C2971" w:rsidP="006C2971">
      <w:pPr>
        <w:tabs>
          <w:tab w:val="left" w:pos="7095"/>
        </w:tabs>
      </w:pPr>
    </w:p>
    <w:p w:rsidR="006C2971" w:rsidRDefault="006C2971" w:rsidP="006C2971">
      <w:pPr>
        <w:tabs>
          <w:tab w:val="left" w:pos="7095"/>
        </w:tabs>
      </w:pPr>
    </w:p>
    <w:p w:rsidR="006C2971" w:rsidRPr="006702E2" w:rsidRDefault="006C2971" w:rsidP="006C2971">
      <w:pPr>
        <w:jc w:val="center"/>
        <w:rPr>
          <w:szCs w:val="28"/>
        </w:rPr>
      </w:pPr>
      <w:r w:rsidRPr="006702E2">
        <w:rPr>
          <w:szCs w:val="28"/>
        </w:rPr>
        <w:t xml:space="preserve">План </w:t>
      </w:r>
    </w:p>
    <w:p w:rsidR="006C2971" w:rsidRPr="006702E2" w:rsidRDefault="006C2971" w:rsidP="006C2971">
      <w:pPr>
        <w:rPr>
          <w:szCs w:val="28"/>
        </w:rPr>
      </w:pPr>
      <w:r w:rsidRPr="006702E2">
        <w:rPr>
          <w:szCs w:val="28"/>
        </w:rPr>
        <w:t>мероприятий по обследованию жилых помещений инвалидов и общего имущества в многоквартирных домах, в которых проживают инвалиды, входящих в состав м</w:t>
      </w:r>
      <w:r>
        <w:rPr>
          <w:szCs w:val="28"/>
        </w:rPr>
        <w:t>униципального жилищного фонда,</w:t>
      </w:r>
      <w:r w:rsidRPr="006702E2">
        <w:rPr>
          <w:szCs w:val="28"/>
        </w:rPr>
        <w:t xml:space="preserve"> в целях их приспособления с учетом потребностей инв</w:t>
      </w:r>
      <w:r>
        <w:rPr>
          <w:szCs w:val="28"/>
        </w:rPr>
        <w:t xml:space="preserve">алидов и обеспечения условий их </w:t>
      </w:r>
      <w:r w:rsidRPr="006702E2">
        <w:rPr>
          <w:szCs w:val="28"/>
        </w:rPr>
        <w:t xml:space="preserve">доступности для инвалидов </w:t>
      </w:r>
      <w:r>
        <w:rPr>
          <w:szCs w:val="28"/>
        </w:rPr>
        <w:t xml:space="preserve">   на 2016-2017 годы.                                                                                           </w:t>
      </w:r>
    </w:p>
    <w:p w:rsidR="006C2971" w:rsidRPr="006702E2" w:rsidRDefault="006C2971" w:rsidP="006C2971">
      <w:pPr>
        <w:rPr>
          <w:szCs w:val="28"/>
        </w:rPr>
      </w:pPr>
    </w:p>
    <w:p w:rsidR="006C2971" w:rsidRPr="006702E2" w:rsidRDefault="006C2971" w:rsidP="006C2971">
      <w:pPr>
        <w:jc w:val="center"/>
        <w:rPr>
          <w:szCs w:val="28"/>
        </w:rPr>
      </w:pPr>
    </w:p>
    <w:p w:rsidR="006C2971" w:rsidRPr="006702E2" w:rsidRDefault="006C2971" w:rsidP="006C2971">
      <w:pPr>
        <w:rPr>
          <w:szCs w:val="28"/>
        </w:rPr>
      </w:pPr>
    </w:p>
    <w:tbl>
      <w:tblPr>
        <w:tblStyle w:val="a9"/>
        <w:tblW w:w="10800" w:type="dxa"/>
        <w:tblInd w:w="-972" w:type="dxa"/>
        <w:tblLook w:val="01E0" w:firstRow="1" w:lastRow="1" w:firstColumn="1" w:lastColumn="1" w:noHBand="0" w:noVBand="0"/>
      </w:tblPr>
      <w:tblGrid>
        <w:gridCol w:w="594"/>
        <w:gridCol w:w="4806"/>
        <w:gridCol w:w="2520"/>
        <w:gridCol w:w="2880"/>
      </w:tblGrid>
      <w:tr w:rsidR="006C2971" w:rsidTr="004F274E">
        <w:tc>
          <w:tcPr>
            <w:tcW w:w="594" w:type="dxa"/>
          </w:tcPr>
          <w:p w:rsidR="006C2971" w:rsidRDefault="006C2971" w:rsidP="004F274E">
            <w:pPr>
              <w:rPr>
                <w:b/>
                <w:sz w:val="24"/>
                <w:szCs w:val="24"/>
              </w:rPr>
            </w:pPr>
          </w:p>
          <w:p w:rsidR="006C2971" w:rsidRDefault="006C2971" w:rsidP="004F274E">
            <w:pPr>
              <w:rPr>
                <w:b/>
                <w:sz w:val="24"/>
                <w:szCs w:val="24"/>
              </w:rPr>
            </w:pPr>
          </w:p>
          <w:p w:rsidR="006C2971" w:rsidRPr="009E0F67" w:rsidRDefault="006C2971" w:rsidP="004F274E">
            <w:pPr>
              <w:rPr>
                <w:b/>
                <w:sz w:val="24"/>
                <w:szCs w:val="24"/>
              </w:rPr>
            </w:pPr>
            <w:r w:rsidRPr="009E0F67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E0F67">
              <w:rPr>
                <w:b/>
                <w:sz w:val="24"/>
                <w:szCs w:val="24"/>
              </w:rPr>
              <w:t>п</w:t>
            </w:r>
            <w:proofErr w:type="gramEnd"/>
            <w:r w:rsidRPr="009E0F6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806" w:type="dxa"/>
          </w:tcPr>
          <w:p w:rsidR="006C2971" w:rsidRPr="009E0F67" w:rsidRDefault="006C2971" w:rsidP="004F274E">
            <w:pPr>
              <w:jc w:val="center"/>
              <w:rPr>
                <w:b/>
                <w:sz w:val="24"/>
                <w:szCs w:val="24"/>
              </w:rPr>
            </w:pPr>
            <w:r w:rsidRPr="009E0F67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20" w:type="dxa"/>
          </w:tcPr>
          <w:p w:rsidR="006C2971" w:rsidRPr="009E0F67" w:rsidRDefault="006C2971" w:rsidP="004F274E">
            <w:pPr>
              <w:rPr>
                <w:b/>
                <w:sz w:val="24"/>
                <w:szCs w:val="24"/>
              </w:rPr>
            </w:pPr>
            <w:r w:rsidRPr="009E0F67">
              <w:rPr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880" w:type="dxa"/>
          </w:tcPr>
          <w:p w:rsidR="006C2971" w:rsidRPr="009E0F67" w:rsidRDefault="006C2971" w:rsidP="004F274E">
            <w:pPr>
              <w:rPr>
                <w:b/>
                <w:sz w:val="24"/>
                <w:szCs w:val="24"/>
              </w:rPr>
            </w:pPr>
            <w:r w:rsidRPr="009E0F67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6C2971" w:rsidTr="004F274E">
        <w:tc>
          <w:tcPr>
            <w:tcW w:w="594" w:type="dxa"/>
          </w:tcPr>
          <w:p w:rsidR="006C2971" w:rsidRPr="009E0F67" w:rsidRDefault="006C2971" w:rsidP="004F274E">
            <w:pPr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>1.</w:t>
            </w:r>
          </w:p>
        </w:tc>
        <w:tc>
          <w:tcPr>
            <w:tcW w:w="4806" w:type="dxa"/>
          </w:tcPr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>Создание муниципальной</w:t>
            </w:r>
            <w:r>
              <w:rPr>
                <w:sz w:val="24"/>
                <w:szCs w:val="24"/>
              </w:rPr>
              <w:t xml:space="preserve"> межведомственной </w:t>
            </w:r>
            <w:r w:rsidRPr="009E0F67">
              <w:rPr>
                <w:sz w:val="24"/>
                <w:szCs w:val="24"/>
              </w:rPr>
              <w:t xml:space="preserve"> комиссии по обследованию жилых помещений инвалидов и общего имущества в многоквартирных домах, в которых проживают инвалиды, входящих в состав </w:t>
            </w:r>
            <w:r>
              <w:rPr>
                <w:sz w:val="24"/>
                <w:szCs w:val="24"/>
              </w:rPr>
              <w:t>муниципального жилищного фонда</w:t>
            </w:r>
            <w:r w:rsidRPr="009E0F67">
              <w:rPr>
                <w:sz w:val="24"/>
                <w:szCs w:val="24"/>
              </w:rPr>
              <w:t xml:space="preserve">, в целях их приспособления с учетом потребностей инвалидов и обеспечения условий </w:t>
            </w:r>
            <w:r>
              <w:rPr>
                <w:sz w:val="24"/>
                <w:szCs w:val="24"/>
              </w:rPr>
              <w:t>их доступности для инвалидов</w:t>
            </w:r>
            <w:r w:rsidRPr="009E0F67">
              <w:rPr>
                <w:sz w:val="24"/>
                <w:szCs w:val="24"/>
              </w:rPr>
              <w:t>.</w:t>
            </w:r>
          </w:p>
          <w:p w:rsidR="006C2971" w:rsidRDefault="006C2971" w:rsidP="004F274E">
            <w:pPr>
              <w:rPr>
                <w:szCs w:val="28"/>
              </w:rPr>
            </w:pPr>
          </w:p>
        </w:tc>
        <w:tc>
          <w:tcPr>
            <w:tcW w:w="2520" w:type="dxa"/>
          </w:tcPr>
          <w:p w:rsidR="006C2971" w:rsidRDefault="006C2971" w:rsidP="004F274E">
            <w:pPr>
              <w:ind w:left="-756" w:firstLine="756"/>
              <w:jc w:val="center"/>
              <w:rPr>
                <w:b/>
                <w:sz w:val="24"/>
                <w:szCs w:val="24"/>
              </w:rPr>
            </w:pPr>
          </w:p>
          <w:p w:rsidR="006C2971" w:rsidRPr="009E0F67" w:rsidRDefault="006C2971" w:rsidP="004F274E">
            <w:pPr>
              <w:ind w:left="-756" w:firstLine="756"/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>ноябрь</w:t>
            </w:r>
            <w:r w:rsidRPr="009E0F67">
              <w:rPr>
                <w:sz w:val="24"/>
                <w:szCs w:val="24"/>
              </w:rPr>
              <w:t xml:space="preserve"> 2016 год</w:t>
            </w:r>
          </w:p>
        </w:tc>
        <w:tc>
          <w:tcPr>
            <w:tcW w:w="2880" w:type="dxa"/>
          </w:tcPr>
          <w:p w:rsidR="006C2971" w:rsidRDefault="006C2971" w:rsidP="004F274E">
            <w:pPr>
              <w:jc w:val="center"/>
              <w:rPr>
                <w:b/>
                <w:sz w:val="24"/>
                <w:szCs w:val="24"/>
              </w:rPr>
            </w:pPr>
          </w:p>
          <w:p w:rsidR="006C2971" w:rsidRPr="002A05F5" w:rsidRDefault="006C2971" w:rsidP="004F274E">
            <w:pPr>
              <w:tabs>
                <w:tab w:val="left" w:pos="375"/>
              </w:tabs>
              <w:rPr>
                <w:sz w:val="24"/>
                <w:szCs w:val="24"/>
              </w:rPr>
            </w:pPr>
            <w:r>
              <w:rPr>
                <w:szCs w:val="28"/>
              </w:rPr>
              <w:tab/>
            </w:r>
            <w:r w:rsidRPr="002A05F5">
              <w:rPr>
                <w:sz w:val="24"/>
                <w:szCs w:val="24"/>
              </w:rPr>
              <w:t>Прокудин А.А.</w:t>
            </w:r>
          </w:p>
        </w:tc>
      </w:tr>
      <w:tr w:rsidR="006C2971" w:rsidTr="004F274E">
        <w:tc>
          <w:tcPr>
            <w:tcW w:w="594" w:type="dxa"/>
          </w:tcPr>
          <w:p w:rsidR="006C2971" w:rsidRPr="009E0F67" w:rsidRDefault="006C2971" w:rsidP="004F274E">
            <w:pPr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>2.</w:t>
            </w:r>
          </w:p>
        </w:tc>
        <w:tc>
          <w:tcPr>
            <w:tcW w:w="4806" w:type="dxa"/>
          </w:tcPr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>Выявление места жительства инвалидов по категориям, предусмотренных Постановлением Правительства РФ от 09.07.2016 №649, а именно: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а)  со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б) со стойкими расстройствами функции слуха, сопряженными </w:t>
            </w:r>
            <w:proofErr w:type="gramStart"/>
            <w:r w:rsidRPr="009E0F67">
              <w:rPr>
                <w:sz w:val="24"/>
                <w:szCs w:val="24"/>
              </w:rPr>
              <w:t>с</w:t>
            </w:r>
            <w:proofErr w:type="gramEnd"/>
            <w:r w:rsidRPr="009E0F67">
              <w:rPr>
                <w:sz w:val="24"/>
                <w:szCs w:val="24"/>
              </w:rPr>
              <w:t xml:space="preserve">  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необходимостью использования вспомогательных средств;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в) со стойкими расстройствами </w:t>
            </w:r>
            <w:r w:rsidRPr="009E0F67">
              <w:rPr>
                <w:sz w:val="24"/>
                <w:szCs w:val="24"/>
              </w:rPr>
              <w:lastRenderedPageBreak/>
              <w:t xml:space="preserve">функции зрения, сопряженными 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 с необходимостью использования собаки – проводника, иных вспомогательных средств;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г) с задержками в развитии и другими нарушениями функций </w:t>
            </w: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организма человека. </w:t>
            </w: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01.01. 2017</w:t>
            </w:r>
            <w:r w:rsidRPr="009E0F6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80" w:type="dxa"/>
          </w:tcPr>
          <w:p w:rsidR="006C2971" w:rsidRDefault="006C2971" w:rsidP="004F274E">
            <w:pPr>
              <w:ind w:left="360"/>
              <w:jc w:val="center"/>
              <w:rPr>
                <w:sz w:val="24"/>
                <w:szCs w:val="24"/>
              </w:rPr>
            </w:pPr>
          </w:p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Тютрина О.А.</w:t>
            </w:r>
          </w:p>
          <w:p w:rsidR="006C2971" w:rsidRDefault="006C2971" w:rsidP="004F274E">
            <w:pPr>
              <w:tabs>
                <w:tab w:val="left" w:pos="6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proofErr w:type="spellStart"/>
            <w:r>
              <w:rPr>
                <w:sz w:val="24"/>
                <w:szCs w:val="24"/>
              </w:rPr>
              <w:t>Кокова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  <w:p w:rsidR="006C2971" w:rsidRDefault="006C2971" w:rsidP="004F274E">
            <w:pPr>
              <w:tabs>
                <w:tab w:val="left" w:pos="6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Козлов С.В.</w:t>
            </w:r>
          </w:p>
          <w:p w:rsidR="006C2971" w:rsidRDefault="006C2971" w:rsidP="004F274E">
            <w:pPr>
              <w:tabs>
                <w:tab w:val="left" w:pos="6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Осипов С.В.</w:t>
            </w:r>
          </w:p>
          <w:p w:rsidR="006C2971" w:rsidRPr="006702E2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Представители управляющих компаний</w:t>
            </w:r>
          </w:p>
        </w:tc>
      </w:tr>
      <w:tr w:rsidR="006C2971" w:rsidTr="006C2971">
        <w:trPr>
          <w:trHeight w:val="2186"/>
        </w:trPr>
        <w:tc>
          <w:tcPr>
            <w:tcW w:w="594" w:type="dxa"/>
          </w:tcPr>
          <w:p w:rsidR="006C2971" w:rsidRPr="009E0F67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806" w:type="dxa"/>
          </w:tcPr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>Запрос 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C2971" w:rsidRPr="009E0F67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01.02</w:t>
            </w:r>
            <w:r w:rsidRPr="009E0F67">
              <w:rPr>
                <w:sz w:val="24"/>
                <w:szCs w:val="24"/>
              </w:rPr>
              <w:t>.2017 года</w:t>
            </w:r>
          </w:p>
        </w:tc>
        <w:tc>
          <w:tcPr>
            <w:tcW w:w="2880" w:type="dxa"/>
          </w:tcPr>
          <w:p w:rsidR="006C2971" w:rsidRPr="009E0F67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Мартьянова Т.И.</w:t>
            </w:r>
          </w:p>
        </w:tc>
      </w:tr>
      <w:tr w:rsidR="006C2971" w:rsidTr="004F274E">
        <w:trPr>
          <w:trHeight w:val="1335"/>
        </w:trPr>
        <w:tc>
          <w:tcPr>
            <w:tcW w:w="594" w:type="dxa"/>
          </w:tcPr>
          <w:p w:rsidR="006C2971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6C2971" w:rsidRDefault="006C2971" w:rsidP="004F274E">
            <w:pPr>
              <w:rPr>
                <w:sz w:val="24"/>
                <w:szCs w:val="24"/>
              </w:rPr>
            </w:pPr>
          </w:p>
          <w:p w:rsidR="006C2971" w:rsidRDefault="006C2971" w:rsidP="004F274E">
            <w:pPr>
              <w:rPr>
                <w:sz w:val="24"/>
                <w:szCs w:val="24"/>
              </w:rPr>
            </w:pPr>
          </w:p>
          <w:p w:rsidR="006C2971" w:rsidRDefault="006C2971" w:rsidP="004F274E">
            <w:pPr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rPr>
                <w:sz w:val="24"/>
                <w:szCs w:val="24"/>
              </w:rPr>
            </w:pPr>
          </w:p>
        </w:tc>
        <w:tc>
          <w:tcPr>
            <w:tcW w:w="4806" w:type="dxa"/>
          </w:tcPr>
          <w:p w:rsidR="006C2971" w:rsidRDefault="006C2971" w:rsidP="004F274E">
            <w:pPr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>Составление графика обследования жилых помещений инвалидов и общего имущества  в многоквартирных домах, в которых проживают инвалиды.</w:t>
            </w:r>
          </w:p>
          <w:p w:rsidR="006C2971" w:rsidRPr="009E0F67" w:rsidRDefault="006C2971" w:rsidP="004F274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Pr="009E0F67">
              <w:rPr>
                <w:sz w:val="24"/>
                <w:szCs w:val="24"/>
              </w:rPr>
              <w:t xml:space="preserve"> 2017 года</w:t>
            </w:r>
          </w:p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</w:p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</w:p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</w:p>
          <w:p w:rsidR="006C2971" w:rsidRPr="004576BE" w:rsidRDefault="006C2971" w:rsidP="004F27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Прокудин А.А.</w:t>
            </w:r>
          </w:p>
          <w:p w:rsidR="006C2971" w:rsidRDefault="006C2971" w:rsidP="004F274E">
            <w:pPr>
              <w:tabs>
                <w:tab w:val="left" w:pos="5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Мартьянова Т.И.</w:t>
            </w:r>
          </w:p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</w:p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</w:p>
          <w:p w:rsidR="006C2971" w:rsidRPr="006702E2" w:rsidRDefault="006C2971" w:rsidP="004F274E">
            <w:pPr>
              <w:ind w:firstLine="708"/>
              <w:rPr>
                <w:sz w:val="24"/>
                <w:szCs w:val="24"/>
              </w:rPr>
            </w:pPr>
          </w:p>
        </w:tc>
      </w:tr>
      <w:tr w:rsidR="006C2971" w:rsidTr="006C2971">
        <w:trPr>
          <w:trHeight w:val="1124"/>
        </w:trPr>
        <w:tc>
          <w:tcPr>
            <w:tcW w:w="594" w:type="dxa"/>
          </w:tcPr>
          <w:p w:rsidR="006C2971" w:rsidRDefault="006C2971" w:rsidP="004F274E">
            <w:pPr>
              <w:rPr>
                <w:sz w:val="24"/>
                <w:szCs w:val="24"/>
              </w:rPr>
            </w:pPr>
          </w:p>
          <w:p w:rsidR="006C2971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06" w:type="dxa"/>
          </w:tcPr>
          <w:p w:rsidR="006C2971" w:rsidRPr="009E0F67" w:rsidRDefault="006C2971" w:rsidP="004F274E">
            <w:pPr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>Обследование жилых помещений инвалидов и общего имущества  в многоквартирных домах, в которых проживают инвалиды, входящих в состав м</w:t>
            </w:r>
            <w:r>
              <w:rPr>
                <w:sz w:val="24"/>
                <w:szCs w:val="24"/>
              </w:rPr>
              <w:t xml:space="preserve">униципального жилищного фонда </w:t>
            </w:r>
            <w:r w:rsidRPr="009E0F67">
              <w:rPr>
                <w:sz w:val="24"/>
                <w:szCs w:val="24"/>
              </w:rPr>
              <w:t xml:space="preserve"> по форме утвержденной Министерством строительства и жилищн</w:t>
            </w:r>
            <w:proofErr w:type="gramStart"/>
            <w:r w:rsidRPr="009E0F67">
              <w:rPr>
                <w:sz w:val="24"/>
                <w:szCs w:val="24"/>
              </w:rPr>
              <w:t>о-</w:t>
            </w:r>
            <w:proofErr w:type="gramEnd"/>
            <w:r w:rsidRPr="009E0F67">
              <w:rPr>
                <w:sz w:val="24"/>
                <w:szCs w:val="24"/>
              </w:rPr>
              <w:t xml:space="preserve"> коммунального хозяйства РФ по категориям инвалидов: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а) со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передвижения.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б) со стойкими расстройствами функции слуха, сопряженными </w:t>
            </w:r>
            <w:proofErr w:type="gramStart"/>
            <w:r w:rsidRPr="009E0F67">
              <w:rPr>
                <w:sz w:val="24"/>
                <w:szCs w:val="24"/>
              </w:rPr>
              <w:t>с</w:t>
            </w:r>
            <w:proofErr w:type="gramEnd"/>
            <w:r w:rsidRPr="009E0F67">
              <w:rPr>
                <w:sz w:val="24"/>
                <w:szCs w:val="24"/>
              </w:rPr>
              <w:t xml:space="preserve">  </w:t>
            </w:r>
          </w:p>
          <w:p w:rsidR="006C2971" w:rsidRPr="009E0F67" w:rsidRDefault="006C2971" w:rsidP="004F274E">
            <w:pPr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необходимостью использования вспомогательных средств.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в)</w:t>
            </w:r>
            <w:r w:rsidRPr="009E0F67">
              <w:rPr>
                <w:b/>
                <w:sz w:val="24"/>
                <w:szCs w:val="24"/>
              </w:rPr>
              <w:t xml:space="preserve"> </w:t>
            </w:r>
            <w:r w:rsidRPr="009E0F67">
              <w:rPr>
                <w:sz w:val="24"/>
                <w:szCs w:val="24"/>
              </w:rPr>
              <w:t xml:space="preserve">со стойкими расстройствами функции зрения, сопряженными </w:t>
            </w:r>
          </w:p>
          <w:p w:rsidR="006C2971" w:rsidRPr="009E0F67" w:rsidRDefault="006C2971" w:rsidP="004F274E">
            <w:pPr>
              <w:ind w:left="360"/>
              <w:rPr>
                <w:b/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  с необходимостью использования собаки – проводника, иных вспомогательных средств.</w:t>
            </w: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lastRenderedPageBreak/>
              <w:t xml:space="preserve"> г) с задержками в развитии и другими нарушениями функций </w:t>
            </w: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  <w:r w:rsidRPr="009E0F67">
              <w:rPr>
                <w:sz w:val="24"/>
                <w:szCs w:val="24"/>
              </w:rPr>
              <w:t xml:space="preserve">организма человека. </w:t>
            </w: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ind w:left="360"/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</w:p>
          <w:p w:rsidR="006C2971" w:rsidRPr="009E0F67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март-июнь </w:t>
            </w:r>
            <w:r w:rsidRPr="004576BE">
              <w:rPr>
                <w:sz w:val="24"/>
                <w:szCs w:val="24"/>
              </w:rPr>
              <w:t>2017 год</w:t>
            </w:r>
          </w:p>
        </w:tc>
        <w:tc>
          <w:tcPr>
            <w:tcW w:w="2880" w:type="dxa"/>
          </w:tcPr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</w:p>
          <w:p w:rsidR="006C2971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Федюкин С.Г.</w:t>
            </w:r>
          </w:p>
          <w:p w:rsidR="006C2971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sz w:val="24"/>
                <w:szCs w:val="24"/>
              </w:rPr>
              <w:t>Заруцкий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  <w:p w:rsidR="006C2971" w:rsidRDefault="006C2971" w:rsidP="004F274E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Туркин А.М.</w:t>
            </w:r>
          </w:p>
          <w:p w:rsidR="006C2971" w:rsidRDefault="006C2971" w:rsidP="004F274E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 С.В.</w:t>
            </w:r>
          </w:p>
          <w:p w:rsidR="006C2971" w:rsidRDefault="006C2971" w:rsidP="004F274E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 С.В.</w:t>
            </w:r>
          </w:p>
          <w:p w:rsidR="006C2971" w:rsidRDefault="006C2971" w:rsidP="004F274E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управляющих компаний</w:t>
            </w:r>
          </w:p>
        </w:tc>
      </w:tr>
      <w:tr w:rsidR="006C2971" w:rsidTr="004F274E">
        <w:tc>
          <w:tcPr>
            <w:tcW w:w="594" w:type="dxa"/>
          </w:tcPr>
          <w:p w:rsidR="006C2971" w:rsidRPr="009E0F67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806" w:type="dxa"/>
          </w:tcPr>
          <w:p w:rsidR="006C2971" w:rsidRPr="004576BE" w:rsidRDefault="006C2971" w:rsidP="004F274E">
            <w:pPr>
              <w:rPr>
                <w:sz w:val="24"/>
                <w:szCs w:val="24"/>
              </w:rPr>
            </w:pPr>
            <w:r w:rsidRPr="004576BE">
              <w:rPr>
                <w:sz w:val="24"/>
                <w:szCs w:val="24"/>
              </w:rPr>
              <w:t>Заседание муниципальной</w:t>
            </w:r>
            <w:r>
              <w:rPr>
                <w:sz w:val="24"/>
                <w:szCs w:val="24"/>
              </w:rPr>
              <w:t xml:space="preserve"> межведомственной </w:t>
            </w:r>
            <w:r w:rsidRPr="004576BE">
              <w:rPr>
                <w:sz w:val="24"/>
                <w:szCs w:val="24"/>
              </w:rPr>
              <w:t xml:space="preserve"> комиссии  и подведение итогов обследования:</w:t>
            </w:r>
          </w:p>
          <w:p w:rsidR="006C2971" w:rsidRDefault="006C2971" w:rsidP="004F274E">
            <w:pPr>
              <w:ind w:left="360"/>
              <w:rPr>
                <w:szCs w:val="28"/>
              </w:rPr>
            </w:pPr>
            <w:r w:rsidRPr="004576BE">
              <w:rPr>
                <w:sz w:val="24"/>
                <w:szCs w:val="24"/>
              </w:rPr>
              <w:t xml:space="preserve"> - экономическая оценка потребности в финансировании по капитальному ремонту  или реконструкции многоквартирного дома (части) дома,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</w:t>
            </w:r>
            <w:r>
              <w:rPr>
                <w:szCs w:val="28"/>
              </w:rPr>
              <w:t>.</w:t>
            </w:r>
          </w:p>
          <w:p w:rsidR="006C2971" w:rsidRPr="009E0F67" w:rsidRDefault="006C2971" w:rsidP="004F274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C2971" w:rsidRPr="009E0F67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  <w:r w:rsidRPr="004576BE">
              <w:rPr>
                <w:sz w:val="24"/>
                <w:szCs w:val="24"/>
              </w:rPr>
              <w:t>2017 год</w:t>
            </w:r>
          </w:p>
        </w:tc>
        <w:tc>
          <w:tcPr>
            <w:tcW w:w="2880" w:type="dxa"/>
          </w:tcPr>
          <w:p w:rsidR="006C2971" w:rsidRPr="009E0F67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Прокудин А.А.</w:t>
            </w:r>
          </w:p>
        </w:tc>
      </w:tr>
      <w:tr w:rsidR="006C2971" w:rsidTr="004F274E">
        <w:tc>
          <w:tcPr>
            <w:tcW w:w="594" w:type="dxa"/>
          </w:tcPr>
          <w:p w:rsidR="006C2971" w:rsidRPr="009E0F67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06" w:type="dxa"/>
          </w:tcPr>
          <w:p w:rsidR="006C2971" w:rsidRPr="004576BE" w:rsidRDefault="006C2971" w:rsidP="004F274E">
            <w:pPr>
              <w:ind w:left="360"/>
              <w:rPr>
                <w:sz w:val="24"/>
                <w:szCs w:val="24"/>
              </w:rPr>
            </w:pPr>
            <w:r w:rsidRPr="004576BE">
              <w:rPr>
                <w:sz w:val="24"/>
                <w:szCs w:val="24"/>
              </w:rPr>
              <w:t xml:space="preserve">Предоставление заключения муниципальной </w:t>
            </w:r>
            <w:r>
              <w:rPr>
                <w:sz w:val="24"/>
                <w:szCs w:val="24"/>
              </w:rPr>
              <w:t xml:space="preserve"> межведомственной комиссии Главе городского округа Кинель Самарской области.</w:t>
            </w:r>
          </w:p>
          <w:p w:rsidR="006C2971" w:rsidRPr="009E0F67" w:rsidRDefault="006C2971" w:rsidP="004F274E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C2971" w:rsidRPr="009E0F67" w:rsidRDefault="006C2971" w:rsidP="004F2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июль </w:t>
            </w:r>
            <w:r w:rsidRPr="004576BE">
              <w:rPr>
                <w:sz w:val="24"/>
                <w:szCs w:val="24"/>
              </w:rPr>
              <w:t>2017 год</w:t>
            </w:r>
          </w:p>
        </w:tc>
        <w:tc>
          <w:tcPr>
            <w:tcW w:w="2880" w:type="dxa"/>
          </w:tcPr>
          <w:p w:rsidR="006C2971" w:rsidRPr="009E0F67" w:rsidRDefault="006C2971" w:rsidP="004F27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Прокудин А.А.</w:t>
            </w:r>
          </w:p>
        </w:tc>
      </w:tr>
    </w:tbl>
    <w:p w:rsidR="006C2971" w:rsidRPr="003F2098" w:rsidRDefault="006C2971" w:rsidP="006C2971">
      <w:pPr>
        <w:rPr>
          <w:szCs w:val="28"/>
        </w:rPr>
      </w:pPr>
    </w:p>
    <w:p w:rsidR="006C2971" w:rsidRPr="003F2098" w:rsidRDefault="006C2971" w:rsidP="006C2971">
      <w:pPr>
        <w:rPr>
          <w:szCs w:val="28"/>
        </w:rPr>
      </w:pPr>
    </w:p>
    <w:p w:rsidR="006C2971" w:rsidRDefault="006C2971" w:rsidP="006C2971">
      <w:pPr>
        <w:tabs>
          <w:tab w:val="left" w:pos="7095"/>
        </w:tabs>
      </w:pPr>
    </w:p>
    <w:p w:rsidR="003752C1" w:rsidRDefault="00A21194" w:rsidP="00A21194">
      <w:pPr>
        <w:spacing w:after="200"/>
        <w:rPr>
          <w:szCs w:val="28"/>
        </w:rPr>
      </w:pPr>
      <w:r>
        <w:rPr>
          <w:szCs w:val="28"/>
        </w:rPr>
        <w:t xml:space="preserve"> </w:t>
      </w:r>
      <w:r w:rsidR="003752C1">
        <w:rPr>
          <w:szCs w:val="28"/>
        </w:rPr>
        <w:t xml:space="preserve"> </w:t>
      </w:r>
    </w:p>
    <w:sectPr w:rsidR="003752C1" w:rsidSect="0067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F71" w:rsidRDefault="00031F71" w:rsidP="0039704E">
      <w:r>
        <w:separator/>
      </w:r>
    </w:p>
  </w:endnote>
  <w:endnote w:type="continuationSeparator" w:id="0">
    <w:p w:rsidR="00031F71" w:rsidRDefault="00031F71" w:rsidP="0039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F71" w:rsidRDefault="00031F71" w:rsidP="0039704E">
      <w:r>
        <w:separator/>
      </w:r>
    </w:p>
  </w:footnote>
  <w:footnote w:type="continuationSeparator" w:id="0">
    <w:p w:rsidR="00031F71" w:rsidRDefault="00031F71" w:rsidP="00397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36593"/>
    <w:multiLevelType w:val="multilevel"/>
    <w:tmpl w:val="D2D0F0D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1194"/>
    <w:rsid w:val="00012C20"/>
    <w:rsid w:val="00031F71"/>
    <w:rsid w:val="00066D20"/>
    <w:rsid w:val="000E43E4"/>
    <w:rsid w:val="00126350"/>
    <w:rsid w:val="001B0670"/>
    <w:rsid w:val="001F7FB0"/>
    <w:rsid w:val="002A05F5"/>
    <w:rsid w:val="003752C1"/>
    <w:rsid w:val="0039704E"/>
    <w:rsid w:val="004066EB"/>
    <w:rsid w:val="004F750B"/>
    <w:rsid w:val="00554257"/>
    <w:rsid w:val="00585AB4"/>
    <w:rsid w:val="005B6C61"/>
    <w:rsid w:val="00670177"/>
    <w:rsid w:val="006702E2"/>
    <w:rsid w:val="006C2971"/>
    <w:rsid w:val="00752C95"/>
    <w:rsid w:val="007A00FC"/>
    <w:rsid w:val="008764FE"/>
    <w:rsid w:val="008C6570"/>
    <w:rsid w:val="008D4805"/>
    <w:rsid w:val="009008DE"/>
    <w:rsid w:val="00933826"/>
    <w:rsid w:val="009C6AF2"/>
    <w:rsid w:val="009D16B0"/>
    <w:rsid w:val="009E4284"/>
    <w:rsid w:val="009F6FC3"/>
    <w:rsid w:val="00A12CD8"/>
    <w:rsid w:val="00A21194"/>
    <w:rsid w:val="00A40EBB"/>
    <w:rsid w:val="00C52F40"/>
    <w:rsid w:val="00CC3B67"/>
    <w:rsid w:val="00DE1799"/>
    <w:rsid w:val="00DF5304"/>
    <w:rsid w:val="00E61F59"/>
    <w:rsid w:val="00F1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19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21194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1194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119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2119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caption"/>
    <w:basedOn w:val="a"/>
    <w:next w:val="a"/>
    <w:unhideWhenUsed/>
    <w:qFormat/>
    <w:rsid w:val="00A21194"/>
    <w:pPr>
      <w:jc w:val="right"/>
    </w:pPr>
  </w:style>
  <w:style w:type="character" w:customStyle="1" w:styleId="a4">
    <w:name w:val="Цветовое выделение"/>
    <w:uiPriority w:val="99"/>
    <w:rsid w:val="001B0670"/>
    <w:rPr>
      <w:b/>
      <w:bCs/>
      <w:color w:val="26282F"/>
    </w:rPr>
  </w:style>
  <w:style w:type="paragraph" w:styleId="a5">
    <w:name w:val="header"/>
    <w:basedOn w:val="a"/>
    <w:link w:val="a6"/>
    <w:uiPriority w:val="99"/>
    <w:semiHidden/>
    <w:unhideWhenUsed/>
    <w:rsid w:val="003970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70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970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70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39704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39704E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table" w:styleId="a9">
    <w:name w:val="Table Grid"/>
    <w:basedOn w:val="a1"/>
    <w:rsid w:val="006702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C6AF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764F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64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2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2413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5</cp:revision>
  <cp:lastPrinted>2016-11-15T04:35:00Z</cp:lastPrinted>
  <dcterms:created xsi:type="dcterms:W3CDTF">2016-11-14T13:19:00Z</dcterms:created>
  <dcterms:modified xsi:type="dcterms:W3CDTF">2016-11-15T06:15:00Z</dcterms:modified>
</cp:coreProperties>
</file>