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-34" w:type="dxa"/>
        <w:tblLayout w:type="fixed"/>
        <w:tblLook w:val="0000" w:firstRow="0" w:lastRow="0" w:firstColumn="0" w:lastColumn="0" w:noHBand="0" w:noVBand="0"/>
      </w:tblPr>
      <w:tblGrid>
        <w:gridCol w:w="5002"/>
        <w:gridCol w:w="4039"/>
      </w:tblGrid>
      <w:tr w:rsidR="00EF1029" w:rsidRPr="00EF1029" w:rsidTr="00472C90">
        <w:trPr>
          <w:trHeight w:val="4539"/>
        </w:trPr>
        <w:tc>
          <w:tcPr>
            <w:tcW w:w="5002" w:type="dxa"/>
            <w:shd w:val="clear" w:color="auto" w:fill="auto"/>
          </w:tcPr>
          <w:p w:rsidR="00EF1029" w:rsidRPr="00EF1029" w:rsidRDefault="00EF1029" w:rsidP="00EF10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EF1029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Российская Федерация</w:t>
            </w:r>
          </w:p>
          <w:p w:rsidR="00EF1029" w:rsidRPr="00EF1029" w:rsidRDefault="00EF1029" w:rsidP="00EF10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EF1029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Самарская область</w:t>
            </w:r>
          </w:p>
          <w:p w:rsidR="00EF1029" w:rsidRPr="00EF1029" w:rsidRDefault="00EF1029" w:rsidP="00EF10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F1029" w:rsidRPr="00EF1029" w:rsidRDefault="00EF1029" w:rsidP="00EF10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EF102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АДМИНИСТРАЦИЯ</w:t>
            </w:r>
          </w:p>
          <w:p w:rsidR="00EF1029" w:rsidRPr="00EF1029" w:rsidRDefault="00EF1029" w:rsidP="00EF10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102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городского округа  Кинель</w:t>
            </w:r>
          </w:p>
          <w:p w:rsidR="00EF1029" w:rsidRPr="00EF1029" w:rsidRDefault="00EF1029" w:rsidP="00EF1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F1029" w:rsidRPr="00EF1029" w:rsidRDefault="00EF1029" w:rsidP="00EF1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F1029" w:rsidRPr="00EF1029" w:rsidRDefault="00EF1029" w:rsidP="00EF10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24"/>
                <w:lang w:eastAsia="ru-RU"/>
              </w:rPr>
            </w:pPr>
            <w:r w:rsidRPr="00EF1029">
              <w:rPr>
                <w:rFonts w:ascii="Times New Roman" w:eastAsia="Times New Roman" w:hAnsi="Times New Roman" w:cs="Times New Roman"/>
                <w:b/>
                <w:sz w:val="36"/>
                <w:szCs w:val="24"/>
                <w:lang w:eastAsia="ru-RU"/>
              </w:rPr>
              <w:t>ПОСТАНОВЛЕНИЕ</w:t>
            </w:r>
          </w:p>
          <w:p w:rsidR="00EF1029" w:rsidRPr="00EF1029" w:rsidRDefault="00EF1029" w:rsidP="00EF10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EF1029" w:rsidRPr="00EF1029" w:rsidRDefault="00EF1029" w:rsidP="00EF10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10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_______________№ __________</w:t>
            </w:r>
          </w:p>
          <w:p w:rsidR="00EF1029" w:rsidRPr="00EF1029" w:rsidRDefault="00EF1029" w:rsidP="00EF1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F1029" w:rsidRPr="00EF1029" w:rsidRDefault="00EF1029" w:rsidP="00EF1029">
            <w:pPr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0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 проведении молодежного бала «Созвездие» </w:t>
            </w:r>
          </w:p>
          <w:p w:rsidR="00EF1029" w:rsidRPr="00EF1029" w:rsidRDefault="00EF1029" w:rsidP="00EF102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039" w:type="dxa"/>
            <w:shd w:val="clear" w:color="auto" w:fill="auto"/>
          </w:tcPr>
          <w:p w:rsidR="00EF1029" w:rsidRPr="00EF1029" w:rsidRDefault="00EF1029" w:rsidP="003B1F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F1029" w:rsidRPr="00EF1029" w:rsidRDefault="00EF1029" w:rsidP="00EF1029">
      <w:pPr>
        <w:spacing w:after="0" w:line="36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F1029" w:rsidRPr="00EF1029" w:rsidRDefault="00EF1029" w:rsidP="00EF1029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1029">
        <w:rPr>
          <w:rFonts w:ascii="Times New Roman" w:eastAsia="Times New Roman" w:hAnsi="Times New Roman" w:cs="Times New Roman"/>
          <w:sz w:val="28"/>
          <w:szCs w:val="28"/>
          <w:lang w:eastAsia="ru-RU"/>
        </w:rPr>
        <w:t>В целях подведения итогов деятельности общественных организаций, образовательных учреждений, учреждений культуры и спорта, поощрения и поддержки талантливой молодежи городского округа Кинель, проявившей и добившейся заметных результатов в овладении наукой, искусством и других сферах деятельности</w:t>
      </w:r>
    </w:p>
    <w:p w:rsidR="00EF1029" w:rsidRPr="00EF1029" w:rsidRDefault="00EF1029" w:rsidP="00EF1029">
      <w:pPr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102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ПОСТАНОВЛЯЮ:</w:t>
      </w:r>
    </w:p>
    <w:p w:rsidR="00EF1029" w:rsidRPr="00EF1029" w:rsidRDefault="00EF1029" w:rsidP="00EF1029">
      <w:pPr>
        <w:spacing w:after="0" w:line="36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1029">
        <w:rPr>
          <w:rFonts w:ascii="Times New Roman" w:eastAsia="Times New Roman" w:hAnsi="Times New Roman" w:cs="Times New Roman"/>
          <w:sz w:val="28"/>
          <w:szCs w:val="28"/>
          <w:lang w:eastAsia="ru-RU"/>
        </w:rPr>
        <w:t>1. Утвердить положение о проведении молодежного бала «Созвездие».</w:t>
      </w:r>
    </w:p>
    <w:p w:rsidR="00EF1029" w:rsidRPr="00EF1029" w:rsidRDefault="00EF1029" w:rsidP="00EF1029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1029">
        <w:rPr>
          <w:rFonts w:ascii="Times New Roman" w:eastAsia="Times New Roman" w:hAnsi="Times New Roman" w:cs="Times New Roman"/>
          <w:sz w:val="28"/>
          <w:szCs w:val="28"/>
          <w:lang w:eastAsia="ru-RU"/>
        </w:rPr>
        <w:t>(Приложение №1).</w:t>
      </w:r>
    </w:p>
    <w:p w:rsidR="00EF1029" w:rsidRPr="00EF1029" w:rsidRDefault="00EF1029" w:rsidP="00EF1029">
      <w:pPr>
        <w:spacing w:after="0" w:line="36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1029">
        <w:rPr>
          <w:rFonts w:ascii="Times New Roman" w:eastAsia="Times New Roman" w:hAnsi="Times New Roman" w:cs="Times New Roman"/>
          <w:sz w:val="28"/>
          <w:szCs w:val="28"/>
          <w:lang w:eastAsia="ru-RU"/>
        </w:rPr>
        <w:t>2. Утвердить состав экспертного совета (Приложение №2)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F1029" w:rsidRPr="00EF1029" w:rsidRDefault="00EF1029" w:rsidP="00EF1029">
      <w:pPr>
        <w:spacing w:after="0" w:line="36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1029">
        <w:rPr>
          <w:rFonts w:ascii="Times New Roman" w:eastAsia="Times New Roman" w:hAnsi="Times New Roman" w:cs="Times New Roman"/>
          <w:sz w:val="28"/>
          <w:szCs w:val="28"/>
          <w:lang w:eastAsia="ru-RU"/>
        </w:rPr>
        <w:t>3. Опубликовать настоящее постановление в газете «</w:t>
      </w:r>
      <w:proofErr w:type="spellStart"/>
      <w:r w:rsidRPr="00EF1029">
        <w:rPr>
          <w:rFonts w:ascii="Times New Roman" w:eastAsia="Times New Roman" w:hAnsi="Times New Roman" w:cs="Times New Roman"/>
          <w:sz w:val="28"/>
          <w:szCs w:val="28"/>
          <w:lang w:eastAsia="ru-RU"/>
        </w:rPr>
        <w:t>Кинельская</w:t>
      </w:r>
      <w:proofErr w:type="spellEnd"/>
      <w:r w:rsidRPr="00EF10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жизнь» или «Неделя </w:t>
      </w:r>
      <w:proofErr w:type="spellStart"/>
      <w:r w:rsidRPr="00EF1029">
        <w:rPr>
          <w:rFonts w:ascii="Times New Roman" w:eastAsia="Times New Roman" w:hAnsi="Times New Roman" w:cs="Times New Roman"/>
          <w:sz w:val="28"/>
          <w:szCs w:val="28"/>
          <w:lang w:eastAsia="ru-RU"/>
        </w:rPr>
        <w:t>Кинеля</w:t>
      </w:r>
      <w:proofErr w:type="spellEnd"/>
      <w:r w:rsidRPr="00EF1029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F1029" w:rsidRPr="00EF1029" w:rsidRDefault="00EF1029" w:rsidP="00EF1029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102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4. </w:t>
      </w:r>
      <w:proofErr w:type="gramStart"/>
      <w:r w:rsidRPr="00EF102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EF10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исполнением настоящего постановления возложить на заместителя Главы </w:t>
      </w:r>
      <w:r w:rsidR="00AF1D3A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F10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социальным вопросам </w:t>
      </w:r>
      <w:proofErr w:type="spellStart"/>
      <w:r w:rsidRPr="00EF1029">
        <w:rPr>
          <w:rFonts w:ascii="Times New Roman" w:eastAsia="Times New Roman" w:hAnsi="Times New Roman" w:cs="Times New Roman"/>
          <w:sz w:val="28"/>
          <w:szCs w:val="28"/>
          <w:lang w:eastAsia="ru-RU"/>
        </w:rPr>
        <w:t>Ускову</w:t>
      </w:r>
      <w:proofErr w:type="spellEnd"/>
      <w:r w:rsidRPr="00EF10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А.А.</w:t>
      </w:r>
    </w:p>
    <w:p w:rsidR="00EF1029" w:rsidRPr="00EF1029" w:rsidRDefault="00EF1029" w:rsidP="00EF1029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F1029" w:rsidRPr="00EF1029" w:rsidRDefault="00EF1029" w:rsidP="00EF1029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10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Главы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городского округа</w:t>
      </w:r>
      <w:r w:rsidRPr="00EF10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В.А.Чихирев</w:t>
      </w:r>
      <w:proofErr w:type="spellEnd"/>
    </w:p>
    <w:p w:rsidR="00EF1029" w:rsidRPr="00EF1029" w:rsidRDefault="00EF1029" w:rsidP="00EF1029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F1029" w:rsidRPr="00EF1029" w:rsidRDefault="00EF1029" w:rsidP="00EF1029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EF1029">
        <w:rPr>
          <w:rFonts w:ascii="Times New Roman" w:eastAsia="Times New Roman" w:hAnsi="Times New Roman" w:cs="Times New Roman"/>
          <w:sz w:val="28"/>
          <w:szCs w:val="28"/>
          <w:lang w:eastAsia="ru-RU"/>
        </w:rPr>
        <w:t>Ускова</w:t>
      </w:r>
      <w:proofErr w:type="spellEnd"/>
      <w:r w:rsidRPr="00EF10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21370</w:t>
      </w:r>
    </w:p>
    <w:p w:rsidR="00EF1029" w:rsidRPr="00EF1029" w:rsidRDefault="00EF1029" w:rsidP="00EF1029">
      <w:pPr>
        <w:adjustRightInd w:val="0"/>
        <w:spacing w:after="0" w:line="240" w:lineRule="auto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F1029" w:rsidRPr="00EF1029" w:rsidRDefault="00EF1029" w:rsidP="00EF1029">
      <w:pPr>
        <w:adjustRightInd w:val="0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102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№1</w:t>
      </w:r>
    </w:p>
    <w:p w:rsidR="00EF1029" w:rsidRPr="00EF1029" w:rsidRDefault="00EF1029" w:rsidP="00EF1029">
      <w:pPr>
        <w:adjustRightInd w:val="0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10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постановлению администрации </w:t>
      </w:r>
    </w:p>
    <w:p w:rsidR="00EF1029" w:rsidRPr="00EF1029" w:rsidRDefault="00EF1029" w:rsidP="00EF1029">
      <w:pPr>
        <w:adjustRightInd w:val="0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1029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городского округа Кинель</w:t>
      </w:r>
    </w:p>
    <w:p w:rsidR="00EF1029" w:rsidRPr="00EF1029" w:rsidRDefault="00EF1029" w:rsidP="00EF1029">
      <w:pPr>
        <w:adjustRightInd w:val="0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1029">
        <w:rPr>
          <w:rFonts w:ascii="Times New Roman" w:eastAsia="Times New Roman" w:hAnsi="Times New Roman" w:cs="Times New Roman"/>
          <w:sz w:val="28"/>
          <w:szCs w:val="28"/>
          <w:lang w:eastAsia="ru-RU"/>
        </w:rPr>
        <w:t>от _______________№______</w:t>
      </w:r>
    </w:p>
    <w:p w:rsidR="00EF1029" w:rsidRPr="00EF1029" w:rsidRDefault="00EF1029" w:rsidP="00EF1029">
      <w:pPr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F1029" w:rsidRPr="00EF1029" w:rsidRDefault="00EF1029" w:rsidP="00EF1029">
      <w:pPr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F1029" w:rsidRPr="00EF1029" w:rsidRDefault="00EF1029" w:rsidP="00EF1029">
      <w:pPr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102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Положение </w:t>
      </w:r>
    </w:p>
    <w:p w:rsidR="00EF1029" w:rsidRPr="00EF1029" w:rsidRDefault="00EF1029" w:rsidP="00EF1029">
      <w:pPr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F102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 проведении молодежного бала «Созвездие». </w:t>
      </w:r>
    </w:p>
    <w:p w:rsidR="00EF1029" w:rsidRPr="00EF1029" w:rsidRDefault="00EF1029" w:rsidP="00EF1029">
      <w:pPr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F1029" w:rsidRPr="00EF1029" w:rsidRDefault="00EF1029" w:rsidP="00EF1029">
      <w:pPr>
        <w:adjustRightInd w:val="0"/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F102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 Общие положения.</w:t>
      </w:r>
    </w:p>
    <w:p w:rsidR="00EF1029" w:rsidRPr="00EF1029" w:rsidRDefault="00EF1029" w:rsidP="00EF1029">
      <w:pPr>
        <w:adjustRightInd w:val="0"/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1029">
        <w:rPr>
          <w:rFonts w:ascii="Times New Roman" w:eastAsia="Times New Roman" w:hAnsi="Times New Roman" w:cs="Times New Roman"/>
          <w:sz w:val="28"/>
          <w:szCs w:val="28"/>
          <w:lang w:eastAsia="ru-RU"/>
        </w:rPr>
        <w:t> 1.1 Молодежный бал «Созвездие» проводится в целях подведения итогов деятельности общественных организаций, образовательных учреждений, учреждений культуры и спорта, поощрения и поддержки талантливой молодежи городского округа Кинель, проявившей и добившейся заметных результатов в овладении наукой, искусством и других сферах деятельности.</w:t>
      </w:r>
    </w:p>
    <w:p w:rsidR="00EF1029" w:rsidRPr="00EF1029" w:rsidRDefault="00EF1029" w:rsidP="00EF1029">
      <w:pPr>
        <w:adjustRightInd w:val="0"/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1029">
        <w:rPr>
          <w:rFonts w:ascii="Times New Roman" w:eastAsia="Times New Roman" w:hAnsi="Times New Roman" w:cs="Times New Roman"/>
          <w:sz w:val="28"/>
          <w:szCs w:val="28"/>
          <w:lang w:eastAsia="ru-RU"/>
        </w:rPr>
        <w:t>1.2. Решение об участии принимается Экспертным советом в результате рассмотрения кандидатур.</w:t>
      </w:r>
    </w:p>
    <w:p w:rsidR="00EF1029" w:rsidRPr="00EF1029" w:rsidRDefault="00EF1029" w:rsidP="00EF1029">
      <w:pPr>
        <w:adjustRightInd w:val="0"/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1029">
        <w:rPr>
          <w:rFonts w:ascii="Times New Roman" w:eastAsia="Times New Roman" w:hAnsi="Times New Roman" w:cs="Times New Roman"/>
          <w:sz w:val="28"/>
          <w:szCs w:val="28"/>
          <w:lang w:eastAsia="ru-RU"/>
        </w:rPr>
        <w:t>1.3. Награждение проводится вне зависимости от получения лауреатами других видов поощрений, вознаграждений и выплат.</w:t>
      </w:r>
    </w:p>
    <w:p w:rsidR="00EF1029" w:rsidRPr="00EF1029" w:rsidRDefault="00EF1029" w:rsidP="00EF1029">
      <w:pPr>
        <w:adjustRightInd w:val="0"/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F102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 Номинации молодежного бала</w:t>
      </w:r>
    </w:p>
    <w:p w:rsidR="00EF1029" w:rsidRPr="00EF1029" w:rsidRDefault="00EF1029" w:rsidP="00EF1029">
      <w:pPr>
        <w:adjustRightInd w:val="0"/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1029">
        <w:rPr>
          <w:rFonts w:ascii="Times New Roman" w:eastAsia="Times New Roman" w:hAnsi="Times New Roman" w:cs="Times New Roman"/>
          <w:sz w:val="28"/>
          <w:szCs w:val="28"/>
          <w:lang w:eastAsia="ru-RU"/>
        </w:rPr>
        <w:t>2.1. Премия присуждается лицам в возрасте от 14 до 30 лет включительно, проживающим на территории городского округа Кинель, за успехи в области науки, образования, культуры и искусства, спорта, молодежной политики по следующим номинациям:</w:t>
      </w:r>
    </w:p>
    <w:p w:rsidR="00EF1029" w:rsidRPr="00EF1029" w:rsidRDefault="00EF1029" w:rsidP="00EF1029">
      <w:pPr>
        <w:adjustRightInd w:val="0"/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1029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 успехи в области науки и образования;</w:t>
      </w:r>
    </w:p>
    <w:p w:rsidR="00EF1029" w:rsidRPr="00EF1029" w:rsidRDefault="00EF1029" w:rsidP="00EF1029">
      <w:pPr>
        <w:adjustRightInd w:val="0"/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1029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 успехи в области культуры и искусства;</w:t>
      </w:r>
    </w:p>
    <w:p w:rsidR="00EF1029" w:rsidRPr="00EF1029" w:rsidRDefault="00EF1029" w:rsidP="00EF1029">
      <w:pPr>
        <w:adjustRightInd w:val="0"/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1029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 успехи в области бизнеса и управления;</w:t>
      </w:r>
    </w:p>
    <w:p w:rsidR="00EF1029" w:rsidRPr="00EF1029" w:rsidRDefault="00EF1029" w:rsidP="00EF1029">
      <w:pPr>
        <w:adjustRightInd w:val="0"/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1029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 успехи в профессиональной деятельности;</w:t>
      </w:r>
    </w:p>
    <w:p w:rsidR="00EF1029" w:rsidRPr="00EF1029" w:rsidRDefault="00EF1029" w:rsidP="00EF1029">
      <w:pPr>
        <w:adjustRightInd w:val="0"/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1029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 успехи в области общественной деятельности;</w:t>
      </w:r>
    </w:p>
    <w:p w:rsidR="00EF1029" w:rsidRPr="00EF1029" w:rsidRDefault="00EF1029" w:rsidP="00EF1029">
      <w:pPr>
        <w:adjustRightInd w:val="0"/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1029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 успехи в области гражданско-патриотического воспитания;</w:t>
      </w:r>
    </w:p>
    <w:p w:rsidR="00EF1029" w:rsidRPr="00EF1029" w:rsidRDefault="00EF1029" w:rsidP="00EF1029">
      <w:pPr>
        <w:adjustRightInd w:val="0"/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1029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 успехи в области спорта;</w:t>
      </w:r>
    </w:p>
    <w:p w:rsidR="00EF1029" w:rsidRDefault="00EF1029" w:rsidP="00EF1029">
      <w:pPr>
        <w:adjustRightInd w:val="0"/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102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за успехи в области разработки и реализации инновационных проектов в сфере молодежной политики, реализованных в текущем году и имеющих большой общественный резонанс среди молодежи городского округа.</w:t>
      </w:r>
    </w:p>
    <w:p w:rsidR="006C34AF" w:rsidRPr="00EF1029" w:rsidRDefault="006C34AF" w:rsidP="00EF1029">
      <w:pPr>
        <w:adjustRightInd w:val="0"/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р</w:t>
      </w:r>
      <w:r w:rsidRPr="00EF1029">
        <w:rPr>
          <w:rFonts w:ascii="Times New Roman" w:eastAsia="Times New Roman" w:hAnsi="Times New Roman" w:cs="Times New Roman"/>
          <w:sz w:val="28"/>
          <w:szCs w:val="28"/>
          <w:lang w:eastAsia="ru-RU"/>
        </w:rPr>
        <w:t>ей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тинг образовательных учреждений</w:t>
      </w:r>
      <w:r w:rsidRPr="00EF102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F1029" w:rsidRPr="00EF1029" w:rsidRDefault="00EF1029" w:rsidP="00EF1029">
      <w:pPr>
        <w:adjustRightInd w:val="0"/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F102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3. Порядок выдвижения кандидатур. </w:t>
      </w:r>
    </w:p>
    <w:p w:rsidR="00EF1029" w:rsidRPr="00EF1029" w:rsidRDefault="00EF1029" w:rsidP="00EF1029">
      <w:pPr>
        <w:adjustRightInd w:val="0"/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1029">
        <w:rPr>
          <w:rFonts w:ascii="Times New Roman" w:eastAsia="Times New Roman" w:hAnsi="Times New Roman" w:cs="Times New Roman"/>
          <w:sz w:val="28"/>
          <w:szCs w:val="28"/>
          <w:lang w:eastAsia="ru-RU"/>
        </w:rPr>
        <w:t>3.1. Кандидаты – участники молодежного бала выдвигаются органами местного самоуправления, общественными организациями, образовательными учреждениями, предприятиями и учреждениями городского округа.</w:t>
      </w:r>
    </w:p>
    <w:p w:rsidR="00EF1029" w:rsidRPr="00EF1029" w:rsidRDefault="00EF1029" w:rsidP="00EF1029">
      <w:pPr>
        <w:adjustRightInd w:val="0"/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1029">
        <w:rPr>
          <w:rFonts w:ascii="Times New Roman" w:eastAsia="Times New Roman" w:hAnsi="Times New Roman" w:cs="Times New Roman"/>
          <w:sz w:val="28"/>
          <w:szCs w:val="28"/>
          <w:lang w:eastAsia="ru-RU"/>
        </w:rPr>
        <w:t>3.2. На каждую кандидатуру выдвигающая организация оформляет представление о награждении</w:t>
      </w:r>
      <w:proofErr w:type="gramStart"/>
      <w:r w:rsidRPr="00EF10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 w:rsidRPr="00EF10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котором четко прописываются достижения номинантов, а также участие и победы в городских, областных, общероссийских и международных конкурсах, фестивалях, соревнованиях. </w:t>
      </w:r>
    </w:p>
    <w:p w:rsidR="00EF1029" w:rsidRPr="00EF1029" w:rsidRDefault="00EF1029" w:rsidP="00EF1029">
      <w:pPr>
        <w:adjustRightInd w:val="0"/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10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3.3. Представление о награждении направляется в отдел молодежной политики </w:t>
      </w:r>
      <w:r w:rsidRPr="00EF102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до 16 часов 1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1</w:t>
      </w:r>
      <w:r w:rsidRPr="00EF102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декабря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2015</w:t>
      </w:r>
      <w:r w:rsidRPr="00EF102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года</w:t>
      </w:r>
      <w:r w:rsidRPr="00EF10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адресу: ул. Мира, 41, к.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EF10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присылаются по электронной почте: </w:t>
      </w:r>
      <w:proofErr w:type="spellStart"/>
      <w:r w:rsidRPr="00EF10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kinelmolod</w:t>
      </w:r>
      <w:proofErr w:type="spellEnd"/>
      <w:r w:rsidRPr="00EF1029">
        <w:rPr>
          <w:rFonts w:ascii="Times New Roman" w:eastAsia="Times New Roman" w:hAnsi="Times New Roman" w:cs="Times New Roman"/>
          <w:sz w:val="28"/>
          <w:szCs w:val="28"/>
          <w:lang w:eastAsia="ru-RU"/>
        </w:rPr>
        <w:t>@</w:t>
      </w:r>
      <w:r w:rsidRPr="00EF10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mail</w:t>
      </w:r>
      <w:r w:rsidRPr="00EF102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spellStart"/>
      <w:r w:rsidRPr="00EF10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ru</w:t>
      </w:r>
      <w:proofErr w:type="spellEnd"/>
      <w:r w:rsidRPr="00EF102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F1029" w:rsidRPr="00EF1029" w:rsidRDefault="00EF1029" w:rsidP="00EF1029">
      <w:pPr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F102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 Утверждение кандидатур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EF1029" w:rsidRPr="00EF1029" w:rsidRDefault="00EF1029" w:rsidP="00EF1029">
      <w:pPr>
        <w:adjustRightInd w:val="0"/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1029">
        <w:rPr>
          <w:rFonts w:ascii="Times New Roman" w:eastAsia="Times New Roman" w:hAnsi="Times New Roman" w:cs="Times New Roman"/>
          <w:sz w:val="28"/>
          <w:szCs w:val="28"/>
          <w:lang w:eastAsia="ru-RU"/>
        </w:rPr>
        <w:t>4.1. Оценку представлений о награждении и экспертное заключение по выдвинутым кандидатам осуществляет экспертный совет.</w:t>
      </w:r>
      <w:bookmarkStart w:id="0" w:name="_GoBack"/>
      <w:bookmarkEnd w:id="0"/>
    </w:p>
    <w:p w:rsidR="00EF1029" w:rsidRPr="00EF1029" w:rsidRDefault="00EF1029" w:rsidP="00EF1029">
      <w:pPr>
        <w:adjustRightInd w:val="0"/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1029">
        <w:rPr>
          <w:rFonts w:ascii="Times New Roman" w:eastAsia="Times New Roman" w:hAnsi="Times New Roman" w:cs="Times New Roman"/>
          <w:sz w:val="28"/>
          <w:szCs w:val="28"/>
          <w:lang w:eastAsia="ru-RU"/>
        </w:rPr>
        <w:t>4.2. Решение о присуждении премии принимается большинством голосов из числа присутствующих членов экспертного совета.</w:t>
      </w:r>
    </w:p>
    <w:p w:rsidR="00EF1029" w:rsidRPr="00EF1029" w:rsidRDefault="00EF1029" w:rsidP="00EF1029">
      <w:pPr>
        <w:adjustRightInd w:val="0"/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1029">
        <w:rPr>
          <w:rFonts w:ascii="Times New Roman" w:eastAsia="Times New Roman" w:hAnsi="Times New Roman" w:cs="Times New Roman"/>
          <w:sz w:val="28"/>
          <w:szCs w:val="28"/>
          <w:lang w:eastAsia="ru-RU"/>
        </w:rPr>
        <w:t>4.3. Для принятия решения экспертный совет может привлекать специалистов, не входящих в состав экспертного совета.</w:t>
      </w:r>
    </w:p>
    <w:p w:rsidR="00EF1029" w:rsidRDefault="00EF1029" w:rsidP="00EF1029">
      <w:pPr>
        <w:adjustRightInd w:val="0"/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1029">
        <w:rPr>
          <w:rFonts w:ascii="Times New Roman" w:eastAsia="Times New Roman" w:hAnsi="Times New Roman" w:cs="Times New Roman"/>
          <w:sz w:val="28"/>
          <w:szCs w:val="28"/>
          <w:lang w:eastAsia="ru-RU"/>
        </w:rPr>
        <w:t>4.4. Количество участников бала в целях поощрения и поддержки талантливой молодежи устанавливается экспертным советом.</w:t>
      </w:r>
    </w:p>
    <w:p w:rsidR="006C34AF" w:rsidRPr="00EF1029" w:rsidRDefault="006C34AF" w:rsidP="006C34AF">
      <w:pPr>
        <w:adjustRightInd w:val="0"/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4.5. В номинации</w:t>
      </w:r>
      <w:r w:rsidRPr="00EF10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«Рейт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инг образовательных учреждений» награждается о</w:t>
      </w:r>
      <w:r w:rsidRPr="00EF1029">
        <w:rPr>
          <w:rFonts w:ascii="Times New Roman" w:eastAsia="Times New Roman" w:hAnsi="Times New Roman" w:cs="Times New Roman"/>
          <w:sz w:val="28"/>
          <w:szCs w:val="28"/>
          <w:lang w:eastAsia="ru-RU"/>
        </w:rPr>
        <w:t>бразовательное учреждение, набравшее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максимальное количество баллов в деятельности по реализации молодежной политики на территории городского округа.</w:t>
      </w:r>
      <w:r w:rsidRPr="00EF10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F1029" w:rsidRPr="00EF1029" w:rsidRDefault="00EF1029" w:rsidP="00EF1029">
      <w:pPr>
        <w:adjustRightInd w:val="0"/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F102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6. Процедура чествования лауреатов</w:t>
      </w:r>
    </w:p>
    <w:p w:rsidR="00EF1029" w:rsidRPr="00EF1029" w:rsidRDefault="00EF1029" w:rsidP="00EF1029">
      <w:pPr>
        <w:adjustRightInd w:val="0"/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10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6.1. Чествование осуществляется в торжественной обстановке </w:t>
      </w:r>
      <w:r w:rsidRPr="00EF102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17 декабря 201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</w:t>
      </w:r>
      <w:r w:rsidRPr="00EF102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года в 17.00</w:t>
      </w:r>
      <w:r w:rsidRPr="00EF10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большом зале городского Дома культуры.</w:t>
      </w:r>
    </w:p>
    <w:p w:rsidR="00EF1029" w:rsidRPr="00EF1029" w:rsidRDefault="00EF1029" w:rsidP="00EF1029">
      <w:pPr>
        <w:adjustRightInd w:val="0"/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10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6.2. Фамилии участников бала заносятся в Почетную книгу "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Золотой фонд </w:t>
      </w:r>
      <w:r w:rsidRPr="00EF1029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городского округа Кинель».</w:t>
      </w:r>
    </w:p>
    <w:p w:rsidR="00EF1029" w:rsidRPr="00EF1029" w:rsidRDefault="00EF1029" w:rsidP="00EF1029">
      <w:pPr>
        <w:adjustRightInd w:val="0"/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10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6.3. </w:t>
      </w:r>
      <w:r w:rsidR="006C34AF">
        <w:rPr>
          <w:rFonts w:ascii="Times New Roman" w:eastAsia="Times New Roman" w:hAnsi="Times New Roman" w:cs="Times New Roman"/>
          <w:sz w:val="28"/>
          <w:szCs w:val="28"/>
          <w:lang w:eastAsia="ru-RU"/>
        </w:rPr>
        <w:t>Лауреатам каждой номинации</w:t>
      </w:r>
      <w:r w:rsidRPr="00EF10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вручается кубок премии «Созвездие».</w:t>
      </w:r>
    </w:p>
    <w:p w:rsidR="006C34AF" w:rsidRPr="00EF1029" w:rsidRDefault="00EF1029" w:rsidP="006C34AF">
      <w:pPr>
        <w:adjustRightInd w:val="0"/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10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6.4. </w:t>
      </w:r>
      <w:r w:rsidR="006C34AF">
        <w:rPr>
          <w:rFonts w:ascii="Times New Roman" w:eastAsia="Times New Roman" w:hAnsi="Times New Roman" w:cs="Times New Roman"/>
          <w:sz w:val="28"/>
          <w:szCs w:val="28"/>
          <w:lang w:eastAsia="ru-RU"/>
        </w:rPr>
        <w:t>Лауреаты номинации « Рейтинг образовательных учреждений» награждаю</w:t>
      </w:r>
      <w:r w:rsidR="006C34AF" w:rsidRPr="00EF10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тся ценным подарком на сумму, предусмотренную муниципальной программой «Реализация молодежной политики на территории городского округа Кинель на 2013-2017 </w:t>
      </w:r>
      <w:proofErr w:type="spellStart"/>
      <w:r w:rsidR="006C34AF" w:rsidRPr="00EF1029">
        <w:rPr>
          <w:rFonts w:ascii="Times New Roman" w:eastAsia="Times New Roman" w:hAnsi="Times New Roman" w:cs="Times New Roman"/>
          <w:sz w:val="28"/>
          <w:szCs w:val="28"/>
          <w:lang w:eastAsia="ru-RU"/>
        </w:rPr>
        <w:t>г.</w:t>
      </w:r>
      <w:proofErr w:type="gramStart"/>
      <w:r w:rsidR="006C34AF" w:rsidRPr="00EF1029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proofErr w:type="spellEnd"/>
      <w:proofErr w:type="gramEnd"/>
      <w:r w:rsidR="006C34AF" w:rsidRPr="00EF1029">
        <w:rPr>
          <w:rFonts w:ascii="Times New Roman" w:eastAsia="Times New Roman" w:hAnsi="Times New Roman" w:cs="Times New Roman"/>
          <w:sz w:val="28"/>
          <w:szCs w:val="28"/>
          <w:lang w:eastAsia="ru-RU"/>
        </w:rPr>
        <w:t>.».</w:t>
      </w:r>
    </w:p>
    <w:p w:rsidR="00EF1029" w:rsidRPr="00EF1029" w:rsidRDefault="00EF1029" w:rsidP="00EF1029">
      <w:pPr>
        <w:adjustRightInd w:val="0"/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F1029" w:rsidRPr="00EF1029" w:rsidRDefault="00EF1029" w:rsidP="00EF1029">
      <w:pPr>
        <w:adjustRightInd w:val="0"/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102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EF1029" w:rsidRPr="00EF1029" w:rsidRDefault="00EF1029" w:rsidP="00EF1029">
      <w:pPr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EF1029" w:rsidRPr="00EF1029">
          <w:pgSz w:w="12240" w:h="15840"/>
          <w:pgMar w:top="1134" w:right="850" w:bottom="1134" w:left="1701" w:header="720" w:footer="720" w:gutter="0"/>
          <w:cols w:space="720"/>
        </w:sectPr>
      </w:pPr>
    </w:p>
    <w:p w:rsidR="00EF1029" w:rsidRPr="00EF1029" w:rsidRDefault="00EF1029" w:rsidP="00EF1029">
      <w:pPr>
        <w:keepNext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102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№ 2</w:t>
      </w:r>
    </w:p>
    <w:p w:rsidR="00EF1029" w:rsidRPr="00EF1029" w:rsidRDefault="00EF1029" w:rsidP="00EF1029">
      <w:pPr>
        <w:spacing w:after="0" w:line="240" w:lineRule="auto"/>
        <w:ind w:left="480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1029">
        <w:rPr>
          <w:rFonts w:ascii="Times New Roman" w:eastAsia="Times New Roman" w:hAnsi="Times New Roman" w:cs="Times New Roman"/>
          <w:sz w:val="28"/>
          <w:szCs w:val="28"/>
          <w:lang w:eastAsia="ru-RU"/>
        </w:rPr>
        <w:t>к постановлению администрации городского округа Кинель</w:t>
      </w:r>
    </w:p>
    <w:p w:rsidR="00EF1029" w:rsidRPr="00EF1029" w:rsidRDefault="00EF1029" w:rsidP="00EF1029">
      <w:pPr>
        <w:spacing w:after="0" w:line="240" w:lineRule="auto"/>
        <w:ind w:left="480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1029">
        <w:rPr>
          <w:rFonts w:ascii="Times New Roman" w:eastAsia="Times New Roman" w:hAnsi="Times New Roman" w:cs="Times New Roman"/>
          <w:sz w:val="28"/>
          <w:szCs w:val="28"/>
          <w:lang w:eastAsia="ru-RU"/>
        </w:rPr>
        <w:t>от____________№_________</w:t>
      </w:r>
    </w:p>
    <w:p w:rsidR="00EF1029" w:rsidRPr="00EF1029" w:rsidRDefault="00EF1029" w:rsidP="00EF10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EF1029" w:rsidRPr="00EF1029" w:rsidRDefault="00EF1029" w:rsidP="00EF10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EF1029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Состав</w:t>
      </w:r>
    </w:p>
    <w:p w:rsidR="00EF1029" w:rsidRPr="00EF1029" w:rsidRDefault="00EF1029" w:rsidP="00EF10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EF1029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экспертного совета</w:t>
      </w:r>
    </w:p>
    <w:p w:rsidR="00EF1029" w:rsidRPr="00EF1029" w:rsidRDefault="00EF1029" w:rsidP="00EF10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EF1029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по отбору участников молодежного бала «Созвездие»</w:t>
      </w:r>
    </w:p>
    <w:p w:rsidR="00EF1029" w:rsidRPr="00EF1029" w:rsidRDefault="00EF1029" w:rsidP="00EF10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EF1029" w:rsidRPr="00EF1029" w:rsidRDefault="00EF1029" w:rsidP="00EF1029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10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proofErr w:type="spellStart"/>
      <w:r w:rsidRPr="00EF1029">
        <w:rPr>
          <w:rFonts w:ascii="Times New Roman" w:eastAsia="Times New Roman" w:hAnsi="Times New Roman" w:cs="Times New Roman"/>
          <w:sz w:val="28"/>
          <w:szCs w:val="28"/>
          <w:lang w:eastAsia="ru-RU"/>
        </w:rPr>
        <w:t>Ускова</w:t>
      </w:r>
      <w:proofErr w:type="spellEnd"/>
      <w:r w:rsidRPr="00EF10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А.А. – заместитель Главы </w:t>
      </w:r>
      <w:r w:rsidR="00AF1D3A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</w:t>
      </w:r>
      <w:r w:rsidRPr="00EF10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по социальным вопросам, председатель экспертного совета.</w:t>
      </w:r>
      <w:r w:rsidRPr="00EF102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2. </w:t>
      </w:r>
      <w:proofErr w:type="spellStart"/>
      <w:r w:rsidRPr="00EF1029">
        <w:rPr>
          <w:rFonts w:ascii="Times New Roman" w:eastAsia="Times New Roman" w:hAnsi="Times New Roman" w:cs="Times New Roman"/>
          <w:sz w:val="28"/>
          <w:szCs w:val="28"/>
          <w:lang w:eastAsia="ru-RU"/>
        </w:rPr>
        <w:t>Жиганова</w:t>
      </w:r>
      <w:proofErr w:type="spellEnd"/>
      <w:r w:rsidRPr="00EF10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С.Ю. – начальник отдела молодежной политики управления культуры и молодежной политики, секретарь экспертного совета.</w:t>
      </w:r>
    </w:p>
    <w:p w:rsidR="00EF1029" w:rsidRPr="00EF1029" w:rsidRDefault="00EF1029" w:rsidP="00EF1029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1029">
        <w:rPr>
          <w:rFonts w:ascii="Times New Roman" w:eastAsia="Times New Roman" w:hAnsi="Times New Roman" w:cs="Times New Roman"/>
          <w:sz w:val="28"/>
          <w:szCs w:val="28"/>
          <w:lang w:eastAsia="ru-RU"/>
        </w:rPr>
        <w:t>Члены комиссии:</w:t>
      </w:r>
    </w:p>
    <w:p w:rsidR="00EF1029" w:rsidRPr="00EF1029" w:rsidRDefault="00EF1029" w:rsidP="00EF1029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10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Полищук С.Ю. – руководитель </w:t>
      </w:r>
      <w:proofErr w:type="spellStart"/>
      <w:r w:rsidRPr="00EF1029">
        <w:rPr>
          <w:rFonts w:ascii="Times New Roman" w:eastAsia="Times New Roman" w:hAnsi="Times New Roman" w:cs="Times New Roman"/>
          <w:sz w:val="28"/>
          <w:szCs w:val="28"/>
          <w:lang w:eastAsia="ru-RU"/>
        </w:rPr>
        <w:t>Кинельского</w:t>
      </w:r>
      <w:proofErr w:type="spellEnd"/>
      <w:r w:rsidRPr="00EF10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управления министерства науки и образования Самарской области.</w:t>
      </w:r>
    </w:p>
    <w:p w:rsidR="00EF1029" w:rsidRPr="00EF1029" w:rsidRDefault="00EF1029" w:rsidP="00EF1029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10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</w:t>
      </w:r>
      <w:proofErr w:type="spellStart"/>
      <w:r w:rsidRPr="00EF1029">
        <w:rPr>
          <w:rFonts w:ascii="Times New Roman" w:eastAsia="Times New Roman" w:hAnsi="Times New Roman" w:cs="Times New Roman"/>
          <w:sz w:val="28"/>
          <w:szCs w:val="28"/>
          <w:lang w:eastAsia="ru-RU"/>
        </w:rPr>
        <w:t>Васева</w:t>
      </w:r>
      <w:proofErr w:type="spellEnd"/>
      <w:r w:rsidRPr="00EF10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И.А. – руководитель управления культуры и молодежной политики администрации городского округа Кинель.</w:t>
      </w:r>
    </w:p>
    <w:p w:rsidR="00EF1029" w:rsidRPr="00EF1029" w:rsidRDefault="00EF1029" w:rsidP="00EF1029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1029">
        <w:rPr>
          <w:rFonts w:ascii="Times New Roman" w:eastAsia="Times New Roman" w:hAnsi="Times New Roman" w:cs="Times New Roman"/>
          <w:sz w:val="28"/>
          <w:szCs w:val="28"/>
          <w:lang w:eastAsia="ru-RU"/>
        </w:rPr>
        <w:t>5. Большаков Ю.В. – главный специалист по физической культуре и спорту управления культуры и молодежной политики администрации городского округа Кинель.</w:t>
      </w:r>
    </w:p>
    <w:p w:rsidR="00EF1029" w:rsidRPr="00EF1029" w:rsidRDefault="00EF1029" w:rsidP="00EF1029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F1029" w:rsidRPr="00EF1029" w:rsidRDefault="00EF1029" w:rsidP="00EF1029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F1029" w:rsidRPr="00EF1029" w:rsidRDefault="00EF1029" w:rsidP="00EF102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F1029" w:rsidRPr="00EF1029" w:rsidRDefault="00EF1029" w:rsidP="00EF102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F1029" w:rsidRPr="00EF1029" w:rsidRDefault="00EF1029" w:rsidP="00EF102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F1029" w:rsidRPr="00EF1029" w:rsidRDefault="00EF1029" w:rsidP="00EF102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F1029" w:rsidRPr="00EF1029" w:rsidRDefault="00EF1029" w:rsidP="00EF102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F1029" w:rsidRPr="00EF1029" w:rsidRDefault="00EF1029" w:rsidP="00EF102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F1029" w:rsidRPr="00EF1029" w:rsidRDefault="00EF1029" w:rsidP="00EF102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F1029" w:rsidRPr="00EF1029" w:rsidRDefault="00EF1029" w:rsidP="00EF102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F1029" w:rsidRPr="00EF1029" w:rsidRDefault="00EF1029" w:rsidP="00EF102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F1029" w:rsidRPr="00EF1029" w:rsidRDefault="00EF1029" w:rsidP="00EF102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F1029" w:rsidRPr="00EF1029" w:rsidRDefault="00EF1029" w:rsidP="00EF1029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F1029" w:rsidRPr="00EF1029" w:rsidRDefault="00EF1029" w:rsidP="00EF1029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4355F" w:rsidRDefault="0004355F"/>
    <w:sectPr w:rsidR="000435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6BD7"/>
    <w:rsid w:val="00010F93"/>
    <w:rsid w:val="0004355F"/>
    <w:rsid w:val="002D01F9"/>
    <w:rsid w:val="003B1F1E"/>
    <w:rsid w:val="00426BD7"/>
    <w:rsid w:val="00552775"/>
    <w:rsid w:val="0064283B"/>
    <w:rsid w:val="006C34AF"/>
    <w:rsid w:val="00AF1D3A"/>
    <w:rsid w:val="00D946B6"/>
    <w:rsid w:val="00EF10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F10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F102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F10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F102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A04933-129B-4B14-A8A2-A7C076AF48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547</TotalTime>
  <Pages>1</Pages>
  <Words>790</Words>
  <Characters>4503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10</cp:revision>
  <cp:lastPrinted>2015-11-26T11:25:00Z</cp:lastPrinted>
  <dcterms:created xsi:type="dcterms:W3CDTF">2015-11-17T05:27:00Z</dcterms:created>
  <dcterms:modified xsi:type="dcterms:W3CDTF">2015-12-02T13:02:00Z</dcterms:modified>
</cp:coreProperties>
</file>