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78E6" w:rsidRDefault="00B578E6" w:rsidP="009E71E5">
      <w:pPr>
        <w:spacing w:after="240"/>
        <w:jc w:val="center"/>
        <w:rPr>
          <w:sz w:val="26"/>
          <w:szCs w:val="26"/>
        </w:rPr>
      </w:pPr>
      <w:bookmarkStart w:id="0" w:name="_GoBack"/>
      <w:bookmarkEnd w:id="0"/>
    </w:p>
    <w:p w:rsidR="00B41EF5" w:rsidRPr="00B41EF5" w:rsidRDefault="00EA6BFF" w:rsidP="009E71E5">
      <w:pPr>
        <w:spacing w:after="240"/>
        <w:jc w:val="center"/>
        <w:rPr>
          <w:sz w:val="26"/>
          <w:szCs w:val="26"/>
        </w:rPr>
      </w:pPr>
      <w:r>
        <w:rPr>
          <w:sz w:val="26"/>
          <w:szCs w:val="26"/>
        </w:rPr>
        <w:t>Извещение</w:t>
      </w:r>
      <w:r>
        <w:rPr>
          <w:sz w:val="26"/>
          <w:szCs w:val="26"/>
        </w:rPr>
        <w:br/>
        <w:t>о начале выполнения</w:t>
      </w:r>
      <w:r>
        <w:rPr>
          <w:sz w:val="26"/>
          <w:szCs w:val="26"/>
        </w:rPr>
        <w:br/>
        <w:t>комплексных кадастровых работ</w:t>
      </w:r>
    </w:p>
    <w:p w:rsidR="00044F70" w:rsidRDefault="00086F0D" w:rsidP="001404DB">
      <w:pPr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В период</w:t>
      </w:r>
      <w:r w:rsidR="00BB3C05">
        <w:rPr>
          <w:sz w:val="24"/>
          <w:szCs w:val="24"/>
        </w:rPr>
        <w:t xml:space="preserve"> с «</w:t>
      </w:r>
      <w:r w:rsidR="001404DB">
        <w:rPr>
          <w:sz w:val="24"/>
          <w:szCs w:val="24"/>
        </w:rPr>
        <w:t>30» июня 2023 г. по «01</w:t>
      </w:r>
      <w:r>
        <w:rPr>
          <w:sz w:val="24"/>
          <w:szCs w:val="24"/>
        </w:rPr>
        <w:t xml:space="preserve">» </w:t>
      </w:r>
      <w:r w:rsidR="001404DB">
        <w:rPr>
          <w:sz w:val="24"/>
          <w:szCs w:val="24"/>
        </w:rPr>
        <w:t>декабря</w:t>
      </w:r>
      <w:r>
        <w:rPr>
          <w:sz w:val="24"/>
          <w:szCs w:val="24"/>
        </w:rPr>
        <w:t xml:space="preserve"> 202</w:t>
      </w:r>
      <w:r w:rsidR="001404DB">
        <w:rPr>
          <w:sz w:val="24"/>
          <w:szCs w:val="24"/>
        </w:rPr>
        <w:t>3</w:t>
      </w:r>
      <w:r>
        <w:rPr>
          <w:sz w:val="24"/>
          <w:szCs w:val="24"/>
        </w:rPr>
        <w:t xml:space="preserve"> г. в отношении </w:t>
      </w:r>
      <w:r w:rsidR="00BA007A" w:rsidRPr="00086F0D">
        <w:rPr>
          <w:sz w:val="24"/>
          <w:szCs w:val="24"/>
        </w:rPr>
        <w:t>объектов недвижимости</w:t>
      </w:r>
      <w:r w:rsidR="00B41EF5" w:rsidRPr="00086F0D">
        <w:rPr>
          <w:sz w:val="24"/>
          <w:szCs w:val="24"/>
        </w:rPr>
        <w:t>, расположенных на территории</w:t>
      </w:r>
      <w:r w:rsidR="00776ED2" w:rsidRPr="00086F0D">
        <w:rPr>
          <w:sz w:val="24"/>
          <w:szCs w:val="24"/>
        </w:rPr>
        <w:t xml:space="preserve"> городского округа</w:t>
      </w:r>
      <w:r w:rsidR="00B41EF5" w:rsidRPr="00086F0D">
        <w:rPr>
          <w:sz w:val="24"/>
          <w:szCs w:val="24"/>
        </w:rPr>
        <w:t xml:space="preserve"> </w:t>
      </w:r>
      <w:r w:rsidR="001404DB">
        <w:rPr>
          <w:sz w:val="24"/>
          <w:szCs w:val="24"/>
        </w:rPr>
        <w:t>Кинель Самарской области</w:t>
      </w:r>
      <w:r w:rsidR="00B41EF5" w:rsidRPr="00086F0D">
        <w:rPr>
          <w:sz w:val="24"/>
          <w:szCs w:val="24"/>
        </w:rPr>
        <w:t xml:space="preserve"> в кадастров</w:t>
      </w:r>
      <w:r w:rsidR="001404DB">
        <w:rPr>
          <w:sz w:val="24"/>
          <w:szCs w:val="24"/>
        </w:rPr>
        <w:t>ом</w:t>
      </w:r>
      <w:r w:rsidR="00B41EF5" w:rsidRPr="00086F0D">
        <w:rPr>
          <w:sz w:val="24"/>
          <w:szCs w:val="24"/>
        </w:rPr>
        <w:t xml:space="preserve"> квартал</w:t>
      </w:r>
      <w:r w:rsidR="001404DB">
        <w:rPr>
          <w:sz w:val="24"/>
          <w:szCs w:val="24"/>
        </w:rPr>
        <w:t>е</w:t>
      </w:r>
      <w:r w:rsidR="00B41EF5" w:rsidRPr="00086F0D">
        <w:rPr>
          <w:sz w:val="24"/>
          <w:szCs w:val="24"/>
        </w:rPr>
        <w:t xml:space="preserve"> № 63:0</w:t>
      </w:r>
      <w:r w:rsidR="001404DB">
        <w:rPr>
          <w:sz w:val="24"/>
          <w:szCs w:val="24"/>
        </w:rPr>
        <w:t>3</w:t>
      </w:r>
      <w:r w:rsidR="00B41EF5" w:rsidRPr="00086F0D">
        <w:rPr>
          <w:sz w:val="24"/>
          <w:szCs w:val="24"/>
        </w:rPr>
        <w:t>:02</w:t>
      </w:r>
      <w:r w:rsidR="001404DB">
        <w:rPr>
          <w:sz w:val="24"/>
          <w:szCs w:val="24"/>
        </w:rPr>
        <w:t xml:space="preserve">06001 </w:t>
      </w:r>
      <w:r w:rsidR="00BA007A" w:rsidRPr="00086F0D">
        <w:rPr>
          <w:sz w:val="24"/>
          <w:szCs w:val="24"/>
        </w:rPr>
        <w:t>будут выполняться комплексные ка</w:t>
      </w:r>
      <w:r w:rsidR="00B41EF5" w:rsidRPr="00086F0D">
        <w:rPr>
          <w:sz w:val="24"/>
          <w:szCs w:val="24"/>
        </w:rPr>
        <w:t xml:space="preserve">дастровые работы в соответствии </w:t>
      </w:r>
      <w:r w:rsidR="00BA007A" w:rsidRPr="00086F0D">
        <w:rPr>
          <w:sz w:val="24"/>
          <w:szCs w:val="24"/>
        </w:rPr>
        <w:t>с</w:t>
      </w:r>
      <w:r w:rsidR="00B41EF5" w:rsidRPr="00086F0D">
        <w:rPr>
          <w:sz w:val="24"/>
          <w:szCs w:val="24"/>
        </w:rPr>
        <w:t xml:space="preserve"> муниципальным контракт</w:t>
      </w:r>
      <w:r w:rsidR="001404DB">
        <w:rPr>
          <w:sz w:val="24"/>
          <w:szCs w:val="24"/>
        </w:rPr>
        <w:t>ом</w:t>
      </w:r>
      <w:r w:rsidR="00B41EF5" w:rsidRPr="00086F0D">
        <w:rPr>
          <w:sz w:val="24"/>
          <w:szCs w:val="24"/>
        </w:rPr>
        <w:t xml:space="preserve"> № </w:t>
      </w:r>
      <w:r w:rsidR="001404DB">
        <w:rPr>
          <w:sz w:val="24"/>
          <w:szCs w:val="24"/>
        </w:rPr>
        <w:t>35</w:t>
      </w:r>
      <w:r w:rsidR="00B41EF5" w:rsidRPr="00086F0D">
        <w:rPr>
          <w:sz w:val="24"/>
          <w:szCs w:val="24"/>
        </w:rPr>
        <w:t xml:space="preserve"> от </w:t>
      </w:r>
      <w:r w:rsidR="001404DB">
        <w:rPr>
          <w:sz w:val="24"/>
          <w:szCs w:val="24"/>
        </w:rPr>
        <w:t>30.06.2023</w:t>
      </w:r>
      <w:r w:rsidR="00B41EF5" w:rsidRPr="00086F0D">
        <w:rPr>
          <w:sz w:val="24"/>
          <w:szCs w:val="24"/>
        </w:rPr>
        <w:t>,</w:t>
      </w:r>
      <w:r w:rsidR="001404DB">
        <w:rPr>
          <w:sz w:val="24"/>
          <w:szCs w:val="24"/>
        </w:rPr>
        <w:t xml:space="preserve"> </w:t>
      </w:r>
      <w:r w:rsidR="002615B7" w:rsidRPr="00086F0D">
        <w:rPr>
          <w:sz w:val="24"/>
          <w:szCs w:val="24"/>
        </w:rPr>
        <w:t xml:space="preserve">заключенным </w:t>
      </w:r>
      <w:r w:rsidR="00044F70">
        <w:rPr>
          <w:sz w:val="24"/>
          <w:szCs w:val="24"/>
        </w:rPr>
        <w:t xml:space="preserve">со стороны заказчика: </w:t>
      </w:r>
      <w:r w:rsidR="00776ED2" w:rsidRPr="00086F0D">
        <w:rPr>
          <w:sz w:val="24"/>
          <w:szCs w:val="24"/>
        </w:rPr>
        <w:t xml:space="preserve">Комитет по управлению имуществом городского округа </w:t>
      </w:r>
      <w:r w:rsidR="001404DB">
        <w:rPr>
          <w:sz w:val="24"/>
          <w:szCs w:val="24"/>
        </w:rPr>
        <w:t xml:space="preserve">Кинель </w:t>
      </w:r>
      <w:r w:rsidR="00776ED2" w:rsidRPr="00086F0D">
        <w:rPr>
          <w:sz w:val="24"/>
          <w:szCs w:val="24"/>
        </w:rPr>
        <w:t>Самарской области,</w:t>
      </w:r>
      <w:r w:rsidR="00044F70">
        <w:rPr>
          <w:sz w:val="24"/>
          <w:szCs w:val="24"/>
        </w:rPr>
        <w:t xml:space="preserve"> почтовый адрес</w:t>
      </w:r>
      <w:r w:rsidR="00776ED2" w:rsidRPr="00086F0D">
        <w:rPr>
          <w:sz w:val="24"/>
          <w:szCs w:val="24"/>
        </w:rPr>
        <w:t xml:space="preserve">: Самарская область, г. </w:t>
      </w:r>
      <w:r w:rsidR="001404DB">
        <w:rPr>
          <w:sz w:val="24"/>
          <w:szCs w:val="24"/>
        </w:rPr>
        <w:t>Кинель, ул.Мира, д.42А, каб.107</w:t>
      </w:r>
      <w:r w:rsidR="00776ED2" w:rsidRPr="00086F0D">
        <w:rPr>
          <w:sz w:val="24"/>
          <w:szCs w:val="24"/>
        </w:rPr>
        <w:t xml:space="preserve">, адрес электронной почты: </w:t>
      </w:r>
      <w:r w:rsidR="00776ED2" w:rsidRPr="00086F0D">
        <w:rPr>
          <w:color w:val="000000" w:themeColor="text1"/>
          <w:sz w:val="24"/>
          <w:szCs w:val="24"/>
          <w:shd w:val="clear" w:color="auto" w:fill="FFFFFF"/>
        </w:rPr>
        <w:t>k</w:t>
      </w:r>
      <w:r w:rsidR="003757BB">
        <w:rPr>
          <w:color w:val="000000" w:themeColor="text1"/>
          <w:sz w:val="24"/>
          <w:szCs w:val="24"/>
          <w:shd w:val="clear" w:color="auto" w:fill="FFFFFF"/>
          <w:lang w:val="en-US"/>
        </w:rPr>
        <w:t>umikinel</w:t>
      </w:r>
      <w:r w:rsidR="00776ED2" w:rsidRPr="00086F0D">
        <w:rPr>
          <w:color w:val="000000" w:themeColor="text1"/>
          <w:sz w:val="24"/>
          <w:szCs w:val="24"/>
          <w:shd w:val="clear" w:color="auto" w:fill="FFFFFF"/>
        </w:rPr>
        <w:t>@mail.ru</w:t>
      </w:r>
      <w:r w:rsidR="00776ED2" w:rsidRPr="00086F0D">
        <w:rPr>
          <w:sz w:val="24"/>
          <w:szCs w:val="24"/>
        </w:rPr>
        <w:t>, номер контактного телефона</w:t>
      </w:r>
      <w:r w:rsidR="001404DB">
        <w:rPr>
          <w:sz w:val="24"/>
          <w:szCs w:val="24"/>
        </w:rPr>
        <w:t>: 8 (84663</w:t>
      </w:r>
      <w:r w:rsidR="00776ED2" w:rsidRPr="00086F0D">
        <w:rPr>
          <w:sz w:val="24"/>
          <w:szCs w:val="24"/>
        </w:rPr>
        <w:t xml:space="preserve">) </w:t>
      </w:r>
      <w:r w:rsidR="001404DB">
        <w:rPr>
          <w:sz w:val="24"/>
          <w:szCs w:val="24"/>
        </w:rPr>
        <w:t>61778</w:t>
      </w:r>
      <w:r w:rsidR="00044F70">
        <w:rPr>
          <w:sz w:val="24"/>
          <w:szCs w:val="24"/>
        </w:rPr>
        <w:t>,</w:t>
      </w:r>
    </w:p>
    <w:p w:rsidR="00044F70" w:rsidRDefault="00044F70" w:rsidP="00044F70">
      <w:pPr>
        <w:tabs>
          <w:tab w:val="left" w:pos="851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со стороны исполнителя:</w:t>
      </w:r>
    </w:p>
    <w:p w:rsidR="002615B7" w:rsidRPr="00086F0D" w:rsidRDefault="003B2B0C" w:rsidP="00044F70">
      <w:pPr>
        <w:tabs>
          <w:tab w:val="left" w:pos="851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Общество с ограниченной ответственностью «Научно-производственная организация «Азимут»</w:t>
      </w:r>
      <w:r w:rsidR="002615B7" w:rsidRPr="00086F0D">
        <w:rPr>
          <w:sz w:val="24"/>
          <w:szCs w:val="24"/>
        </w:rPr>
        <w:t xml:space="preserve">, </w:t>
      </w:r>
      <w:r w:rsidR="0062603B" w:rsidRPr="00835EAA">
        <w:rPr>
          <w:color w:val="000000" w:themeColor="text1"/>
          <w:sz w:val="24"/>
          <w:szCs w:val="24"/>
        </w:rPr>
        <w:t>кадастров</w:t>
      </w:r>
      <w:r w:rsidR="002615B7" w:rsidRPr="00835EAA">
        <w:rPr>
          <w:color w:val="000000" w:themeColor="text1"/>
          <w:sz w:val="24"/>
          <w:szCs w:val="24"/>
        </w:rPr>
        <w:t>ый</w:t>
      </w:r>
      <w:r w:rsidR="0062603B" w:rsidRPr="00835EAA">
        <w:rPr>
          <w:color w:val="000000" w:themeColor="text1"/>
          <w:sz w:val="24"/>
          <w:szCs w:val="24"/>
        </w:rPr>
        <w:t xml:space="preserve"> инженер </w:t>
      </w:r>
      <w:r w:rsidR="00867BDB" w:rsidRPr="00835EAA">
        <w:rPr>
          <w:color w:val="000000" w:themeColor="text1"/>
          <w:sz w:val="24"/>
          <w:szCs w:val="24"/>
        </w:rPr>
        <w:t>Решетова</w:t>
      </w:r>
      <w:r w:rsidR="00B507AB" w:rsidRPr="00835EAA">
        <w:rPr>
          <w:color w:val="000000" w:themeColor="text1"/>
          <w:sz w:val="24"/>
          <w:szCs w:val="24"/>
        </w:rPr>
        <w:t xml:space="preserve"> Елена </w:t>
      </w:r>
      <w:r w:rsidR="00867BDB" w:rsidRPr="00835EAA">
        <w:rPr>
          <w:color w:val="000000" w:themeColor="text1"/>
          <w:sz w:val="24"/>
          <w:szCs w:val="24"/>
        </w:rPr>
        <w:t>Анатольевна</w:t>
      </w:r>
      <w:r w:rsidR="00044F70" w:rsidRPr="00835EAA">
        <w:rPr>
          <w:color w:val="000000" w:themeColor="text1"/>
          <w:sz w:val="24"/>
          <w:szCs w:val="24"/>
        </w:rPr>
        <w:t>; наименование саморегулируемой организации</w:t>
      </w:r>
      <w:r w:rsidR="002615B7" w:rsidRPr="00835EAA">
        <w:rPr>
          <w:color w:val="000000" w:themeColor="text1"/>
          <w:sz w:val="24"/>
          <w:szCs w:val="24"/>
        </w:rPr>
        <w:t xml:space="preserve"> кадастровых инженеров</w:t>
      </w:r>
      <w:r w:rsidR="00044F70" w:rsidRPr="00835EAA">
        <w:rPr>
          <w:color w:val="000000" w:themeColor="text1"/>
          <w:sz w:val="24"/>
          <w:szCs w:val="24"/>
        </w:rPr>
        <w:t>, членом которой является кадастровый инженер</w:t>
      </w:r>
      <w:r w:rsidR="00FD5D6F" w:rsidRPr="00835EAA">
        <w:rPr>
          <w:color w:val="000000" w:themeColor="text1"/>
          <w:sz w:val="24"/>
          <w:szCs w:val="24"/>
        </w:rPr>
        <w:t xml:space="preserve">: </w:t>
      </w:r>
      <w:r w:rsidR="00835EAA" w:rsidRPr="00835EAA">
        <w:rPr>
          <w:color w:val="000000" w:themeColor="text1"/>
          <w:sz w:val="24"/>
          <w:szCs w:val="24"/>
        </w:rPr>
        <w:t>Ассоциация «Гильдия кадастровых инженеров»</w:t>
      </w:r>
      <w:r w:rsidR="00044F70" w:rsidRPr="00835EAA">
        <w:rPr>
          <w:color w:val="000000" w:themeColor="text1"/>
          <w:sz w:val="24"/>
          <w:szCs w:val="24"/>
        </w:rPr>
        <w:t>;</w:t>
      </w:r>
      <w:r w:rsidR="002615B7" w:rsidRPr="00835EAA">
        <w:rPr>
          <w:color w:val="000000" w:themeColor="text1"/>
          <w:sz w:val="24"/>
          <w:szCs w:val="24"/>
        </w:rPr>
        <w:t xml:space="preserve"> </w:t>
      </w:r>
      <w:r w:rsidR="00FD5D6F" w:rsidRPr="00835EAA">
        <w:rPr>
          <w:color w:val="000000" w:themeColor="text1"/>
          <w:sz w:val="24"/>
          <w:szCs w:val="24"/>
        </w:rPr>
        <w:t>уникальный регистрационный номер чле</w:t>
      </w:r>
      <w:r w:rsidR="002615B7" w:rsidRPr="00835EAA">
        <w:rPr>
          <w:color w:val="000000" w:themeColor="text1"/>
          <w:sz w:val="24"/>
          <w:szCs w:val="24"/>
        </w:rPr>
        <w:t xml:space="preserve">на саморегулируемой организации </w:t>
      </w:r>
      <w:r w:rsidR="00FD5D6F" w:rsidRPr="00835EAA">
        <w:rPr>
          <w:color w:val="000000" w:themeColor="text1"/>
          <w:sz w:val="24"/>
          <w:szCs w:val="24"/>
        </w:rPr>
        <w:t xml:space="preserve">кадастровых инженеров в реестре членов саморегулируемой организации кадастровых инженеров:  </w:t>
      </w:r>
      <w:r w:rsidR="00835EAA" w:rsidRPr="00835EAA">
        <w:rPr>
          <w:color w:val="000000" w:themeColor="text1"/>
          <w:sz w:val="24"/>
          <w:szCs w:val="24"/>
        </w:rPr>
        <w:t>56-11-143</w:t>
      </w:r>
      <w:r w:rsidR="00044F70" w:rsidRPr="00835EAA">
        <w:rPr>
          <w:color w:val="000000" w:themeColor="text1"/>
          <w:sz w:val="24"/>
          <w:szCs w:val="24"/>
        </w:rPr>
        <w:t xml:space="preserve">; </w:t>
      </w:r>
      <w:r w:rsidR="00FD5D6F" w:rsidRPr="00835EAA">
        <w:rPr>
          <w:color w:val="000000" w:themeColor="text1"/>
          <w:sz w:val="24"/>
          <w:szCs w:val="24"/>
        </w:rPr>
        <w:t xml:space="preserve">дата внесения сведений в реестр членов саморегулируемой организации кадастровых инженеров:  </w:t>
      </w:r>
      <w:r w:rsidR="00835EAA" w:rsidRPr="00835EAA">
        <w:rPr>
          <w:color w:val="000000" w:themeColor="text1"/>
          <w:sz w:val="24"/>
          <w:szCs w:val="24"/>
        </w:rPr>
        <w:t>29.09</w:t>
      </w:r>
      <w:r w:rsidR="00044F70" w:rsidRPr="00835EAA">
        <w:rPr>
          <w:color w:val="000000" w:themeColor="text1"/>
          <w:sz w:val="24"/>
          <w:szCs w:val="24"/>
        </w:rPr>
        <w:t>.2016 г.;</w:t>
      </w:r>
      <w:r w:rsidR="002615B7" w:rsidRPr="00835EAA">
        <w:rPr>
          <w:color w:val="000000" w:themeColor="text1"/>
          <w:sz w:val="24"/>
          <w:szCs w:val="24"/>
        </w:rPr>
        <w:t xml:space="preserve"> </w:t>
      </w:r>
      <w:r w:rsidR="00FD5D6F" w:rsidRPr="00835EAA">
        <w:rPr>
          <w:color w:val="000000" w:themeColor="text1"/>
          <w:sz w:val="24"/>
          <w:szCs w:val="24"/>
        </w:rPr>
        <w:t xml:space="preserve">почтовый адрес:  </w:t>
      </w:r>
      <w:r w:rsidR="00867BDB" w:rsidRPr="00835EAA">
        <w:rPr>
          <w:color w:val="000000" w:themeColor="text1"/>
          <w:sz w:val="24"/>
          <w:szCs w:val="24"/>
        </w:rPr>
        <w:t xml:space="preserve">460052, РФ, Оренбургская </w:t>
      </w:r>
      <w:r w:rsidR="002615B7" w:rsidRPr="00835EAA">
        <w:rPr>
          <w:color w:val="000000" w:themeColor="text1"/>
          <w:sz w:val="24"/>
          <w:szCs w:val="24"/>
        </w:rPr>
        <w:t>область, г</w:t>
      </w:r>
      <w:r w:rsidR="00867BDB" w:rsidRPr="00835EAA">
        <w:rPr>
          <w:color w:val="000000" w:themeColor="text1"/>
          <w:sz w:val="24"/>
          <w:szCs w:val="24"/>
        </w:rPr>
        <w:t>.Оренбург</w:t>
      </w:r>
      <w:r w:rsidR="00044F70" w:rsidRPr="00835EAA">
        <w:rPr>
          <w:color w:val="000000" w:themeColor="text1"/>
          <w:sz w:val="24"/>
          <w:szCs w:val="24"/>
        </w:rPr>
        <w:t xml:space="preserve">, ул. </w:t>
      </w:r>
      <w:r w:rsidR="00867BDB" w:rsidRPr="00835EAA">
        <w:rPr>
          <w:color w:val="000000" w:themeColor="text1"/>
          <w:sz w:val="24"/>
          <w:szCs w:val="24"/>
        </w:rPr>
        <w:t>Родимцева</w:t>
      </w:r>
      <w:r w:rsidR="00867BDB">
        <w:rPr>
          <w:sz w:val="24"/>
          <w:szCs w:val="24"/>
        </w:rPr>
        <w:t>, д.1, кв.1</w:t>
      </w:r>
      <w:r w:rsidR="00044F70">
        <w:rPr>
          <w:sz w:val="24"/>
          <w:szCs w:val="24"/>
        </w:rPr>
        <w:t>;</w:t>
      </w:r>
      <w:r w:rsidR="002615B7" w:rsidRPr="00086F0D">
        <w:rPr>
          <w:sz w:val="24"/>
          <w:szCs w:val="24"/>
        </w:rPr>
        <w:t xml:space="preserve"> </w:t>
      </w:r>
      <w:r w:rsidR="009F783F" w:rsidRPr="00086F0D">
        <w:rPr>
          <w:sz w:val="24"/>
          <w:szCs w:val="24"/>
        </w:rPr>
        <w:t>адрес электронной почты</w:t>
      </w:r>
      <w:r w:rsidR="00867BDB">
        <w:rPr>
          <w:sz w:val="24"/>
          <w:szCs w:val="24"/>
        </w:rPr>
        <w:t xml:space="preserve">: </w:t>
      </w:r>
      <w:r w:rsidR="00867BDB">
        <w:rPr>
          <w:sz w:val="24"/>
          <w:szCs w:val="24"/>
          <w:lang w:val="en-US"/>
        </w:rPr>
        <w:t>azimut</w:t>
      </w:r>
      <w:r w:rsidR="00867BDB" w:rsidRPr="00867BDB">
        <w:rPr>
          <w:sz w:val="24"/>
          <w:szCs w:val="24"/>
        </w:rPr>
        <w:t>56@</w:t>
      </w:r>
      <w:r w:rsidR="00867BDB">
        <w:rPr>
          <w:sz w:val="24"/>
          <w:szCs w:val="24"/>
          <w:lang w:val="en-US"/>
        </w:rPr>
        <w:t>list</w:t>
      </w:r>
      <w:r w:rsidR="00867BDB" w:rsidRPr="00867BDB">
        <w:rPr>
          <w:sz w:val="24"/>
          <w:szCs w:val="24"/>
        </w:rPr>
        <w:t>.</w:t>
      </w:r>
      <w:r w:rsidR="00867BDB">
        <w:rPr>
          <w:sz w:val="24"/>
          <w:szCs w:val="24"/>
          <w:lang w:val="en-US"/>
        </w:rPr>
        <w:t>ru</w:t>
      </w:r>
      <w:r w:rsidR="002615B7" w:rsidRPr="00086F0D">
        <w:rPr>
          <w:color w:val="000000" w:themeColor="text1"/>
          <w:sz w:val="24"/>
          <w:szCs w:val="24"/>
        </w:rPr>
        <w:t>,</w:t>
      </w:r>
      <w:r w:rsidR="002615B7" w:rsidRPr="00086F0D">
        <w:rPr>
          <w:sz w:val="24"/>
          <w:szCs w:val="24"/>
        </w:rPr>
        <w:t xml:space="preserve"> номер контактного телефона: </w:t>
      </w:r>
      <w:r w:rsidR="00867BDB">
        <w:rPr>
          <w:sz w:val="24"/>
          <w:szCs w:val="24"/>
        </w:rPr>
        <w:t>892262485543</w:t>
      </w:r>
      <w:r w:rsidR="002615B7" w:rsidRPr="00086F0D">
        <w:rPr>
          <w:sz w:val="24"/>
          <w:szCs w:val="24"/>
        </w:rPr>
        <w:t>.</w:t>
      </w:r>
    </w:p>
    <w:p w:rsidR="00FD5D6F" w:rsidRDefault="008E204C" w:rsidP="002615B7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2. Правообладатели объектов недвижимости, которые считаются в соответствии с частью 4 статьи 69 Федерального закона от 13 июля 2015 года № 218-ФЗ «О государственной регистрации недвижимости»</w:t>
      </w:r>
      <w:r w:rsidR="00776ED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ранее учтенными или сведения о которых в соответствии с частью 9 статьи 69 Федерального закона </w:t>
      </w:r>
      <w:r w:rsidR="002E2155">
        <w:rPr>
          <w:sz w:val="24"/>
          <w:szCs w:val="24"/>
        </w:rPr>
        <w:t>от 13 июля 2015 года № 218-ФЗ «О государственной регистрации недвижимости» могут быть внесены в Единый государственный реестр недвижимости как о ранее учтенных в случае отсутствия в Едином государственном реестре недвижимости сведений о таких объектах недвижимости, вправе предоставить указанному в пункте 1 извещения о начале выполнения комплексных кадастровых работ кадастровому инженеру – исполнителю комплексных кадастровых работ имеющиеся у них материалы и документы в отношении таких объектов недвижимости, а также заверенные в порядке, установленном частями 1 и 9 статьи 21 Федерального закона от 13 июля 2015 года № 218-ФЗ «О государственной регистрации недвижимости», копии документов, устанавливающих или подтверждающих права на указанные объекты недвижимости.</w:t>
      </w:r>
    </w:p>
    <w:p w:rsidR="00FD5D6F" w:rsidRDefault="00E8537F" w:rsidP="00B507AB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3. Правообладатели объектов недвижимости – земельных участков, зданий, сооружений, объектов незавершенного строительства в течение тридцати рабочих дней со дня опубликования извещения о начале выполнения комплексных кадастровых работ вправе предоставить кадастровому инженеру –</w:t>
      </w:r>
      <w:r w:rsidR="00B507AB">
        <w:rPr>
          <w:sz w:val="24"/>
          <w:szCs w:val="24"/>
        </w:rPr>
        <w:t xml:space="preserve"> </w:t>
      </w:r>
      <w:r>
        <w:rPr>
          <w:sz w:val="24"/>
          <w:szCs w:val="24"/>
        </w:rPr>
        <w:t>исполнителю комплексных кадастровых работ, указанному в пункте 1 извещения о начале выполнения комплексных кадастровых работ, по указанному в пункте 2 извещения о начале выполнения комплексных кадастровых работ адресу сведения об адресе электронной почты и (или) почтовом адресе, по которым осуществляется связь с лицом, чье право на объект недвижимости зарегистрировано, а также лицом, в пользу которого зарегистрировано ограничение права и обременение объекта недвижимости (далее – контактный адрес правообладателя), для внесения в Единый государственный реестр недвижимости сведений о контактном адресе правообладателя и последующего надлежащего уведомления таких лиц о завершении подготовки проекта карты-плана территории по результатам комплексных кадастровых работ и о проведении заседания согласительной комиссии по вопросу согласования местоположения границ земельных участков.</w:t>
      </w:r>
    </w:p>
    <w:p w:rsidR="0024764B" w:rsidRDefault="0024764B" w:rsidP="0024764B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 Правообладатели объектов недвижимости, расположенных на территории комплексных кадастровых работ, не вправе препятствовать выполнению комплексных кадастровых работ и </w:t>
      </w:r>
      <w:r>
        <w:rPr>
          <w:sz w:val="24"/>
          <w:szCs w:val="24"/>
        </w:rPr>
        <w:lastRenderedPageBreak/>
        <w:t>обязаны обеспечить доступ к указанным объектам недвижимости исполнителю комплексных кадастровых работ в установленное графиком время.</w:t>
      </w:r>
    </w:p>
    <w:p w:rsidR="0024764B" w:rsidRDefault="0024764B" w:rsidP="0024764B">
      <w:pPr>
        <w:spacing w:after="24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5. График выполнения комплексных кадастровых работ:</w:t>
      </w:r>
    </w:p>
    <w:tbl>
      <w:tblPr>
        <w:tblStyle w:val="ad"/>
        <w:tblW w:w="10234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7"/>
        <w:gridCol w:w="4706"/>
        <w:gridCol w:w="4961"/>
      </w:tblGrid>
      <w:tr w:rsidR="0024764B" w:rsidTr="00044F70">
        <w:tc>
          <w:tcPr>
            <w:tcW w:w="567" w:type="dxa"/>
            <w:vAlign w:val="center"/>
          </w:tcPr>
          <w:p w:rsidR="0024764B" w:rsidRDefault="0024764B" w:rsidP="002476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4706" w:type="dxa"/>
            <w:vAlign w:val="center"/>
          </w:tcPr>
          <w:p w:rsidR="0024764B" w:rsidRDefault="0024764B" w:rsidP="002512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выполнения </w:t>
            </w:r>
            <w:r>
              <w:rPr>
                <w:sz w:val="24"/>
                <w:szCs w:val="24"/>
              </w:rPr>
              <w:br/>
              <w:t>комплексных кадастровых работ</w:t>
            </w:r>
          </w:p>
        </w:tc>
        <w:tc>
          <w:tcPr>
            <w:tcW w:w="4961" w:type="dxa"/>
            <w:vAlign w:val="center"/>
          </w:tcPr>
          <w:p w:rsidR="0024764B" w:rsidRDefault="0024764B" w:rsidP="002476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Время выполнения</w:t>
            </w:r>
            <w:r>
              <w:rPr>
                <w:sz w:val="24"/>
                <w:szCs w:val="24"/>
              </w:rPr>
              <w:br/>
              <w:t>комплексных кадастровых работ</w:t>
            </w:r>
          </w:p>
        </w:tc>
      </w:tr>
      <w:tr w:rsidR="0024764B" w:rsidTr="00044F70">
        <w:trPr>
          <w:trHeight w:val="480"/>
        </w:trPr>
        <w:tc>
          <w:tcPr>
            <w:tcW w:w="567" w:type="dxa"/>
            <w:vAlign w:val="center"/>
          </w:tcPr>
          <w:p w:rsidR="0024764B" w:rsidRDefault="009E71E5" w:rsidP="002476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706" w:type="dxa"/>
            <w:vAlign w:val="center"/>
          </w:tcPr>
          <w:p w:rsidR="0024764B" w:rsidRDefault="009E71E5" w:rsidP="00A957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Самарская область, г.о. </w:t>
            </w:r>
            <w:r w:rsidR="00CE75D3">
              <w:rPr>
                <w:sz w:val="24"/>
                <w:szCs w:val="24"/>
              </w:rPr>
              <w:t>Кинель</w:t>
            </w:r>
            <w:r>
              <w:rPr>
                <w:sz w:val="24"/>
                <w:szCs w:val="24"/>
              </w:rPr>
              <w:t>,</w:t>
            </w:r>
            <w:r w:rsidR="00CE75D3">
              <w:rPr>
                <w:sz w:val="24"/>
                <w:szCs w:val="24"/>
              </w:rPr>
              <w:t xml:space="preserve"> г.Кинель, микрорайон Елшняги </w:t>
            </w:r>
            <w:r>
              <w:rPr>
                <w:sz w:val="24"/>
                <w:szCs w:val="24"/>
              </w:rPr>
              <w:t xml:space="preserve"> кадастровый квартал 63:0</w:t>
            </w:r>
            <w:r w:rsidR="00A95790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:020</w:t>
            </w:r>
            <w:r w:rsidR="00A95790">
              <w:rPr>
                <w:sz w:val="24"/>
                <w:szCs w:val="24"/>
              </w:rPr>
              <w:t>6001</w:t>
            </w:r>
          </w:p>
        </w:tc>
        <w:tc>
          <w:tcPr>
            <w:tcW w:w="4961" w:type="dxa"/>
            <w:vAlign w:val="center"/>
          </w:tcPr>
          <w:p w:rsidR="0024764B" w:rsidRDefault="009E71E5" w:rsidP="00CE75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период с </w:t>
            </w:r>
            <w:r w:rsidR="00CE75D3">
              <w:rPr>
                <w:sz w:val="24"/>
                <w:szCs w:val="24"/>
              </w:rPr>
              <w:t>30.06.2023</w:t>
            </w:r>
            <w:r>
              <w:rPr>
                <w:sz w:val="24"/>
                <w:szCs w:val="24"/>
              </w:rPr>
              <w:t xml:space="preserve"> по </w:t>
            </w:r>
            <w:r w:rsidR="00CE75D3">
              <w:rPr>
                <w:sz w:val="24"/>
                <w:szCs w:val="24"/>
              </w:rPr>
              <w:t>01.12.202</w:t>
            </w:r>
            <w:r w:rsidR="00A95790">
              <w:rPr>
                <w:sz w:val="24"/>
                <w:szCs w:val="24"/>
              </w:rPr>
              <w:t>3</w:t>
            </w:r>
          </w:p>
        </w:tc>
      </w:tr>
    </w:tbl>
    <w:p w:rsidR="00FD5D6F" w:rsidRDefault="00FD5D6F" w:rsidP="0024764B">
      <w:pPr>
        <w:spacing w:after="240"/>
        <w:rPr>
          <w:sz w:val="24"/>
          <w:szCs w:val="24"/>
        </w:rPr>
      </w:pPr>
    </w:p>
    <w:p w:rsidR="009E71E5" w:rsidRDefault="009E71E5" w:rsidP="00393E50">
      <w:pPr>
        <w:spacing w:before="360"/>
        <w:ind w:right="6827"/>
        <w:jc w:val="center"/>
        <w:rPr>
          <w:sz w:val="16"/>
          <w:szCs w:val="16"/>
        </w:rPr>
      </w:pPr>
    </w:p>
    <w:p w:rsidR="009E71E5" w:rsidRDefault="009E71E5" w:rsidP="00393E50">
      <w:pPr>
        <w:spacing w:before="360"/>
        <w:ind w:right="6827"/>
        <w:jc w:val="center"/>
        <w:rPr>
          <w:sz w:val="16"/>
          <w:szCs w:val="16"/>
        </w:rPr>
      </w:pPr>
    </w:p>
    <w:p w:rsidR="009E71E5" w:rsidRDefault="009E71E5" w:rsidP="00393E50">
      <w:pPr>
        <w:spacing w:before="360"/>
        <w:ind w:right="6827"/>
        <w:jc w:val="center"/>
        <w:rPr>
          <w:sz w:val="16"/>
          <w:szCs w:val="16"/>
        </w:rPr>
      </w:pPr>
    </w:p>
    <w:p w:rsidR="009E71E5" w:rsidRDefault="009E71E5" w:rsidP="00393E50">
      <w:pPr>
        <w:spacing w:before="360"/>
        <w:ind w:right="6827"/>
        <w:jc w:val="center"/>
        <w:rPr>
          <w:sz w:val="16"/>
          <w:szCs w:val="16"/>
        </w:rPr>
      </w:pPr>
    </w:p>
    <w:p w:rsidR="009E71E5" w:rsidRDefault="009E71E5" w:rsidP="00393E50">
      <w:pPr>
        <w:spacing w:before="360"/>
        <w:ind w:right="6827"/>
        <w:jc w:val="center"/>
        <w:rPr>
          <w:sz w:val="16"/>
          <w:szCs w:val="16"/>
        </w:rPr>
      </w:pPr>
    </w:p>
    <w:p w:rsidR="009E71E5" w:rsidRDefault="009E71E5" w:rsidP="00393E50">
      <w:pPr>
        <w:spacing w:before="360"/>
        <w:ind w:right="6827"/>
        <w:jc w:val="center"/>
        <w:rPr>
          <w:sz w:val="16"/>
          <w:szCs w:val="16"/>
        </w:rPr>
      </w:pPr>
    </w:p>
    <w:p w:rsidR="009E71E5" w:rsidRDefault="009E71E5" w:rsidP="00393E50">
      <w:pPr>
        <w:spacing w:before="360"/>
        <w:ind w:right="6827"/>
        <w:jc w:val="center"/>
        <w:rPr>
          <w:sz w:val="16"/>
          <w:szCs w:val="16"/>
        </w:rPr>
      </w:pPr>
    </w:p>
    <w:p w:rsidR="009E71E5" w:rsidRDefault="009E71E5" w:rsidP="00393E50">
      <w:pPr>
        <w:spacing w:before="360"/>
        <w:ind w:right="6827"/>
        <w:jc w:val="center"/>
        <w:rPr>
          <w:sz w:val="16"/>
          <w:szCs w:val="16"/>
        </w:rPr>
      </w:pPr>
    </w:p>
    <w:p w:rsidR="009E71E5" w:rsidRDefault="009E71E5" w:rsidP="00393E50">
      <w:pPr>
        <w:spacing w:before="360"/>
        <w:ind w:right="6827"/>
        <w:jc w:val="center"/>
        <w:rPr>
          <w:sz w:val="16"/>
          <w:szCs w:val="16"/>
        </w:rPr>
      </w:pPr>
    </w:p>
    <w:p w:rsidR="009E71E5" w:rsidRDefault="009E71E5" w:rsidP="00393E50">
      <w:pPr>
        <w:spacing w:before="360"/>
        <w:ind w:right="6827"/>
        <w:jc w:val="center"/>
        <w:rPr>
          <w:sz w:val="16"/>
          <w:szCs w:val="16"/>
        </w:rPr>
      </w:pPr>
    </w:p>
    <w:p w:rsidR="009E71E5" w:rsidRDefault="009E71E5" w:rsidP="00393E50">
      <w:pPr>
        <w:spacing w:before="360"/>
        <w:ind w:right="6827"/>
        <w:jc w:val="center"/>
        <w:rPr>
          <w:sz w:val="16"/>
          <w:szCs w:val="16"/>
        </w:rPr>
      </w:pPr>
    </w:p>
    <w:p w:rsidR="009E71E5" w:rsidRDefault="009E71E5" w:rsidP="00393E50">
      <w:pPr>
        <w:spacing w:before="360"/>
        <w:ind w:right="6827"/>
        <w:jc w:val="center"/>
        <w:rPr>
          <w:sz w:val="16"/>
          <w:szCs w:val="16"/>
        </w:rPr>
      </w:pPr>
    </w:p>
    <w:p w:rsidR="009E71E5" w:rsidRDefault="009E71E5" w:rsidP="00393E50">
      <w:pPr>
        <w:spacing w:before="360"/>
        <w:ind w:right="6827"/>
        <w:jc w:val="center"/>
        <w:rPr>
          <w:sz w:val="16"/>
          <w:szCs w:val="16"/>
        </w:rPr>
      </w:pPr>
    </w:p>
    <w:p w:rsidR="009E71E5" w:rsidRDefault="009E71E5" w:rsidP="00393E50">
      <w:pPr>
        <w:spacing w:before="360"/>
        <w:ind w:right="6827"/>
        <w:jc w:val="center"/>
        <w:rPr>
          <w:sz w:val="16"/>
          <w:szCs w:val="16"/>
        </w:rPr>
      </w:pPr>
    </w:p>
    <w:p w:rsidR="009E71E5" w:rsidRPr="009E71E5" w:rsidRDefault="009E71E5" w:rsidP="009E71E5">
      <w:pPr>
        <w:tabs>
          <w:tab w:val="left" w:pos="2568"/>
        </w:tabs>
        <w:rPr>
          <w:sz w:val="16"/>
          <w:szCs w:val="16"/>
        </w:rPr>
      </w:pPr>
    </w:p>
    <w:sectPr w:rsidR="009E71E5" w:rsidRPr="009E71E5" w:rsidSect="00086F0D">
      <w:headerReference w:type="default" r:id="rId7"/>
      <w:pgSz w:w="11907" w:h="16840" w:code="9"/>
      <w:pgMar w:top="1134" w:right="567" w:bottom="1134" w:left="1134" w:header="397" w:footer="397" w:gutter="0"/>
      <w:cols w:space="709"/>
      <w:rtlGutter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052E" w:rsidRDefault="00D5052E">
      <w:r>
        <w:separator/>
      </w:r>
    </w:p>
  </w:endnote>
  <w:endnote w:type="continuationSeparator" w:id="0">
    <w:p w:rsidR="00D5052E" w:rsidRDefault="00D505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052E" w:rsidRDefault="00D5052E">
      <w:r>
        <w:separator/>
      </w:r>
    </w:p>
  </w:footnote>
  <w:footnote w:type="continuationSeparator" w:id="0">
    <w:p w:rsidR="00D5052E" w:rsidRDefault="00D505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4425" w:rsidRDefault="00064425">
    <w:pPr>
      <w:pStyle w:val="a3"/>
      <w:tabs>
        <w:tab w:val="clear" w:pos="4153"/>
        <w:tab w:val="clear" w:pos="8306"/>
      </w:tabs>
      <w:jc w:val="right"/>
      <w:rPr>
        <w:b/>
        <w:bCs/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280FFD"/>
    <w:multiLevelType w:val="hybridMultilevel"/>
    <w:tmpl w:val="5B2AE376"/>
    <w:lvl w:ilvl="0" w:tplc="5F5EF65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64425"/>
    <w:rsid w:val="000278E7"/>
    <w:rsid w:val="00044F70"/>
    <w:rsid w:val="00064425"/>
    <w:rsid w:val="00086F0D"/>
    <w:rsid w:val="000D6231"/>
    <w:rsid w:val="001404DB"/>
    <w:rsid w:val="00216F40"/>
    <w:rsid w:val="0024764B"/>
    <w:rsid w:val="00250CE9"/>
    <w:rsid w:val="002512C7"/>
    <w:rsid w:val="002615B7"/>
    <w:rsid w:val="002E2155"/>
    <w:rsid w:val="003757BB"/>
    <w:rsid w:val="00393E50"/>
    <w:rsid w:val="003B2B0C"/>
    <w:rsid w:val="004209DA"/>
    <w:rsid w:val="004B1AD3"/>
    <w:rsid w:val="00567933"/>
    <w:rsid w:val="005A2C85"/>
    <w:rsid w:val="005B1C1C"/>
    <w:rsid w:val="00605799"/>
    <w:rsid w:val="0062603B"/>
    <w:rsid w:val="006D3B81"/>
    <w:rsid w:val="007272F0"/>
    <w:rsid w:val="00776ED2"/>
    <w:rsid w:val="00787C40"/>
    <w:rsid w:val="007A13E2"/>
    <w:rsid w:val="008139B8"/>
    <w:rsid w:val="00835EAA"/>
    <w:rsid w:val="00867BDB"/>
    <w:rsid w:val="00891B13"/>
    <w:rsid w:val="008B2187"/>
    <w:rsid w:val="008E204C"/>
    <w:rsid w:val="009161D8"/>
    <w:rsid w:val="009E0BA3"/>
    <w:rsid w:val="009E71E5"/>
    <w:rsid w:val="009F783F"/>
    <w:rsid w:val="009F7BEB"/>
    <w:rsid w:val="00A0051E"/>
    <w:rsid w:val="00A94ED8"/>
    <w:rsid w:val="00A95790"/>
    <w:rsid w:val="00AD1148"/>
    <w:rsid w:val="00B053DA"/>
    <w:rsid w:val="00B41EF5"/>
    <w:rsid w:val="00B507AB"/>
    <w:rsid w:val="00B56ABB"/>
    <w:rsid w:val="00B578E6"/>
    <w:rsid w:val="00B66943"/>
    <w:rsid w:val="00BA007A"/>
    <w:rsid w:val="00BA63A7"/>
    <w:rsid w:val="00BB3C05"/>
    <w:rsid w:val="00C86267"/>
    <w:rsid w:val="00CE75D3"/>
    <w:rsid w:val="00D5052E"/>
    <w:rsid w:val="00E8537F"/>
    <w:rsid w:val="00EA6BFF"/>
    <w:rsid w:val="00EE156E"/>
    <w:rsid w:val="00F35550"/>
    <w:rsid w:val="00FD5D6F"/>
    <w:rsid w:val="00FF3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efaultImageDpi w14:val="0"/>
  <w15:docId w15:val="{58F502B5-FFB7-438C-A31B-EC39B149B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605799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605799"/>
    <w:rPr>
      <w:rFonts w:cs="Times New Roman"/>
      <w:vertAlign w:val="superscript"/>
    </w:rPr>
  </w:style>
  <w:style w:type="table" w:styleId="ad">
    <w:name w:val="Table Grid"/>
    <w:basedOn w:val="a1"/>
    <w:uiPriority w:val="99"/>
    <w:rsid w:val="00605799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unhideWhenUsed/>
    <w:rsid w:val="00776ED2"/>
    <w:rPr>
      <w:rFonts w:cs="Times New Roman"/>
      <w:color w:val="0563C1" w:themeColor="hyperlink"/>
      <w:u w:val="single"/>
    </w:rPr>
  </w:style>
  <w:style w:type="paragraph" w:styleId="af">
    <w:name w:val="Balloon Text"/>
    <w:basedOn w:val="a"/>
    <w:link w:val="af0"/>
    <w:uiPriority w:val="99"/>
    <w:semiHidden/>
    <w:unhideWhenUsed/>
    <w:rsid w:val="00086F0D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sid w:val="00086F0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632</Words>
  <Characters>3604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4228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Bogdanov</cp:lastModifiedBy>
  <cp:revision>2</cp:revision>
  <cp:lastPrinted>2023-07-10T07:33:00Z</cp:lastPrinted>
  <dcterms:created xsi:type="dcterms:W3CDTF">2023-07-20T12:36:00Z</dcterms:created>
  <dcterms:modified xsi:type="dcterms:W3CDTF">2023-07-20T12:36:00Z</dcterms:modified>
</cp:coreProperties>
</file>