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764" w:rsidRPr="00D20151" w:rsidRDefault="005E6764" w:rsidP="005E6764">
      <w:pPr>
        <w:spacing w:line="360" w:lineRule="auto"/>
        <w:ind w:right="420"/>
        <w:jc w:val="center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720090</wp:posOffset>
            </wp:positionV>
            <wp:extent cx="581025" cy="800100"/>
            <wp:effectExtent l="19050" t="0" r="9525" b="0"/>
            <wp:wrapTopAndBottom/>
            <wp:docPr id="4" name="Рисунок 1" descr="герб Кин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Кинеля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E6764" w:rsidRPr="00D20151" w:rsidRDefault="005E6764" w:rsidP="005E6764">
      <w:pPr>
        <w:spacing w:line="360" w:lineRule="auto"/>
        <w:ind w:right="420"/>
        <w:jc w:val="center"/>
        <w:rPr>
          <w:sz w:val="16"/>
          <w:szCs w:val="16"/>
        </w:rPr>
      </w:pPr>
    </w:p>
    <w:p w:rsidR="005E6764" w:rsidRPr="00D20151" w:rsidRDefault="005E6764" w:rsidP="005E6764">
      <w:pPr>
        <w:spacing w:line="360" w:lineRule="auto"/>
        <w:jc w:val="center"/>
        <w:rPr>
          <w:b/>
          <w:bCs/>
          <w:sz w:val="40"/>
          <w:szCs w:val="40"/>
        </w:rPr>
      </w:pPr>
      <w:r w:rsidRPr="00D20151">
        <w:rPr>
          <w:b/>
          <w:bCs/>
          <w:sz w:val="40"/>
          <w:szCs w:val="40"/>
        </w:rPr>
        <w:t>ДУМА ГОРОДСКОГО ОКРУГА КИНЕЛЬ САМАРСКОЙ ОБЛАСТИ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"/>
        <w:gridCol w:w="418"/>
        <w:gridCol w:w="280"/>
        <w:gridCol w:w="1671"/>
        <w:gridCol w:w="391"/>
        <w:gridCol w:w="397"/>
        <w:gridCol w:w="1301"/>
        <w:gridCol w:w="2873"/>
        <w:gridCol w:w="419"/>
        <w:gridCol w:w="1609"/>
      </w:tblGrid>
      <w:tr w:rsidR="005E6764" w:rsidRPr="00D20151" w:rsidTr="005E6764">
        <w:tc>
          <w:tcPr>
            <w:tcW w:w="4738" w:type="dxa"/>
            <w:gridSpan w:val="7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E6764" w:rsidRPr="00D20151" w:rsidRDefault="005E6764" w:rsidP="005E6764">
            <w:pPr>
              <w:spacing w:line="360" w:lineRule="auto"/>
              <w:rPr>
                <w:sz w:val="28"/>
                <w:szCs w:val="28"/>
              </w:rPr>
            </w:pPr>
            <w:r w:rsidRPr="00D20151">
              <w:rPr>
                <w:sz w:val="28"/>
                <w:szCs w:val="28"/>
              </w:rPr>
              <w:t xml:space="preserve">446430, г. </w:t>
            </w:r>
            <w:proofErr w:type="spellStart"/>
            <w:r w:rsidRPr="00D20151">
              <w:rPr>
                <w:sz w:val="28"/>
                <w:szCs w:val="28"/>
              </w:rPr>
              <w:t>Кинель</w:t>
            </w:r>
            <w:proofErr w:type="spellEnd"/>
            <w:r w:rsidRPr="00D20151">
              <w:rPr>
                <w:sz w:val="28"/>
                <w:szCs w:val="28"/>
              </w:rPr>
              <w:t>, ул. Мира, д. 42а</w:t>
            </w:r>
          </w:p>
        </w:tc>
        <w:tc>
          <w:tcPr>
            <w:tcW w:w="4901" w:type="dxa"/>
            <w:gridSpan w:val="3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E6764" w:rsidRPr="00D20151" w:rsidRDefault="005E6764" w:rsidP="005E6764">
            <w:pPr>
              <w:spacing w:line="360" w:lineRule="auto"/>
              <w:ind w:left="1416"/>
              <w:jc w:val="right"/>
              <w:rPr>
                <w:sz w:val="28"/>
                <w:szCs w:val="28"/>
              </w:rPr>
            </w:pPr>
            <w:r w:rsidRPr="00D20151">
              <w:rPr>
                <w:sz w:val="28"/>
                <w:szCs w:val="28"/>
              </w:rPr>
              <w:t>Тел. 2-19-60, 2-18-80</w:t>
            </w:r>
          </w:p>
        </w:tc>
      </w:tr>
      <w:tr w:rsidR="005E6764" w:rsidRPr="00D20151" w:rsidTr="005E6764">
        <w:tblPrEx>
          <w:tblCellMar>
            <w:left w:w="28" w:type="dxa"/>
            <w:right w:w="28" w:type="dxa"/>
          </w:tblCellMar>
        </w:tblPrEx>
        <w:trPr>
          <w:trHeight w:val="567"/>
        </w:trPr>
        <w:tc>
          <w:tcPr>
            <w:tcW w:w="280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5E6764" w:rsidRPr="00D20151" w:rsidRDefault="005E6764" w:rsidP="005E6764">
            <w:pPr>
              <w:ind w:left="72"/>
              <w:jc w:val="right"/>
              <w:rPr>
                <w:sz w:val="28"/>
                <w:szCs w:val="28"/>
              </w:rPr>
            </w:pPr>
            <w:r w:rsidRPr="00D20151">
              <w:rPr>
                <w:sz w:val="28"/>
                <w:szCs w:val="28"/>
              </w:rPr>
              <w:t>«</w:t>
            </w:r>
          </w:p>
        </w:tc>
        <w:tc>
          <w:tcPr>
            <w:tcW w:w="418" w:type="dxa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5E6764" w:rsidRPr="0078538D" w:rsidRDefault="005E6764" w:rsidP="005E676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5E6764" w:rsidRPr="00D20151" w:rsidRDefault="005E6764" w:rsidP="005E6764">
            <w:pPr>
              <w:rPr>
                <w:sz w:val="28"/>
                <w:szCs w:val="28"/>
              </w:rPr>
            </w:pPr>
            <w:r w:rsidRPr="00D20151">
              <w:rPr>
                <w:sz w:val="28"/>
                <w:szCs w:val="28"/>
              </w:rPr>
              <w:t>»</w:t>
            </w:r>
          </w:p>
        </w:tc>
        <w:tc>
          <w:tcPr>
            <w:tcW w:w="1671" w:type="dxa"/>
            <w:tcBorders>
              <w:left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5E6764" w:rsidRPr="005B1A3F" w:rsidRDefault="005E6764" w:rsidP="005E6764">
            <w:pPr>
              <w:rPr>
                <w:sz w:val="32"/>
                <w:szCs w:val="32"/>
              </w:rPr>
            </w:pPr>
          </w:p>
        </w:tc>
        <w:tc>
          <w:tcPr>
            <w:tcW w:w="391" w:type="dxa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5E6764" w:rsidRPr="00D20151" w:rsidRDefault="005E6764" w:rsidP="005E6764">
            <w:pPr>
              <w:jc w:val="right"/>
              <w:rPr>
                <w:sz w:val="28"/>
                <w:szCs w:val="28"/>
                <w:lang w:val="en-US"/>
              </w:rPr>
            </w:pPr>
            <w:r w:rsidRPr="00D20151"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bottom"/>
          </w:tcPr>
          <w:p w:rsidR="005E6764" w:rsidRPr="00FE68F2" w:rsidRDefault="005E6764" w:rsidP="005E676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74" w:type="dxa"/>
            <w:gridSpan w:val="2"/>
            <w:tcBorders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:rsidR="005E6764" w:rsidRPr="00D20151" w:rsidRDefault="005E6764" w:rsidP="005E6764">
            <w:pPr>
              <w:rPr>
                <w:sz w:val="28"/>
                <w:szCs w:val="28"/>
              </w:rPr>
            </w:pPr>
            <w:proofErr w:type="gramStart"/>
            <w:r w:rsidRPr="00D20151">
              <w:rPr>
                <w:sz w:val="28"/>
                <w:szCs w:val="28"/>
              </w:rPr>
              <w:t>г</w:t>
            </w:r>
            <w:proofErr w:type="gramEnd"/>
            <w:r w:rsidRPr="00D20151">
              <w:rPr>
                <w:sz w:val="28"/>
                <w:szCs w:val="28"/>
              </w:rPr>
              <w:t>.</w:t>
            </w:r>
          </w:p>
        </w:tc>
        <w:tc>
          <w:tcPr>
            <w:tcW w:w="419" w:type="dxa"/>
            <w:tcBorders>
              <w:left w:val="nil"/>
              <w:bottom w:val="nil"/>
              <w:right w:val="nil"/>
            </w:tcBorders>
            <w:vAlign w:val="bottom"/>
          </w:tcPr>
          <w:p w:rsidR="005E6764" w:rsidRPr="00D20151" w:rsidRDefault="005E6764" w:rsidP="005E6764">
            <w:pPr>
              <w:jc w:val="right"/>
              <w:rPr>
                <w:sz w:val="28"/>
                <w:szCs w:val="28"/>
              </w:rPr>
            </w:pPr>
            <w:r w:rsidRPr="00D20151">
              <w:rPr>
                <w:sz w:val="28"/>
                <w:szCs w:val="28"/>
              </w:rPr>
              <w:t>№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bottom"/>
          </w:tcPr>
          <w:p w:rsidR="005E6764" w:rsidRPr="0078538D" w:rsidRDefault="005E6764" w:rsidP="005E6764">
            <w:pPr>
              <w:jc w:val="center"/>
              <w:rPr>
                <w:sz w:val="32"/>
                <w:szCs w:val="32"/>
              </w:rPr>
            </w:pPr>
          </w:p>
        </w:tc>
      </w:tr>
    </w:tbl>
    <w:p w:rsidR="005E6764" w:rsidRPr="00D20151" w:rsidRDefault="005E6764" w:rsidP="005E6764">
      <w:pPr>
        <w:spacing w:line="360" w:lineRule="auto"/>
        <w:jc w:val="center"/>
        <w:rPr>
          <w:b/>
          <w:bCs/>
          <w:sz w:val="20"/>
          <w:szCs w:val="20"/>
        </w:rPr>
      </w:pPr>
    </w:p>
    <w:p w:rsidR="005E6764" w:rsidRPr="00D20151" w:rsidRDefault="005E6764" w:rsidP="005E6764">
      <w:pPr>
        <w:spacing w:line="360" w:lineRule="auto"/>
        <w:jc w:val="center"/>
        <w:rPr>
          <w:b/>
          <w:bCs/>
          <w:sz w:val="52"/>
          <w:szCs w:val="52"/>
          <w:lang w:val="en-US"/>
        </w:rPr>
      </w:pPr>
      <w:r w:rsidRPr="00D20151">
        <w:rPr>
          <w:b/>
          <w:bCs/>
          <w:sz w:val="52"/>
          <w:szCs w:val="52"/>
        </w:rPr>
        <w:t>РЕШЕНИЕ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23"/>
      </w:tblGrid>
      <w:tr w:rsidR="005E6764" w:rsidRPr="00D20151" w:rsidTr="005E6764"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</w:tcPr>
          <w:p w:rsidR="005E6764" w:rsidRDefault="005E6764" w:rsidP="005E6764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Порядка предоставления муниципальных гарантий</w:t>
            </w:r>
            <w:r w:rsidRPr="00B15D88">
              <w:rPr>
                <w:spacing w:val="2"/>
                <w:sz w:val="28"/>
                <w:szCs w:val="28"/>
              </w:rPr>
              <w:t xml:space="preserve"> за счет с</w:t>
            </w:r>
            <w:r>
              <w:rPr>
                <w:spacing w:val="2"/>
                <w:sz w:val="28"/>
                <w:szCs w:val="28"/>
              </w:rPr>
              <w:t xml:space="preserve">редств бюджета </w:t>
            </w:r>
            <w:r>
              <w:rPr>
                <w:sz w:val="28"/>
                <w:szCs w:val="28"/>
              </w:rPr>
              <w:t xml:space="preserve">  городского округа </w:t>
            </w:r>
            <w:proofErr w:type="spellStart"/>
            <w:r>
              <w:rPr>
                <w:sz w:val="28"/>
                <w:szCs w:val="28"/>
              </w:rPr>
              <w:t>Кинель</w:t>
            </w:r>
            <w:proofErr w:type="spellEnd"/>
            <w:r>
              <w:rPr>
                <w:sz w:val="28"/>
                <w:szCs w:val="28"/>
              </w:rPr>
              <w:t xml:space="preserve"> Самарской области </w:t>
            </w:r>
          </w:p>
          <w:p w:rsidR="005E6764" w:rsidRDefault="005E6764" w:rsidP="005E6764">
            <w:pPr>
              <w:spacing w:line="276" w:lineRule="auto"/>
              <w:rPr>
                <w:sz w:val="28"/>
                <w:szCs w:val="28"/>
              </w:rPr>
            </w:pPr>
          </w:p>
          <w:p w:rsidR="005E6764" w:rsidRDefault="005E6764" w:rsidP="005E676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5E6764" w:rsidRPr="00593C98" w:rsidRDefault="005E6764" w:rsidP="005E6764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5E6764" w:rsidRPr="00455A0F" w:rsidRDefault="005E6764" w:rsidP="005E676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 115, 115.1, 115.2, 117 Бюджетного кодекса Российской Федерации, статьей 7 Положения о бюджетном процессе в городском округе </w:t>
      </w:r>
      <w:proofErr w:type="spellStart"/>
      <w:r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 Самарской области, </w:t>
      </w:r>
      <w:r w:rsidRPr="00455A0F">
        <w:rPr>
          <w:sz w:val="28"/>
          <w:szCs w:val="28"/>
        </w:rPr>
        <w:t xml:space="preserve">руководствуясь Уставом городского округа </w:t>
      </w:r>
      <w:proofErr w:type="spellStart"/>
      <w:r w:rsidRPr="00455A0F">
        <w:rPr>
          <w:sz w:val="28"/>
          <w:szCs w:val="28"/>
        </w:rPr>
        <w:t>Кинель</w:t>
      </w:r>
      <w:proofErr w:type="spellEnd"/>
      <w:r w:rsidRPr="00455A0F">
        <w:rPr>
          <w:sz w:val="28"/>
          <w:szCs w:val="28"/>
        </w:rPr>
        <w:t xml:space="preserve"> Самарской области,</w:t>
      </w:r>
      <w:r>
        <w:rPr>
          <w:sz w:val="28"/>
          <w:szCs w:val="28"/>
        </w:rPr>
        <w:t xml:space="preserve"> </w:t>
      </w:r>
      <w:r w:rsidRPr="00D20151">
        <w:rPr>
          <w:sz w:val="28"/>
          <w:szCs w:val="28"/>
        </w:rPr>
        <w:t xml:space="preserve">Дума городского округа </w:t>
      </w:r>
      <w:proofErr w:type="spellStart"/>
      <w:r w:rsidRPr="00D20151"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 Самарской области</w:t>
      </w:r>
    </w:p>
    <w:p w:rsidR="005E6764" w:rsidRPr="000E0FEC" w:rsidRDefault="005E6764" w:rsidP="005E6764">
      <w:pPr>
        <w:spacing w:line="360" w:lineRule="auto"/>
        <w:ind w:firstLine="720"/>
        <w:jc w:val="center"/>
        <w:rPr>
          <w:bCs/>
          <w:sz w:val="28"/>
          <w:szCs w:val="28"/>
        </w:rPr>
      </w:pPr>
      <w:r w:rsidRPr="000E0FEC">
        <w:rPr>
          <w:bCs/>
          <w:spacing w:val="60"/>
          <w:sz w:val="28"/>
          <w:szCs w:val="28"/>
        </w:rPr>
        <w:t>РЕШИЛА:</w:t>
      </w:r>
    </w:p>
    <w:p w:rsidR="005E6764" w:rsidRDefault="005E6764" w:rsidP="005E6764">
      <w:pPr>
        <w:spacing w:line="360" w:lineRule="auto"/>
        <w:ind w:firstLine="720"/>
        <w:jc w:val="both"/>
        <w:rPr>
          <w:sz w:val="28"/>
          <w:szCs w:val="28"/>
        </w:rPr>
      </w:pPr>
      <w:r w:rsidRPr="005B7B1B">
        <w:rPr>
          <w:sz w:val="28"/>
          <w:szCs w:val="28"/>
        </w:rPr>
        <w:t xml:space="preserve">1. </w:t>
      </w:r>
      <w:r>
        <w:rPr>
          <w:sz w:val="28"/>
          <w:szCs w:val="28"/>
        </w:rPr>
        <w:t>Утвердить Порядок предоставления муниципальных гарантий</w:t>
      </w:r>
      <w:r w:rsidRPr="00703C54">
        <w:rPr>
          <w:spacing w:val="2"/>
          <w:sz w:val="28"/>
          <w:szCs w:val="28"/>
        </w:rPr>
        <w:t xml:space="preserve"> </w:t>
      </w:r>
      <w:r w:rsidRPr="00B15D88">
        <w:rPr>
          <w:spacing w:val="2"/>
          <w:sz w:val="28"/>
          <w:szCs w:val="28"/>
        </w:rPr>
        <w:t>за счет средств бюджет</w:t>
      </w:r>
      <w:r>
        <w:rPr>
          <w:spacing w:val="2"/>
          <w:sz w:val="28"/>
          <w:szCs w:val="28"/>
        </w:rPr>
        <w:t>а</w:t>
      </w:r>
      <w:r>
        <w:rPr>
          <w:sz w:val="28"/>
          <w:szCs w:val="28"/>
        </w:rPr>
        <w:t xml:space="preserve">  </w:t>
      </w:r>
      <w:r w:rsidRPr="00D20151">
        <w:rPr>
          <w:sz w:val="28"/>
          <w:szCs w:val="28"/>
        </w:rPr>
        <w:t xml:space="preserve">городского округа </w:t>
      </w:r>
      <w:proofErr w:type="spellStart"/>
      <w:r w:rsidRPr="00D20151">
        <w:rPr>
          <w:sz w:val="28"/>
          <w:szCs w:val="28"/>
        </w:rPr>
        <w:t>Кинель</w:t>
      </w:r>
      <w:proofErr w:type="spellEnd"/>
      <w:r>
        <w:rPr>
          <w:sz w:val="28"/>
          <w:szCs w:val="28"/>
        </w:rPr>
        <w:t xml:space="preserve"> Самарской области согласно приложению к настоящему решению.</w:t>
      </w:r>
    </w:p>
    <w:p w:rsidR="005E6764" w:rsidRPr="00B66691" w:rsidRDefault="005E6764" w:rsidP="005E6764">
      <w:pPr>
        <w:spacing w:line="360" w:lineRule="auto"/>
        <w:ind w:firstLine="709"/>
        <w:jc w:val="both"/>
        <w:rPr>
          <w:sz w:val="28"/>
          <w:szCs w:val="28"/>
        </w:rPr>
      </w:pPr>
      <w:r w:rsidRPr="004A7EBD">
        <w:rPr>
          <w:sz w:val="28"/>
          <w:szCs w:val="28"/>
        </w:rPr>
        <w:t>2</w:t>
      </w:r>
      <w:r w:rsidRPr="00B66691">
        <w:rPr>
          <w:sz w:val="28"/>
          <w:szCs w:val="28"/>
        </w:rPr>
        <w:t>.  Официально опубликовать настоящее решение в  газетах «</w:t>
      </w:r>
      <w:proofErr w:type="spellStart"/>
      <w:r w:rsidRPr="00B66691">
        <w:rPr>
          <w:sz w:val="28"/>
          <w:szCs w:val="28"/>
        </w:rPr>
        <w:t>Кинельская</w:t>
      </w:r>
      <w:proofErr w:type="spellEnd"/>
      <w:r w:rsidRPr="00B66691">
        <w:rPr>
          <w:sz w:val="28"/>
          <w:szCs w:val="28"/>
        </w:rPr>
        <w:t xml:space="preserve"> жизнь» или «Неделя </w:t>
      </w:r>
      <w:proofErr w:type="spellStart"/>
      <w:r w:rsidRPr="00B66691">
        <w:rPr>
          <w:sz w:val="28"/>
          <w:szCs w:val="28"/>
        </w:rPr>
        <w:t>Кинеля</w:t>
      </w:r>
      <w:proofErr w:type="spellEnd"/>
      <w:r w:rsidRPr="00B66691">
        <w:rPr>
          <w:sz w:val="28"/>
          <w:szCs w:val="28"/>
        </w:rPr>
        <w:t xml:space="preserve">» и разместить  на официальном сайте администрации городского округа </w:t>
      </w:r>
      <w:proofErr w:type="spellStart"/>
      <w:r w:rsidRPr="00B66691">
        <w:rPr>
          <w:sz w:val="28"/>
          <w:szCs w:val="28"/>
        </w:rPr>
        <w:t>Кинель</w:t>
      </w:r>
      <w:proofErr w:type="spellEnd"/>
      <w:r w:rsidRPr="00B66691">
        <w:rPr>
          <w:sz w:val="28"/>
          <w:szCs w:val="28"/>
        </w:rPr>
        <w:t xml:space="preserve"> Самарской области в информационно-телекоммуникационной сети «Интернет» (</w:t>
      </w:r>
      <w:proofErr w:type="spellStart"/>
      <w:r w:rsidRPr="00B66691">
        <w:rPr>
          <w:sz w:val="28"/>
          <w:szCs w:val="28"/>
        </w:rPr>
        <w:t>кинельгород</w:t>
      </w:r>
      <w:proofErr w:type="gramStart"/>
      <w:r w:rsidRPr="00B66691">
        <w:rPr>
          <w:sz w:val="28"/>
          <w:szCs w:val="28"/>
        </w:rPr>
        <w:t>.р</w:t>
      </w:r>
      <w:proofErr w:type="gramEnd"/>
      <w:r w:rsidRPr="00B66691">
        <w:rPr>
          <w:sz w:val="28"/>
          <w:szCs w:val="28"/>
        </w:rPr>
        <w:t>ф</w:t>
      </w:r>
      <w:proofErr w:type="spellEnd"/>
      <w:r w:rsidRPr="00B66691">
        <w:rPr>
          <w:sz w:val="28"/>
          <w:szCs w:val="28"/>
        </w:rPr>
        <w:t xml:space="preserve">) в </w:t>
      </w:r>
      <w:r w:rsidRPr="00B66691">
        <w:rPr>
          <w:sz w:val="28"/>
          <w:szCs w:val="28"/>
        </w:rPr>
        <w:lastRenderedPageBreak/>
        <w:t xml:space="preserve">подразделе «Официальное опубликование» раздела «Информация». </w:t>
      </w:r>
    </w:p>
    <w:p w:rsidR="005E6764" w:rsidRDefault="005E6764" w:rsidP="005E676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A7EBD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>р</w:t>
      </w:r>
      <w:r w:rsidRPr="004A7EBD">
        <w:rPr>
          <w:sz w:val="28"/>
          <w:szCs w:val="28"/>
        </w:rPr>
        <w:t xml:space="preserve">ешение вступает в силу на следующий день </w:t>
      </w:r>
      <w:r>
        <w:rPr>
          <w:sz w:val="28"/>
          <w:szCs w:val="28"/>
        </w:rPr>
        <w:t>после</w:t>
      </w:r>
      <w:r w:rsidRPr="004A7EBD">
        <w:rPr>
          <w:sz w:val="28"/>
          <w:szCs w:val="28"/>
        </w:rPr>
        <w:t xml:space="preserve"> дня его официального опубликования</w:t>
      </w:r>
      <w:r>
        <w:rPr>
          <w:sz w:val="28"/>
          <w:szCs w:val="28"/>
        </w:rPr>
        <w:t>.</w:t>
      </w:r>
    </w:p>
    <w:p w:rsidR="005E6764" w:rsidRPr="004A7EBD" w:rsidRDefault="005E6764" w:rsidP="005E6764">
      <w:pPr>
        <w:spacing w:line="360" w:lineRule="auto"/>
        <w:ind w:firstLine="709"/>
        <w:jc w:val="both"/>
        <w:rPr>
          <w:sz w:val="28"/>
          <w:szCs w:val="28"/>
        </w:rPr>
      </w:pPr>
    </w:p>
    <w:p w:rsidR="005E6764" w:rsidRDefault="005E6764" w:rsidP="005E6764">
      <w:pPr>
        <w:spacing w:line="360" w:lineRule="auto"/>
        <w:ind w:firstLine="567"/>
        <w:jc w:val="both"/>
        <w:rPr>
          <w:sz w:val="28"/>
          <w:szCs w:val="28"/>
        </w:rPr>
      </w:pPr>
    </w:p>
    <w:p w:rsidR="005E6764" w:rsidRPr="00091AA5" w:rsidRDefault="005E6764" w:rsidP="005E6764">
      <w:pPr>
        <w:spacing w:line="360" w:lineRule="auto"/>
        <w:ind w:firstLine="567"/>
        <w:jc w:val="both"/>
        <w:rPr>
          <w:sz w:val="28"/>
          <w:szCs w:val="28"/>
        </w:rPr>
      </w:pPr>
    </w:p>
    <w:p w:rsidR="005E6764" w:rsidRDefault="005E6764" w:rsidP="005E676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0E0FEC">
        <w:rPr>
          <w:bCs/>
          <w:sz w:val="28"/>
          <w:szCs w:val="28"/>
        </w:rPr>
        <w:t>Председатель Думы</w:t>
      </w:r>
    </w:p>
    <w:p w:rsidR="005E6764" w:rsidRDefault="005E6764" w:rsidP="005E6764">
      <w:pPr>
        <w:jc w:val="both"/>
        <w:rPr>
          <w:bCs/>
          <w:sz w:val="28"/>
          <w:szCs w:val="28"/>
        </w:rPr>
      </w:pPr>
      <w:r w:rsidRPr="000E0FEC">
        <w:rPr>
          <w:bCs/>
          <w:sz w:val="28"/>
          <w:szCs w:val="28"/>
        </w:rPr>
        <w:t xml:space="preserve"> Городского</w:t>
      </w:r>
      <w:r>
        <w:rPr>
          <w:bCs/>
          <w:sz w:val="28"/>
          <w:szCs w:val="28"/>
        </w:rPr>
        <w:t xml:space="preserve"> </w:t>
      </w:r>
      <w:r w:rsidRPr="000E0FEC">
        <w:rPr>
          <w:bCs/>
          <w:sz w:val="28"/>
          <w:szCs w:val="28"/>
        </w:rPr>
        <w:t xml:space="preserve">округа </w:t>
      </w:r>
      <w:proofErr w:type="spellStart"/>
      <w:r w:rsidRPr="000E0FEC">
        <w:rPr>
          <w:bCs/>
          <w:sz w:val="28"/>
          <w:szCs w:val="28"/>
        </w:rPr>
        <w:t>Кинель</w:t>
      </w:r>
      <w:proofErr w:type="spellEnd"/>
    </w:p>
    <w:p w:rsidR="005E6764" w:rsidRPr="000E0FEC" w:rsidRDefault="005E6764" w:rsidP="005E6764">
      <w:pPr>
        <w:jc w:val="both"/>
        <w:rPr>
          <w:sz w:val="28"/>
          <w:szCs w:val="28"/>
        </w:rPr>
      </w:pPr>
      <w:r w:rsidRPr="000E0FEC">
        <w:rPr>
          <w:bCs/>
          <w:sz w:val="28"/>
          <w:szCs w:val="28"/>
        </w:rPr>
        <w:t xml:space="preserve"> Самарской области                                             </w:t>
      </w:r>
      <w:r>
        <w:rPr>
          <w:bCs/>
          <w:sz w:val="28"/>
          <w:szCs w:val="28"/>
        </w:rPr>
        <w:t xml:space="preserve"> </w:t>
      </w:r>
      <w:r w:rsidRPr="000E0FEC">
        <w:rPr>
          <w:bCs/>
          <w:sz w:val="28"/>
          <w:szCs w:val="28"/>
        </w:rPr>
        <w:t xml:space="preserve">  А.М. Петров</w:t>
      </w:r>
    </w:p>
    <w:p w:rsidR="005E6764" w:rsidRPr="000E0FEC" w:rsidRDefault="005E6764" w:rsidP="005E6764">
      <w:pPr>
        <w:spacing w:line="360" w:lineRule="auto"/>
        <w:jc w:val="both"/>
        <w:rPr>
          <w:sz w:val="28"/>
          <w:szCs w:val="28"/>
        </w:rPr>
      </w:pPr>
    </w:p>
    <w:p w:rsidR="005E6764" w:rsidRDefault="005E6764" w:rsidP="005E676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0E0FEC">
        <w:rPr>
          <w:bCs/>
          <w:sz w:val="28"/>
          <w:szCs w:val="28"/>
        </w:rPr>
        <w:t>Глава городского округа</w:t>
      </w:r>
    </w:p>
    <w:p w:rsidR="005E6764" w:rsidRPr="000E0FEC" w:rsidRDefault="005E6764" w:rsidP="005E6764">
      <w:pPr>
        <w:jc w:val="both"/>
        <w:rPr>
          <w:bCs/>
          <w:sz w:val="28"/>
          <w:szCs w:val="28"/>
        </w:rPr>
      </w:pPr>
      <w:r w:rsidRPr="000E0FEC">
        <w:rPr>
          <w:bCs/>
          <w:sz w:val="28"/>
          <w:szCs w:val="28"/>
        </w:rPr>
        <w:t xml:space="preserve"> </w:t>
      </w:r>
      <w:proofErr w:type="spellStart"/>
      <w:r w:rsidRPr="000E0FEC">
        <w:rPr>
          <w:bCs/>
          <w:sz w:val="28"/>
          <w:szCs w:val="28"/>
        </w:rPr>
        <w:t>Кинель</w:t>
      </w:r>
      <w:proofErr w:type="spellEnd"/>
      <w:r>
        <w:rPr>
          <w:bCs/>
          <w:sz w:val="28"/>
          <w:szCs w:val="28"/>
        </w:rPr>
        <w:t xml:space="preserve"> </w:t>
      </w:r>
      <w:r w:rsidRPr="000E0FEC">
        <w:rPr>
          <w:bCs/>
          <w:sz w:val="28"/>
          <w:szCs w:val="28"/>
        </w:rPr>
        <w:t xml:space="preserve">Самарской области </w:t>
      </w:r>
      <w:r w:rsidRPr="000E0FEC">
        <w:rPr>
          <w:bCs/>
          <w:sz w:val="28"/>
          <w:szCs w:val="28"/>
        </w:rPr>
        <w:tab/>
      </w:r>
      <w:r w:rsidRPr="000E0FEC">
        <w:rPr>
          <w:bCs/>
          <w:sz w:val="28"/>
          <w:szCs w:val="28"/>
        </w:rPr>
        <w:tab/>
        <w:t xml:space="preserve">  </w:t>
      </w:r>
      <w:r w:rsidRPr="000E0FEC">
        <w:rPr>
          <w:bCs/>
          <w:sz w:val="28"/>
          <w:szCs w:val="28"/>
        </w:rPr>
        <w:tab/>
      </w:r>
      <w:r w:rsidRPr="000E0FEC">
        <w:rPr>
          <w:bCs/>
          <w:sz w:val="28"/>
          <w:szCs w:val="28"/>
        </w:rPr>
        <w:tab/>
        <w:t xml:space="preserve">                 В. А. </w:t>
      </w:r>
      <w:proofErr w:type="spellStart"/>
      <w:r w:rsidRPr="000E0FEC">
        <w:rPr>
          <w:bCs/>
          <w:sz w:val="28"/>
          <w:szCs w:val="28"/>
        </w:rPr>
        <w:t>Чихирев</w:t>
      </w:r>
      <w:proofErr w:type="spellEnd"/>
    </w:p>
    <w:p w:rsidR="005E6764" w:rsidRPr="000E0FEC" w:rsidRDefault="005E6764" w:rsidP="005E6764">
      <w:pPr>
        <w:spacing w:line="360" w:lineRule="auto"/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F36551" w:rsidRDefault="00F36551">
      <w:pPr>
        <w:widowControl/>
        <w:autoSpaceDE/>
        <w:autoSpaceDN/>
        <w:adjustRightInd/>
        <w:spacing w:after="160" w:line="259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C60A21" w:rsidRDefault="00C60A21" w:rsidP="00C60A21">
      <w:pPr>
        <w:jc w:val="both"/>
        <w:rPr>
          <w:bCs/>
          <w:sz w:val="28"/>
          <w:szCs w:val="28"/>
        </w:rPr>
      </w:pPr>
    </w:p>
    <w:p w:rsidR="00C60A21" w:rsidRPr="00C60A21" w:rsidRDefault="00A02506" w:rsidP="00C60A21">
      <w:pPr>
        <w:pStyle w:val="Style10"/>
        <w:widowControl/>
        <w:spacing w:before="53"/>
        <w:ind w:left="6221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 w:rsidRPr="00C60A21">
        <w:rPr>
          <w:rStyle w:val="FontStyle29"/>
          <w:rFonts w:ascii="Times New Roman" w:hAnsi="Times New Roman" w:cs="Times New Roman"/>
          <w:sz w:val="28"/>
          <w:szCs w:val="28"/>
        </w:rPr>
        <w:t>П</w:t>
      </w:r>
      <w:r w:rsidR="00C60A21" w:rsidRPr="00C60A21">
        <w:rPr>
          <w:rStyle w:val="FontStyle29"/>
          <w:rFonts w:ascii="Times New Roman" w:hAnsi="Times New Roman" w:cs="Times New Roman"/>
          <w:sz w:val="28"/>
          <w:szCs w:val="28"/>
        </w:rPr>
        <w:t>РИЛОЖЕНИЕ</w:t>
      </w:r>
      <w:r w:rsidRPr="00C60A21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</w:p>
    <w:p w:rsidR="00040818" w:rsidRPr="00C60A21" w:rsidRDefault="00A02506" w:rsidP="00AA5BD1">
      <w:pPr>
        <w:pStyle w:val="Style10"/>
        <w:widowControl/>
        <w:spacing w:before="53" w:line="240" w:lineRule="auto"/>
        <w:ind w:left="6221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 w:rsidRPr="00C60A21">
        <w:rPr>
          <w:rStyle w:val="FontStyle29"/>
          <w:rFonts w:ascii="Times New Roman" w:hAnsi="Times New Roman" w:cs="Times New Roman"/>
          <w:sz w:val="28"/>
          <w:szCs w:val="28"/>
        </w:rPr>
        <w:t xml:space="preserve">к </w:t>
      </w:r>
      <w:r w:rsidR="00C60A21" w:rsidRPr="00C60A21">
        <w:rPr>
          <w:rStyle w:val="FontStyle29"/>
          <w:rFonts w:ascii="Times New Roman" w:hAnsi="Times New Roman" w:cs="Times New Roman"/>
          <w:sz w:val="28"/>
          <w:szCs w:val="28"/>
        </w:rPr>
        <w:t>решению</w:t>
      </w:r>
      <w:r w:rsidRPr="00C60A21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AA5BD1">
        <w:rPr>
          <w:rStyle w:val="FontStyle29"/>
          <w:rFonts w:ascii="Times New Roman" w:hAnsi="Times New Roman" w:cs="Times New Roman"/>
          <w:sz w:val="28"/>
          <w:szCs w:val="28"/>
        </w:rPr>
        <w:t>Думы</w:t>
      </w:r>
    </w:p>
    <w:p w:rsidR="00040818" w:rsidRPr="00C60A21" w:rsidRDefault="00A02506" w:rsidP="00C60A21">
      <w:pPr>
        <w:pStyle w:val="Style9"/>
        <w:widowControl/>
        <w:spacing w:before="38" w:line="240" w:lineRule="auto"/>
        <w:ind w:right="10"/>
        <w:jc w:val="right"/>
        <w:rPr>
          <w:rStyle w:val="FontStyle29"/>
          <w:rFonts w:ascii="Times New Roman" w:hAnsi="Times New Roman" w:cs="Times New Roman"/>
          <w:sz w:val="28"/>
          <w:szCs w:val="28"/>
        </w:rPr>
      </w:pPr>
      <w:r w:rsidRPr="00C60A21">
        <w:rPr>
          <w:rStyle w:val="FontStyle29"/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 w:rsidR="00C60A21" w:rsidRPr="00C60A21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</w:p>
    <w:p w:rsidR="00040818" w:rsidRPr="00C60A21" w:rsidRDefault="00C60A21" w:rsidP="00C60A21">
      <w:pPr>
        <w:pStyle w:val="Style9"/>
        <w:widowControl/>
        <w:spacing w:before="5" w:line="240" w:lineRule="auto"/>
        <w:ind w:right="10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C60A21">
        <w:rPr>
          <w:rStyle w:val="FontStyle29"/>
          <w:rFonts w:ascii="Times New Roman" w:hAnsi="Times New Roman" w:cs="Times New Roman"/>
          <w:sz w:val="28"/>
          <w:szCs w:val="28"/>
        </w:rPr>
        <w:t>Самарской</w:t>
      </w:r>
      <w:r w:rsidR="00A02506" w:rsidRPr="00C60A21">
        <w:rPr>
          <w:rStyle w:val="FontStyle29"/>
          <w:rFonts w:ascii="Times New Roman" w:hAnsi="Times New Roman" w:cs="Times New Roman"/>
          <w:sz w:val="28"/>
          <w:szCs w:val="28"/>
        </w:rPr>
        <w:t xml:space="preserve"> области</w:t>
      </w:r>
    </w:p>
    <w:p w:rsidR="00040818" w:rsidRPr="00C60A21" w:rsidRDefault="00C60A21" w:rsidP="00C60A21">
      <w:pPr>
        <w:pStyle w:val="Style9"/>
        <w:widowControl/>
        <w:spacing w:line="432" w:lineRule="exact"/>
        <w:ind w:right="5"/>
        <w:jc w:val="center"/>
        <w:rPr>
          <w:rStyle w:val="FontStyle29"/>
          <w:rFonts w:ascii="Times New Roman" w:hAnsi="Times New Roman" w:cs="Times New Roman"/>
          <w:sz w:val="28"/>
          <w:szCs w:val="28"/>
          <w:u w:val="single"/>
        </w:rPr>
      </w:pPr>
      <w:r w:rsidRPr="00C60A21">
        <w:rPr>
          <w:rStyle w:val="FontStyle29"/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                         </w:t>
      </w:r>
      <w:r w:rsidR="00A02506" w:rsidRPr="00C60A21">
        <w:rPr>
          <w:rStyle w:val="FontStyle29"/>
          <w:rFonts w:ascii="Times New Roman" w:hAnsi="Times New Roman" w:cs="Times New Roman"/>
          <w:sz w:val="28"/>
          <w:szCs w:val="28"/>
        </w:rPr>
        <w:t xml:space="preserve">от «  » </w:t>
      </w:r>
      <w:r w:rsidRPr="00C60A21">
        <w:rPr>
          <w:rStyle w:val="FontStyle29"/>
          <w:rFonts w:ascii="Times New Roman" w:hAnsi="Times New Roman" w:cs="Times New Roman"/>
          <w:sz w:val="28"/>
          <w:szCs w:val="28"/>
        </w:rPr>
        <w:t xml:space="preserve">          </w:t>
      </w:r>
      <w:r w:rsidR="00A02506" w:rsidRPr="00C60A21">
        <w:rPr>
          <w:rStyle w:val="FontStyle29"/>
          <w:rFonts w:ascii="Times New Roman" w:hAnsi="Times New Roman" w:cs="Times New Roman"/>
          <w:sz w:val="28"/>
          <w:szCs w:val="28"/>
        </w:rPr>
        <w:t xml:space="preserve"> №</w:t>
      </w:r>
    </w:p>
    <w:p w:rsidR="00040818" w:rsidRDefault="00040818">
      <w:pPr>
        <w:pStyle w:val="Style14"/>
        <w:widowControl/>
        <w:spacing w:line="240" w:lineRule="exact"/>
        <w:ind w:left="389"/>
        <w:rPr>
          <w:sz w:val="20"/>
          <w:szCs w:val="20"/>
        </w:rPr>
      </w:pPr>
    </w:p>
    <w:p w:rsidR="00040818" w:rsidRPr="0017782E" w:rsidRDefault="00A02506">
      <w:pPr>
        <w:pStyle w:val="Style14"/>
        <w:widowControl/>
        <w:spacing w:before="168"/>
        <w:ind w:left="389"/>
        <w:rPr>
          <w:rStyle w:val="FontStyle27"/>
          <w:rFonts w:ascii="Times New Roman" w:hAnsi="Times New Roman" w:cs="Times New Roman"/>
          <w:sz w:val="28"/>
          <w:szCs w:val="28"/>
        </w:rPr>
      </w:pPr>
      <w:r w:rsidRPr="0017782E">
        <w:rPr>
          <w:rStyle w:val="FontStyle27"/>
          <w:rFonts w:ascii="Times New Roman" w:hAnsi="Times New Roman" w:cs="Times New Roman"/>
          <w:sz w:val="28"/>
          <w:szCs w:val="28"/>
        </w:rPr>
        <w:t xml:space="preserve">Порядок предоставления муниципальных гарантий </w:t>
      </w:r>
      <w:r w:rsidR="00C60A21" w:rsidRPr="0017782E">
        <w:rPr>
          <w:rStyle w:val="FontStyle27"/>
          <w:rFonts w:ascii="Times New Roman" w:hAnsi="Times New Roman" w:cs="Times New Roman"/>
          <w:sz w:val="28"/>
          <w:szCs w:val="28"/>
        </w:rPr>
        <w:t>за счет средств</w:t>
      </w:r>
      <w:r w:rsidRPr="0017782E">
        <w:rPr>
          <w:rStyle w:val="FontStyle27"/>
          <w:rFonts w:ascii="Times New Roman" w:hAnsi="Times New Roman" w:cs="Times New Roman"/>
          <w:sz w:val="28"/>
          <w:szCs w:val="28"/>
        </w:rPr>
        <w:t xml:space="preserve"> </w:t>
      </w:r>
      <w:r w:rsidR="0017782E">
        <w:rPr>
          <w:rStyle w:val="FontStyle27"/>
          <w:rFonts w:ascii="Times New Roman" w:hAnsi="Times New Roman" w:cs="Times New Roman"/>
          <w:sz w:val="28"/>
          <w:szCs w:val="28"/>
        </w:rPr>
        <w:t xml:space="preserve"> бюджета  </w:t>
      </w:r>
      <w:r w:rsidRPr="0017782E">
        <w:rPr>
          <w:rStyle w:val="FontStyle27"/>
          <w:rFonts w:ascii="Times New Roman" w:hAnsi="Times New Roman" w:cs="Times New Roman"/>
          <w:sz w:val="28"/>
          <w:szCs w:val="28"/>
        </w:rPr>
        <w:t>городско</w:t>
      </w:r>
      <w:r w:rsidR="00C60A21" w:rsidRPr="0017782E">
        <w:rPr>
          <w:rStyle w:val="FontStyle27"/>
          <w:rFonts w:ascii="Times New Roman" w:hAnsi="Times New Roman" w:cs="Times New Roman"/>
          <w:sz w:val="28"/>
          <w:szCs w:val="28"/>
        </w:rPr>
        <w:t>го</w:t>
      </w:r>
      <w:r w:rsidRPr="0017782E">
        <w:rPr>
          <w:rStyle w:val="FontStyle27"/>
          <w:rFonts w:ascii="Times New Roman" w:hAnsi="Times New Roman" w:cs="Times New Roman"/>
          <w:sz w:val="28"/>
          <w:szCs w:val="28"/>
        </w:rPr>
        <w:t xml:space="preserve"> округ</w:t>
      </w:r>
      <w:r w:rsidR="00C60A21" w:rsidRPr="0017782E">
        <w:rPr>
          <w:rStyle w:val="FontStyle27"/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C60A21" w:rsidRPr="0017782E">
        <w:rPr>
          <w:rStyle w:val="FontStyle27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C60A21" w:rsidRPr="0017782E">
        <w:rPr>
          <w:rStyle w:val="FontStyle27"/>
          <w:rFonts w:ascii="Times New Roman" w:hAnsi="Times New Roman" w:cs="Times New Roman"/>
          <w:sz w:val="28"/>
          <w:szCs w:val="28"/>
        </w:rPr>
        <w:t xml:space="preserve"> Самарской</w:t>
      </w:r>
      <w:r w:rsidRPr="0017782E">
        <w:rPr>
          <w:rStyle w:val="FontStyle27"/>
          <w:rFonts w:ascii="Times New Roman" w:hAnsi="Times New Roman" w:cs="Times New Roman"/>
          <w:sz w:val="28"/>
          <w:szCs w:val="28"/>
        </w:rPr>
        <w:t xml:space="preserve"> области</w:t>
      </w:r>
    </w:p>
    <w:p w:rsidR="00040818" w:rsidRDefault="00040818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040818" w:rsidRDefault="00040818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040818" w:rsidRPr="007A1BAC" w:rsidRDefault="00A02506" w:rsidP="007A1BAC">
      <w:pPr>
        <w:pStyle w:val="Style3"/>
        <w:widowControl/>
        <w:spacing w:before="115" w:line="360" w:lineRule="auto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1. Общие положения</w:t>
      </w:r>
    </w:p>
    <w:p w:rsidR="007A1BAC" w:rsidRPr="005E6764" w:rsidRDefault="007A1BAC" w:rsidP="007A1BAC">
      <w:pPr>
        <w:pStyle w:val="Style8"/>
        <w:widowControl/>
        <w:tabs>
          <w:tab w:val="left" w:pos="1046"/>
        </w:tabs>
        <w:spacing w:line="360" w:lineRule="auto"/>
        <w:ind w:right="6"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5E6764">
        <w:rPr>
          <w:rStyle w:val="FontStyle29"/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A02506" w:rsidRPr="005E6764">
        <w:rPr>
          <w:rStyle w:val="FontStyle29"/>
          <w:rFonts w:ascii="Times New Roman" w:hAnsi="Times New Roman" w:cs="Times New Roman"/>
          <w:sz w:val="28"/>
          <w:szCs w:val="28"/>
        </w:rPr>
        <w:t xml:space="preserve">Порядок предоставления муниципальных гарантий </w:t>
      </w:r>
      <w:r w:rsidR="00047C19" w:rsidRPr="005E6764">
        <w:rPr>
          <w:rStyle w:val="FontStyle29"/>
          <w:rFonts w:ascii="Times New Roman" w:hAnsi="Times New Roman" w:cs="Times New Roman"/>
          <w:sz w:val="28"/>
          <w:szCs w:val="28"/>
        </w:rPr>
        <w:t xml:space="preserve">за счет средств бюджета городского округа </w:t>
      </w:r>
      <w:proofErr w:type="spellStart"/>
      <w:r w:rsidR="00047C19" w:rsidRPr="005E6764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47C19" w:rsidRPr="005E6764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A02506" w:rsidRPr="005E6764">
        <w:rPr>
          <w:rStyle w:val="FontStyle29"/>
          <w:rFonts w:ascii="Times New Roman" w:hAnsi="Times New Roman" w:cs="Times New Roman"/>
          <w:sz w:val="28"/>
          <w:szCs w:val="28"/>
        </w:rPr>
        <w:t xml:space="preserve"> (далее - Порядок) устанавливает порядок и условия предоставления муниципальных гарантий юридическим лицам для обеспечения исполнения их обязательств перед третьими лицами, а также порядок учета муниципальных гарантий, контроля за исполнением получателя гарантий своих обязательств перед третьими лицами и перед гарантом.</w:t>
      </w:r>
      <w:proofErr w:type="gramEnd"/>
    </w:p>
    <w:p w:rsidR="00040818" w:rsidRPr="005E6764" w:rsidRDefault="007A1BAC" w:rsidP="007A1BAC">
      <w:pPr>
        <w:pStyle w:val="Style8"/>
        <w:widowControl/>
        <w:tabs>
          <w:tab w:val="left" w:pos="1046"/>
        </w:tabs>
        <w:spacing w:line="360" w:lineRule="auto"/>
        <w:ind w:right="6"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5E6764">
        <w:rPr>
          <w:rStyle w:val="FontStyle29"/>
          <w:rFonts w:ascii="Times New Roman" w:hAnsi="Times New Roman" w:cs="Times New Roman"/>
          <w:sz w:val="28"/>
          <w:szCs w:val="28"/>
        </w:rPr>
        <w:t xml:space="preserve">1.2. </w:t>
      </w:r>
      <w:r w:rsidR="00A02506" w:rsidRPr="005E6764">
        <w:rPr>
          <w:rStyle w:val="FontStyle29"/>
          <w:rFonts w:ascii="Times New Roman" w:hAnsi="Times New Roman" w:cs="Times New Roman"/>
          <w:sz w:val="28"/>
          <w:szCs w:val="28"/>
        </w:rPr>
        <w:t>В целях настоящего Порядка применяются понятия и термины в значениях, определенных Бюджетным кодексом Российской Федерации, Гражданским кодексом Российской Федерации.</w:t>
      </w:r>
    </w:p>
    <w:p w:rsidR="00040818" w:rsidRPr="005E6764" w:rsidRDefault="00A02506" w:rsidP="007A1BAC">
      <w:pPr>
        <w:pStyle w:val="Style8"/>
        <w:widowControl/>
        <w:numPr>
          <w:ilvl w:val="1"/>
          <w:numId w:val="39"/>
        </w:numPr>
        <w:tabs>
          <w:tab w:val="left" w:pos="1046"/>
        </w:tabs>
        <w:spacing w:line="360" w:lineRule="auto"/>
        <w:ind w:hanging="11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5E6764">
        <w:rPr>
          <w:rStyle w:val="FontStyle29"/>
          <w:rFonts w:ascii="Times New Roman" w:hAnsi="Times New Roman" w:cs="Times New Roman"/>
          <w:sz w:val="28"/>
          <w:szCs w:val="28"/>
        </w:rPr>
        <w:t>Муниципальная гарантия может обеспечивать:</w:t>
      </w:r>
    </w:p>
    <w:p w:rsidR="00040818" w:rsidRPr="007A1BAC" w:rsidRDefault="00A02506" w:rsidP="007A1BAC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надлежащее исполнение принципалом его обязательства перед бенефициаром (основного обязательства);</w:t>
      </w:r>
    </w:p>
    <w:p w:rsidR="00040818" w:rsidRPr="007A1BAC" w:rsidRDefault="00A02506" w:rsidP="007A1BAC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возмещение ущерба, образовавшегося при наступлении гарантийного случая некоммерческого характера.</w:t>
      </w:r>
    </w:p>
    <w:p w:rsidR="00040818" w:rsidRPr="007A1BAC" w:rsidRDefault="007A1BAC" w:rsidP="007A1BAC">
      <w:pPr>
        <w:pStyle w:val="Style8"/>
        <w:widowControl/>
        <w:tabs>
          <w:tab w:val="left" w:pos="1046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1.4.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Муниципальная гарантия может предоставляться для обеспечения как уже возникших обязательств, так и обязательств, которые возникнут в будущем.</w:t>
      </w:r>
    </w:p>
    <w:p w:rsidR="00040818" w:rsidRPr="007A1BAC" w:rsidRDefault="007A1BAC" w:rsidP="007A1BAC">
      <w:pPr>
        <w:pStyle w:val="Style8"/>
        <w:widowControl/>
        <w:tabs>
          <w:tab w:val="left" w:pos="1046"/>
        </w:tabs>
        <w:spacing w:line="360" w:lineRule="auto"/>
        <w:ind w:right="5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1.5.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Муниципальные гарантии могут предусматривать субсидиарную или солидарную ответственность гаранта по обеспеченному им обязательству принципала.</w:t>
      </w:r>
    </w:p>
    <w:p w:rsidR="00040818" w:rsidRPr="007A1BAC" w:rsidRDefault="007A1BAC" w:rsidP="007A1BAC">
      <w:pPr>
        <w:pStyle w:val="Style8"/>
        <w:widowControl/>
        <w:tabs>
          <w:tab w:val="left" w:pos="1046"/>
        </w:tabs>
        <w:spacing w:line="360" w:lineRule="auto"/>
        <w:ind w:right="5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 xml:space="preserve">1.6.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Кредиторами, предоставляющими кредит под муниципальные гарантии, могут выступать кредитные организации, зарегистрированные в соответствии с Федеральным законом "О банках и банковской деятельности".</w:t>
      </w:r>
    </w:p>
    <w:p w:rsidR="00040818" w:rsidRPr="007A1BAC" w:rsidRDefault="00A02506" w:rsidP="007A1BAC">
      <w:pPr>
        <w:pStyle w:val="Style17"/>
        <w:widowControl/>
        <w:spacing w:before="53"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Банк-кредитор определяется заемщиком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40818" w:rsidRPr="007A1BAC" w:rsidRDefault="00E44733" w:rsidP="00E44733">
      <w:pPr>
        <w:pStyle w:val="Style9"/>
        <w:widowControl/>
        <w:spacing w:line="360" w:lineRule="auto"/>
        <w:ind w:right="11" w:firstLine="709"/>
        <w:rPr>
          <w:sz w:val="28"/>
          <w:szCs w:val="28"/>
        </w:rPr>
      </w:pPr>
      <w:r>
        <w:rPr>
          <w:rFonts w:eastAsia="Times New Roman"/>
          <w:spacing w:val="2"/>
          <w:sz w:val="28"/>
          <w:szCs w:val="28"/>
        </w:rPr>
        <w:t xml:space="preserve">1.7. </w:t>
      </w:r>
      <w:r w:rsidRPr="001C78B7">
        <w:rPr>
          <w:rFonts w:eastAsia="Times New Roman"/>
          <w:spacing w:val="2"/>
          <w:sz w:val="28"/>
          <w:szCs w:val="28"/>
        </w:rPr>
        <w:t xml:space="preserve">Муниципальные гарантии  по инвестиционным проектам предоставляются на конкурсной основе в порядке, установленном решением Думы городского округа </w:t>
      </w:r>
      <w:proofErr w:type="spellStart"/>
      <w:r w:rsidRPr="001C78B7">
        <w:rPr>
          <w:rFonts w:eastAsia="Times New Roman"/>
          <w:spacing w:val="2"/>
          <w:sz w:val="28"/>
          <w:szCs w:val="28"/>
        </w:rPr>
        <w:t>Кинель</w:t>
      </w:r>
      <w:proofErr w:type="spellEnd"/>
      <w:r w:rsidRPr="001C78B7">
        <w:rPr>
          <w:rFonts w:eastAsia="Times New Roman"/>
          <w:spacing w:val="2"/>
          <w:sz w:val="28"/>
          <w:szCs w:val="28"/>
        </w:rPr>
        <w:t xml:space="preserve"> Самарской области.</w:t>
      </w:r>
    </w:p>
    <w:p w:rsidR="00040818" w:rsidRPr="007A1BAC" w:rsidRDefault="00A02506" w:rsidP="007A1BAC">
      <w:pPr>
        <w:pStyle w:val="Style9"/>
        <w:widowControl/>
        <w:spacing w:before="14" w:line="360" w:lineRule="auto"/>
        <w:ind w:right="14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2. Условия предоставления муниципальных гарантий</w:t>
      </w:r>
    </w:p>
    <w:p w:rsidR="00040818" w:rsidRPr="007A1BAC" w:rsidRDefault="007A1BAC" w:rsidP="00AA5BD1">
      <w:pPr>
        <w:pStyle w:val="Style8"/>
        <w:widowControl/>
        <w:tabs>
          <w:tab w:val="left" w:pos="1056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Муниципальные гарантии предоставляются администрацией городского округа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на основании решения </w:t>
      </w:r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Думы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городского округа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о бюджете на очередной финансовый год и плановый период, постановления администрации городского округа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, а также договора о предоставлении муниципальной гарантии, заключенного между администрацией городского округа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и юридическим лицом, претендующим на получение муниципальной гарантии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>,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по форме согласно</w:t>
      </w:r>
      <w:proofErr w:type="gramEnd"/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приложению к настоящему Порядку.</w:t>
      </w:r>
    </w:p>
    <w:p w:rsidR="00040818" w:rsidRPr="007A1BAC" w:rsidRDefault="00A02506" w:rsidP="00AA5BD1">
      <w:pPr>
        <w:pStyle w:val="Style8"/>
        <w:widowControl/>
        <w:numPr>
          <w:ilvl w:val="1"/>
          <w:numId w:val="40"/>
        </w:numPr>
        <w:tabs>
          <w:tab w:val="left" w:pos="1056"/>
        </w:tabs>
        <w:spacing w:line="360" w:lineRule="auto"/>
        <w:ind w:left="0"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Письменная форма муниципальной гарантии является 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>о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бязательной.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0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Несоблюдение письменной формы муниципальной гарантии влечет ее недействительность (ничтожность).</w:t>
      </w:r>
    </w:p>
    <w:p w:rsidR="00040818" w:rsidRPr="007A1BAC" w:rsidRDefault="007A1BAC" w:rsidP="00AA5BD1">
      <w:pPr>
        <w:pStyle w:val="Style8"/>
        <w:widowControl/>
        <w:tabs>
          <w:tab w:val="left" w:pos="1056"/>
        </w:tabs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2.3.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В муниципальной гарантии должны быть указаны:</w:t>
      </w:r>
    </w:p>
    <w:p w:rsidR="00040818" w:rsidRPr="007A1BAC" w:rsidRDefault="00A02506" w:rsidP="00DA2B6B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наименование гаранта (</w:t>
      </w:r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городской округ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) и наименование органа, выдавшего гарантию от имени гаранта (администрация городского округа </w:t>
      </w:r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округ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);</w:t>
      </w:r>
    </w:p>
    <w:p w:rsidR="00040818" w:rsidRPr="007A1BAC" w:rsidRDefault="00A02506" w:rsidP="00AA5BD1">
      <w:pPr>
        <w:pStyle w:val="Style17"/>
        <w:widowControl/>
        <w:spacing w:before="24"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обязательство, в обеспечение которого выдается гарантия;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объем обязательств гаранта по гарантии и предельная сумма гарантии;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определение гарантийного случая;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наименование принципала;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proofErr w:type="spellStart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>безотзывность</w:t>
      </w:r>
      <w:proofErr w:type="spellEnd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гарантии или условия ее отзыва;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основания для выдачи гарантии;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вступление в силу (дата выдачи) гарантии;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срок действия гарантии;</w:t>
      </w:r>
    </w:p>
    <w:p w:rsidR="00040818" w:rsidRPr="007A1BAC" w:rsidRDefault="00A02506" w:rsidP="00AA5BD1">
      <w:pPr>
        <w:pStyle w:val="Style17"/>
        <w:widowControl/>
        <w:spacing w:before="53"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порядок исполнения гарантом обязательств по гарантии;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порядок и условия сокращения предельной суммы гарантии при исполнении гарантии и (или) исполнении обязатель</w:t>
      </w:r>
      <w:proofErr w:type="gramStart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инципала, обеспеченных гарантией;</w:t>
      </w:r>
    </w:p>
    <w:p w:rsidR="00040818" w:rsidRPr="007A1BAC" w:rsidRDefault="00A02506" w:rsidP="00AA5BD1">
      <w:pPr>
        <w:pStyle w:val="Style17"/>
        <w:widowControl/>
        <w:spacing w:line="360" w:lineRule="auto"/>
        <w:ind w:right="14"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наличие или отсутствие права требования гаранта к принципалу о возмещении сумм, уплаченных гарантом бенефициару по муниципальной гарантии (регрессное требование гаранта к принципалу, регресс);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ответственность гаранта (субсидиарная или солидарная).</w:t>
      </w:r>
    </w:p>
    <w:p w:rsidR="00040818" w:rsidRPr="007A1BAC" w:rsidRDefault="007A1BAC" w:rsidP="00AA5BD1">
      <w:pPr>
        <w:pStyle w:val="Style8"/>
        <w:widowControl/>
        <w:tabs>
          <w:tab w:val="left" w:pos="1147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2.4.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Вступление в силу муниципальной гарантии может быть определено календарной датой или наступлением события (условия), которое может произойти в будущем.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Срок действия муниципальной гарантии определяется условиями 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гарантии.</w:t>
      </w:r>
    </w:p>
    <w:p w:rsidR="00040818" w:rsidRPr="007A1BAC" w:rsidRDefault="007A1BAC" w:rsidP="00AA5BD1">
      <w:pPr>
        <w:pStyle w:val="Style8"/>
        <w:widowControl/>
        <w:tabs>
          <w:tab w:val="left" w:pos="1147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2.5.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Условия муниципальной гарантии не могут быть изменены гарантом без согласия бенефициара.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Принадлежащее бенефициару по муниципальной гарантии право требования к гаранту не может быть передано другому лицу, если в гарантии не предусмотрено иное.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Гарант имеет право отозвать муниципальную гарантию только по основаниям, указанным в 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гарантии.</w:t>
      </w:r>
    </w:p>
    <w:p w:rsidR="00040818" w:rsidRPr="007A1BAC" w:rsidRDefault="007A1BAC" w:rsidP="00DA2B6B">
      <w:pPr>
        <w:pStyle w:val="Style21"/>
        <w:widowControl/>
        <w:tabs>
          <w:tab w:val="left" w:pos="1051"/>
        </w:tabs>
        <w:spacing w:line="360" w:lineRule="auto"/>
        <w:ind w:left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2.6.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Муниципальная гарантия предоставляется при условии: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br/>
        <w:t>проведения анализа финансового состояния принципала;</w:t>
      </w:r>
    </w:p>
    <w:p w:rsidR="00040818" w:rsidRPr="007A1BAC" w:rsidRDefault="00A02506" w:rsidP="00AA5BD1">
      <w:pPr>
        <w:pStyle w:val="Style17"/>
        <w:widowControl/>
        <w:spacing w:line="360" w:lineRule="auto"/>
        <w:ind w:right="6"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предоставления принципалом (за исключением случаев, когда принципалом является Российская Федерация, субъект Российской Федерации) соответствующего требованиям статьи 93.2 Бюджетного кодекса Российской Федерации и гражданского законодательства Российской </w:t>
      </w:r>
      <w:proofErr w:type="gramStart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Федерации обеспечения исполнения обязательств принципала</w:t>
      </w:r>
      <w:proofErr w:type="gramEnd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по удовлетворению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>регрессного требования к принципалу в связи с исполнением в полном объеме или в какой-либо части гарантии;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отсутствия у принципала, его поручителей (гарантов) просроченной задолженности по денежным обязательствам перед муниципальным образованием городской округ </w:t>
      </w:r>
      <w:proofErr w:type="spellStart"/>
      <w:r w:rsidR="00DA2B6B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DA2B6B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области, по обязательным платежам в бюджетную систему Российской Федерации, а также неурегулированных обязательств по муниципальн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>ым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гаранти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>ям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, ранее предоставленн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>ым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2B6B" w:rsidRPr="007A1BAC">
        <w:rPr>
          <w:rStyle w:val="FontStyle29"/>
          <w:rFonts w:ascii="Times New Roman" w:hAnsi="Times New Roman" w:cs="Times New Roman"/>
          <w:sz w:val="28"/>
          <w:szCs w:val="28"/>
        </w:rPr>
        <w:t>городско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>м</w:t>
      </w:r>
      <w:proofErr w:type="gramEnd"/>
      <w:r w:rsidR="00DA2B6B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округ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>ом</w:t>
      </w:r>
      <w:r w:rsidR="00DA2B6B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2B6B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DA2B6B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</w:t>
      </w:r>
      <w:r w:rsidR="00DA2B6B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области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>;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принципал не находится в стадии реорганизации, ликвидации.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При предоставлении муниципальной гарантии для обеспечения обязательств по возмещению ущерба, образовавшегося при наступлении гарантийного случая некоммерческого характера, а также муниципальной гарантии без права регрессного требования гаранта к принципалу анализ финансового состояния принципала не проводится. При предоставлении указанных гарантий обеспечение исполнения обязатель</w:t>
      </w:r>
      <w:proofErr w:type="gramStart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инципала перед гарантом, которые могут возникнуть в связи с предъявлением гарантом регрессных требований к принципалу, не требуется.</w:t>
      </w:r>
    </w:p>
    <w:p w:rsidR="00040818" w:rsidRPr="007A1BAC" w:rsidRDefault="00A02506" w:rsidP="00AA5BD1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2.</w:t>
      </w:r>
      <w:r w:rsidR="007A1BAC">
        <w:rPr>
          <w:rStyle w:val="FontStyle29"/>
          <w:rFonts w:ascii="Times New Roman" w:hAnsi="Times New Roman" w:cs="Times New Roman"/>
          <w:sz w:val="28"/>
          <w:szCs w:val="28"/>
        </w:rPr>
        <w:t>7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Городской округ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в целях предоставления и исполнения муниципальных гарантий, в том числе анализа финансового состояния принципала, ведения аналитического учета обязательств принципала, его поручителей (гарантов) и иных лиц в связи с предоставлением и исполнением муниципальных гарантий, взыскания задолженности указанных лиц вправе воспользоваться услугами агента, назначаемого администрацией городского округа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.</w:t>
      </w:r>
      <w:proofErr w:type="gramEnd"/>
    </w:p>
    <w:p w:rsidR="004A0D30" w:rsidRPr="007A1BAC" w:rsidRDefault="00A02506" w:rsidP="007A1BAC">
      <w:pPr>
        <w:pStyle w:val="Style20"/>
        <w:widowControl/>
        <w:spacing w:before="158" w:line="360" w:lineRule="auto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3. Порядок предоставления муниципальных гарантий </w:t>
      </w:r>
    </w:p>
    <w:p w:rsidR="00040818" w:rsidRPr="007A1BAC" w:rsidRDefault="00A02506" w:rsidP="00977024">
      <w:pPr>
        <w:pStyle w:val="Style20"/>
        <w:widowControl/>
        <w:spacing w:before="158" w:line="360" w:lineRule="auto"/>
        <w:ind w:firstLine="709"/>
        <w:jc w:val="both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3.1. Юридическое лицо, претендующее на получение муниципальной гарантии (далее также - заявитель), предоставляет в администрацию городского округа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письменное заявление</w:t>
      </w:r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о предоставлении муниципальной гарантии.</w:t>
      </w:r>
    </w:p>
    <w:p w:rsidR="00040818" w:rsidRPr="007A1BAC" w:rsidRDefault="00A02506" w:rsidP="00977024">
      <w:pPr>
        <w:pStyle w:val="Style17"/>
        <w:widowControl/>
        <w:spacing w:before="48"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В заявлении указываются:</w:t>
      </w:r>
    </w:p>
    <w:p w:rsidR="00040818" w:rsidRPr="007A1BAC" w:rsidRDefault="00977024" w:rsidP="00977024">
      <w:pPr>
        <w:pStyle w:val="Style8"/>
        <w:widowControl/>
        <w:tabs>
          <w:tab w:val="left" w:pos="730"/>
        </w:tabs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полное наименование заявителя, его юридический и фактический адреса;</w:t>
      </w:r>
    </w:p>
    <w:p w:rsidR="00040818" w:rsidRPr="007A1BAC" w:rsidRDefault="00977024" w:rsidP="00977024">
      <w:pPr>
        <w:pStyle w:val="Style8"/>
        <w:widowControl/>
        <w:tabs>
          <w:tab w:val="left" w:pos="720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обязательство, в обеспечение которого запрашивается муниципальная гарантия, его сумма и срок;</w:t>
      </w:r>
    </w:p>
    <w:p w:rsidR="00040818" w:rsidRPr="007A1BAC" w:rsidRDefault="00977024" w:rsidP="00977024">
      <w:pPr>
        <w:pStyle w:val="Style8"/>
        <w:widowControl/>
        <w:tabs>
          <w:tab w:val="left" w:pos="984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наименование кредитора, которому будет предоставлена полученная муниципальная гарантия;</w:t>
      </w:r>
    </w:p>
    <w:p w:rsidR="00040818" w:rsidRPr="007A1BAC" w:rsidRDefault="00977024" w:rsidP="00977024">
      <w:pPr>
        <w:pStyle w:val="Style8"/>
        <w:widowControl/>
        <w:tabs>
          <w:tab w:val="left" w:pos="826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направления расходования средств, предоставленных по обязательствам, обеспеченным муниципальной гарантией.</w:t>
      </w:r>
    </w:p>
    <w:p w:rsidR="00040818" w:rsidRPr="007A1BAC" w:rsidRDefault="00A02506" w:rsidP="00977024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040818" w:rsidRPr="007A1BAC" w:rsidRDefault="00977024" w:rsidP="00977024">
      <w:pPr>
        <w:pStyle w:val="Style8"/>
        <w:widowControl/>
        <w:tabs>
          <w:tab w:val="left" w:pos="826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заверенные копии учредительных документов, документа о государственной регистрации, лицензий на виды деятельности, которые подлежат лицензированию в соответствии с законодательством Российской Федерации;</w:t>
      </w:r>
    </w:p>
    <w:p w:rsidR="00040818" w:rsidRPr="007A1BAC" w:rsidRDefault="00977024" w:rsidP="00977024">
      <w:pPr>
        <w:pStyle w:val="Style8"/>
        <w:widowControl/>
        <w:tabs>
          <w:tab w:val="left" w:pos="715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копии бухгалтерских балансов и отчетов о прибылях и убытках за последние два года, предшествующие году обращения с заявлением о предоставлении муниципальной гарантии, и на последнюю отчетную дату текущего финансового года по утвержденным Министерством финансов Российской Федерации формам с отметкой налогового органа об их принятии;</w:t>
      </w:r>
      <w:proofErr w:type="gramEnd"/>
    </w:p>
    <w:p w:rsidR="00040818" w:rsidRPr="007A1BAC" w:rsidRDefault="00977024" w:rsidP="00977024">
      <w:pPr>
        <w:pStyle w:val="Style8"/>
        <w:widowControl/>
        <w:tabs>
          <w:tab w:val="left" w:pos="715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расшифровка кредиторской и дебиторской задолженности к представленному бухгалтерскому балансу за последний отчетный период;</w:t>
      </w:r>
    </w:p>
    <w:p w:rsidR="00040818" w:rsidRPr="007A1BAC" w:rsidRDefault="00977024" w:rsidP="00977024">
      <w:pPr>
        <w:pStyle w:val="Style8"/>
        <w:widowControl/>
        <w:tabs>
          <w:tab w:val="left" w:pos="715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технико-экономическое обоснование использования кредита с указанием порядка возврата кредита (график погашения кредита);</w:t>
      </w:r>
    </w:p>
    <w:p w:rsidR="00040818" w:rsidRPr="007A1BAC" w:rsidRDefault="00977024" w:rsidP="00977024">
      <w:pPr>
        <w:pStyle w:val="Style8"/>
        <w:widowControl/>
        <w:tabs>
          <w:tab w:val="left" w:pos="725"/>
        </w:tabs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проект кредитного договора между заявителем и кредитором;</w:t>
      </w:r>
    </w:p>
    <w:p w:rsidR="00040818" w:rsidRPr="007A1BAC" w:rsidRDefault="00977024" w:rsidP="00977024">
      <w:pPr>
        <w:pStyle w:val="Style8"/>
        <w:widowControl/>
        <w:tabs>
          <w:tab w:val="left" w:pos="845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справка налогового органа об отсутствии просроченной задолженности по налоговым и иным обязательным платежам в бюджеты всех уровней и государственные внебюджетные фонды</w:t>
      </w:r>
      <w:r w:rsidR="00B86695">
        <w:rPr>
          <w:rStyle w:val="FontStyle29"/>
          <w:rFonts w:ascii="Times New Roman" w:hAnsi="Times New Roman" w:cs="Times New Roman"/>
          <w:sz w:val="28"/>
          <w:szCs w:val="28"/>
        </w:rPr>
        <w:t xml:space="preserve"> на дату подачи заявления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;</w:t>
      </w:r>
    </w:p>
    <w:p w:rsidR="00040818" w:rsidRPr="007A1BAC" w:rsidRDefault="00977024" w:rsidP="00977024">
      <w:pPr>
        <w:pStyle w:val="Style8"/>
        <w:widowControl/>
        <w:tabs>
          <w:tab w:val="left" w:pos="758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справка налогового органа обо всех открытых счетах заявителя, а также справки банков и иных кредитных учреждений, обслуживающих эти счета, об оборотах и средних остатках по ним за последние шесть месяцев, наличии или отсутствии финансовых претензий к заявителю;</w:t>
      </w:r>
    </w:p>
    <w:p w:rsidR="00040818" w:rsidRPr="007A1BAC" w:rsidRDefault="00977024" w:rsidP="00977024">
      <w:pPr>
        <w:pStyle w:val="Style8"/>
        <w:widowControl/>
        <w:tabs>
          <w:tab w:val="left" w:pos="758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документы, подтверждающие наличие обеспечения исполнения обязательств принципала по удовлетворению регрессного требования к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>принципалу в связи с исполнением в полном объеме или в какой-либо части муниципальной гаранти</w:t>
      </w:r>
      <w:proofErr w:type="gramStart"/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и(</w:t>
      </w:r>
      <w:proofErr w:type="gramEnd"/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договор поручительства с финансово состоятельным юридическим лицом, банковская гарантия, договор залога имущества).</w:t>
      </w:r>
    </w:p>
    <w:p w:rsidR="00040818" w:rsidRPr="007A1BAC" w:rsidRDefault="00977024" w:rsidP="00977024">
      <w:pPr>
        <w:pStyle w:val="Style8"/>
        <w:widowControl/>
        <w:tabs>
          <w:tab w:val="left" w:pos="1214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3.2.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Представленные заявителем документы поступают на рассмотрение в </w:t>
      </w:r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управление финансами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администрации городского округа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(далее - </w:t>
      </w:r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управление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финанс</w:t>
      </w:r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ами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).</w:t>
      </w:r>
    </w:p>
    <w:p w:rsidR="00040818" w:rsidRPr="007A1BAC" w:rsidRDefault="00977024" w:rsidP="00977024">
      <w:pPr>
        <w:pStyle w:val="Style8"/>
        <w:widowControl/>
        <w:tabs>
          <w:tab w:val="left" w:pos="1267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>3.</w:t>
      </w:r>
      <w:r w:rsidR="00B86695">
        <w:rPr>
          <w:rStyle w:val="FontStyle29"/>
          <w:rFonts w:ascii="Times New Roman" w:hAnsi="Times New Roman" w:cs="Times New Roman"/>
          <w:sz w:val="28"/>
          <w:szCs w:val="28"/>
        </w:rPr>
        <w:t>3</w:t>
      </w: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Анализ финансового состояния принципала</w:t>
      </w:r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управлением финансами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осуществляется</w:t>
      </w:r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в течение 10 рабочих дней со дня получения полного пакета документов.</w:t>
      </w:r>
    </w:p>
    <w:p w:rsidR="00040818" w:rsidRPr="007A1BAC" w:rsidRDefault="00977024" w:rsidP="00977024">
      <w:pPr>
        <w:pStyle w:val="Style8"/>
        <w:widowControl/>
        <w:tabs>
          <w:tab w:val="left" w:pos="1123"/>
        </w:tabs>
        <w:spacing w:line="360" w:lineRule="auto"/>
        <w:ind w:right="10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>3.</w:t>
      </w:r>
      <w:r w:rsidR="00B86695">
        <w:rPr>
          <w:rStyle w:val="FontStyle29"/>
          <w:rFonts w:ascii="Times New Roman" w:hAnsi="Times New Roman" w:cs="Times New Roman"/>
          <w:sz w:val="28"/>
          <w:szCs w:val="28"/>
        </w:rPr>
        <w:t>4</w:t>
      </w: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При наличии заключения </w:t>
      </w:r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управления финансами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о неудовлетворительном финансовом состоянии юридического лица муниципальная гарантия не предоставляется.</w:t>
      </w:r>
    </w:p>
    <w:p w:rsidR="00040818" w:rsidRPr="007A1BAC" w:rsidRDefault="00977024" w:rsidP="00977024">
      <w:pPr>
        <w:pStyle w:val="Style8"/>
        <w:widowControl/>
        <w:tabs>
          <w:tab w:val="left" w:pos="1123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>3.</w:t>
      </w:r>
      <w:r w:rsidR="00B86695">
        <w:rPr>
          <w:rStyle w:val="FontStyle29"/>
          <w:rFonts w:ascii="Times New Roman" w:hAnsi="Times New Roman" w:cs="Times New Roman"/>
          <w:sz w:val="28"/>
          <w:szCs w:val="28"/>
        </w:rPr>
        <w:t>5</w:t>
      </w: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Решение о предоставлении муниципальной гарантии принимается 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>Г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лавой городского округа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на основании заключения </w:t>
      </w:r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управления финансами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о возможности предоставления юридическому лицу муниципальной гарантии в пределах общей суммы, предусмотренных программой предоставления муниципальных гарантий, утвержденной решением о бюджете городского округа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области на очередной финансовый год и плановый период и при соблюдении условий, установленных пунктом 2.6 настоящего Порядка.</w:t>
      </w:r>
      <w:proofErr w:type="gramEnd"/>
    </w:p>
    <w:p w:rsidR="00040818" w:rsidRPr="007A1BAC" w:rsidRDefault="00A02506" w:rsidP="00977024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Решение о предоставлении муниципальной гарантии оформляется постановлением администрации городского округа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области.</w:t>
      </w:r>
    </w:p>
    <w:p w:rsidR="00040818" w:rsidRPr="007A1BAC" w:rsidRDefault="00A02506" w:rsidP="00977024">
      <w:pPr>
        <w:pStyle w:val="Style17"/>
        <w:widowControl/>
        <w:spacing w:line="360" w:lineRule="auto"/>
        <w:ind w:right="10"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В постановлении администрации городского округа </w:t>
      </w:r>
      <w:proofErr w:type="spellStart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4A0D30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области указываются:</w:t>
      </w:r>
    </w:p>
    <w:p w:rsidR="00040818" w:rsidRPr="007A1BAC" w:rsidRDefault="00A02506" w:rsidP="00977024">
      <w:pPr>
        <w:pStyle w:val="Style8"/>
        <w:widowControl/>
        <w:tabs>
          <w:tab w:val="left" w:pos="859"/>
        </w:tabs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а)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ab/>
        <w:t>цель предоставления муниципальной гарантии;</w:t>
      </w:r>
    </w:p>
    <w:p w:rsidR="00040818" w:rsidRPr="007A1BAC" w:rsidRDefault="00A02506" w:rsidP="00977024">
      <w:pPr>
        <w:pStyle w:val="Style8"/>
        <w:widowControl/>
        <w:tabs>
          <w:tab w:val="left" w:pos="936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б)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ab/>
        <w:t>наименование юридического лица, которому предоставляется муниципальная</w:t>
      </w:r>
      <w:r w:rsidR="00977024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гарантия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(далее - принципал)</w:t>
      </w:r>
      <w:r w:rsidR="00977024">
        <w:rPr>
          <w:rStyle w:val="FontStyle29"/>
          <w:rFonts w:ascii="Times New Roman" w:hAnsi="Times New Roman" w:cs="Times New Roman"/>
          <w:sz w:val="28"/>
          <w:szCs w:val="28"/>
        </w:rPr>
        <w:t>;</w:t>
      </w:r>
    </w:p>
    <w:p w:rsidR="00040818" w:rsidRPr="007A1BAC" w:rsidRDefault="00A02506" w:rsidP="00977024">
      <w:pPr>
        <w:pStyle w:val="Style8"/>
        <w:widowControl/>
        <w:tabs>
          <w:tab w:val="left" w:pos="778"/>
        </w:tabs>
        <w:spacing w:before="48"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в)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ab/>
        <w:t>сумма муниципальной гарантии;</w:t>
      </w:r>
    </w:p>
    <w:p w:rsidR="00040818" w:rsidRPr="007A1BAC" w:rsidRDefault="00A02506" w:rsidP="00977024">
      <w:pPr>
        <w:pStyle w:val="Style8"/>
        <w:widowControl/>
        <w:tabs>
          <w:tab w:val="left" w:pos="778"/>
        </w:tabs>
        <w:spacing w:before="77"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г)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ab/>
        <w:t>срок действия муниципальной гарантии.</w:t>
      </w:r>
    </w:p>
    <w:p w:rsidR="00040818" w:rsidRPr="007A1BAC" w:rsidRDefault="00A02506" w:rsidP="00977024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В случае принятия 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>Г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лавой городского округа </w:t>
      </w:r>
      <w:proofErr w:type="spellStart"/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области решения об отказе в предоставлении муниципальной гарантии </w:t>
      </w:r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управление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>финанс</w:t>
      </w:r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>ами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направляет в адрес юридического лица уведомление об отказе в предоставлении муниципальной гарантии.</w:t>
      </w:r>
    </w:p>
    <w:p w:rsidR="00040818" w:rsidRPr="007A1BAC" w:rsidRDefault="00977024" w:rsidP="00977024">
      <w:pPr>
        <w:pStyle w:val="Style8"/>
        <w:widowControl/>
        <w:tabs>
          <w:tab w:val="left" w:pos="1123"/>
        </w:tabs>
        <w:spacing w:line="360" w:lineRule="auto"/>
        <w:ind w:right="6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>3.</w:t>
      </w:r>
      <w:r w:rsidR="00B86695">
        <w:rPr>
          <w:rStyle w:val="FontStyle29"/>
          <w:rFonts w:ascii="Times New Roman" w:hAnsi="Times New Roman" w:cs="Times New Roman"/>
          <w:sz w:val="28"/>
          <w:szCs w:val="28"/>
        </w:rPr>
        <w:t>6</w:t>
      </w: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После принятия решения о предоставлении муниципальной гарантии </w:t>
      </w:r>
      <w:r w:rsidR="00DA2B6B">
        <w:rPr>
          <w:rStyle w:val="FontStyle29"/>
          <w:rFonts w:ascii="Times New Roman" w:hAnsi="Times New Roman" w:cs="Times New Roman"/>
          <w:sz w:val="28"/>
          <w:szCs w:val="28"/>
        </w:rPr>
        <w:t>администрация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городского округа </w:t>
      </w:r>
      <w:proofErr w:type="spellStart"/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области от имени</w:t>
      </w:r>
      <w:r w:rsidR="00DA2B6B" w:rsidRPr="00DA2B6B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DA2B6B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 w:rsidR="00DA2B6B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DA2B6B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заключает договор о предоставлении муниципальной гарантии и выдает муниципальную гарантию.</w:t>
      </w:r>
    </w:p>
    <w:p w:rsidR="00977024" w:rsidRDefault="00977024" w:rsidP="00977024">
      <w:pPr>
        <w:pStyle w:val="Style20"/>
        <w:widowControl/>
        <w:tabs>
          <w:tab w:val="left" w:pos="709"/>
        </w:tabs>
        <w:spacing w:before="10" w:line="360" w:lineRule="auto"/>
        <w:ind w:firstLine="1498"/>
        <w:rPr>
          <w:rStyle w:val="FontStyle29"/>
          <w:rFonts w:ascii="Times New Roman" w:hAnsi="Times New Roman" w:cs="Times New Roman"/>
          <w:sz w:val="28"/>
          <w:szCs w:val="28"/>
        </w:rPr>
      </w:pPr>
    </w:p>
    <w:p w:rsidR="002B241D" w:rsidRPr="007A1BAC" w:rsidRDefault="00A02506" w:rsidP="00977024">
      <w:pPr>
        <w:pStyle w:val="Style20"/>
        <w:widowControl/>
        <w:tabs>
          <w:tab w:val="left" w:pos="709"/>
        </w:tabs>
        <w:spacing w:before="10" w:line="360" w:lineRule="auto"/>
        <w:ind w:firstLine="1498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4. Исполнение обязательств по погашению задолженности </w:t>
      </w:r>
    </w:p>
    <w:p w:rsidR="00040818" w:rsidRPr="007A1BAC" w:rsidRDefault="00A02506" w:rsidP="001B330B">
      <w:pPr>
        <w:pStyle w:val="Style20"/>
        <w:widowControl/>
        <w:spacing w:before="10" w:line="360" w:lineRule="auto"/>
        <w:ind w:firstLine="709"/>
        <w:jc w:val="both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4.1.  Принципал обязан погасить обязательства в соответствии с условиями кредитного договора.</w:t>
      </w:r>
    </w:p>
    <w:p w:rsidR="00040818" w:rsidRPr="007A1BAC" w:rsidRDefault="00977024" w:rsidP="001B330B">
      <w:pPr>
        <w:pStyle w:val="Style8"/>
        <w:widowControl/>
        <w:tabs>
          <w:tab w:val="left" w:pos="1037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4.2.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В трехдневный срок со дня погашения кредита (основной долг, проценты, штрафные санкции) принципал обязан представить в </w:t>
      </w:r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управление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финанс</w:t>
      </w:r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>ами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подтверждающие документы для списания долга.</w:t>
      </w:r>
    </w:p>
    <w:p w:rsidR="00040818" w:rsidRPr="007A1BAC" w:rsidRDefault="00A02506" w:rsidP="001B330B">
      <w:pPr>
        <w:pStyle w:val="Style17"/>
        <w:widowControl/>
        <w:spacing w:line="360" w:lineRule="auto"/>
        <w:ind w:right="5"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В случае неисполнения или ненадлежащего исполнения своего кредитного обязательства, обеспеченного муниципальной гарантией, принципал обязан в трехдневный срок сообщить об этом в </w:t>
      </w:r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управление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финанс</w:t>
      </w:r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>ами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.</w:t>
      </w:r>
    </w:p>
    <w:p w:rsidR="00040818" w:rsidRPr="007A1BAC" w:rsidRDefault="00977024" w:rsidP="001B330B">
      <w:pPr>
        <w:pStyle w:val="Style8"/>
        <w:widowControl/>
        <w:tabs>
          <w:tab w:val="left" w:pos="1037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4.3.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Обязательство гаранта перед бенефициаром ограничивается уплатой суммы, на которую выдана гарантия.</w:t>
      </w:r>
    </w:p>
    <w:p w:rsidR="00040818" w:rsidRPr="007A1BAC" w:rsidRDefault="00977024" w:rsidP="001B330B">
      <w:pPr>
        <w:pStyle w:val="Style8"/>
        <w:widowControl/>
        <w:tabs>
          <w:tab w:val="left" w:pos="1118"/>
        </w:tabs>
        <w:spacing w:line="360" w:lineRule="auto"/>
        <w:ind w:right="10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4.4.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Требование бенефициара об уплате денежной суммы по муниципальной гарантии должно быть представлено гаранту в письменной форме с приложением указанных в гарантии документов.</w:t>
      </w:r>
    </w:p>
    <w:p w:rsidR="00040818" w:rsidRPr="007A1BAC" w:rsidRDefault="00977024" w:rsidP="001B330B">
      <w:pPr>
        <w:pStyle w:val="Style8"/>
        <w:widowControl/>
        <w:tabs>
          <w:tab w:val="left" w:pos="1118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4.5.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По получении требования бенефициара гарант должен уведомить об этом принципала и передать ему копии требования со всеми относящимися к нему документами.</w:t>
      </w:r>
    </w:p>
    <w:p w:rsidR="00040818" w:rsidRPr="007A1BAC" w:rsidRDefault="00A02506" w:rsidP="001B330B">
      <w:pPr>
        <w:pStyle w:val="Style17"/>
        <w:widowControl/>
        <w:spacing w:line="360" w:lineRule="auto"/>
        <w:ind w:right="5"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Гарант должен рассмотреть требование бенефициара с приложенными к нему документами в срок, определенный в гарантии, чтобы установить, соответствуют ли это требование и приложенные к нему документы условиям гарантии.</w:t>
      </w:r>
    </w:p>
    <w:p w:rsidR="00040818" w:rsidRPr="007A1BAC" w:rsidRDefault="00A02506" w:rsidP="001B330B">
      <w:pPr>
        <w:pStyle w:val="Style8"/>
        <w:widowControl/>
        <w:numPr>
          <w:ilvl w:val="1"/>
          <w:numId w:val="41"/>
        </w:numPr>
        <w:tabs>
          <w:tab w:val="left" w:pos="1118"/>
        </w:tabs>
        <w:spacing w:line="360" w:lineRule="auto"/>
        <w:ind w:left="0" w:right="5"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Требование бенефициара признается </w:t>
      </w:r>
      <w:proofErr w:type="gramStart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необоснованным</w:t>
      </w:r>
      <w:proofErr w:type="gramEnd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и гарант отказывает бенефициару в удовлетворении его требования в следующих случаях: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>требование предъявлено гаранту по окончании определенного в гарантии срока;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требование или приложенные к нему документы не соответствуют условиям гарантии;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бенефициар отказался принять надлежащее исполнение обязатель</w:t>
      </w:r>
      <w:proofErr w:type="gramStart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инципала, предложенное принципалом или третьими лицами.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Гарант должен уведомить бенефициара об отказе удовлетворить его требование.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Гарант вправе выдвигать против требования бенефициара возражения, которые мог бы представить принципал, если иное не вытекает из условий гарантии. Гарант не теряет право на эти возражения даже в том случае, если принципал от них отказался или признал свой долг.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В случае признания требования бенефициара обоснованным гарант обязан исполнить обязательство по гарантии в срок, установленный в гарантии.</w:t>
      </w:r>
    </w:p>
    <w:p w:rsidR="00040818" w:rsidRPr="007A1BAC" w:rsidRDefault="00977024" w:rsidP="001B330B">
      <w:pPr>
        <w:pStyle w:val="Style8"/>
        <w:widowControl/>
        <w:tabs>
          <w:tab w:val="left" w:pos="1094"/>
        </w:tabs>
        <w:spacing w:line="360" w:lineRule="auto"/>
        <w:ind w:right="10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4.7.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Предусмотренное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</w:t>
      </w:r>
      <w:proofErr w:type="gramStart"/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ств пр</w:t>
      </w:r>
      <w:proofErr w:type="gramEnd"/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инципала, обеспеченных гарантией, но не более суммы, на которую выдана гарантия.</w:t>
      </w:r>
    </w:p>
    <w:p w:rsidR="00040818" w:rsidRPr="007A1BAC" w:rsidRDefault="00977024" w:rsidP="001B330B">
      <w:pPr>
        <w:pStyle w:val="Style8"/>
        <w:widowControl/>
        <w:tabs>
          <w:tab w:val="left" w:pos="1094"/>
        </w:tabs>
        <w:spacing w:line="360" w:lineRule="auto"/>
        <w:ind w:right="14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4.8.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Обязательство гаранта перед бенефициаром по муниципальной гарантии прекращается: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уплатой гарантом бенефициару суммы, определенной гарантией;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истечением определенного в гарантии срока, на который она выдана;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в случае исполнения в полном объеме принципалом или третьими лицами обязатель</w:t>
      </w:r>
      <w:proofErr w:type="gramStart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инципала, обеспеченных гарантией;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вследствие отказа бенефициара от своих прав по гарантии путем возвращения ее гаранту или письменного заявления об освобождении гаранта от его обязательств;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если обязательство принципала, в обеспечение которого предоставлена гарантия, не возникло;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в иных случаях, установленных гарантией.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>Удержание бенефициаром гарантии после прекращения обязательств гаранта по ней не сохраняет за бенефициаром каких-либо прав по этой гарантии.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Гарант, которому стало известно о прекращении гарантии, должен уведомить об этом принципала.</w:t>
      </w:r>
    </w:p>
    <w:p w:rsidR="00040818" w:rsidRDefault="00977024" w:rsidP="001B330B">
      <w:pPr>
        <w:pStyle w:val="Style8"/>
        <w:widowControl/>
        <w:tabs>
          <w:tab w:val="left" w:pos="1094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4.9.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Гарант, исполнивший обязательство принципала, имеет право потребовать от последнего возмещения сумм, уплаченных бенефициару по муниципальной гарантии в полном объеме в порядке, предусмотренном гражданским законодательством Российской Федерации.</w:t>
      </w:r>
    </w:p>
    <w:p w:rsidR="001B330B" w:rsidRPr="007A1BAC" w:rsidRDefault="001B330B" w:rsidP="001B330B">
      <w:pPr>
        <w:pStyle w:val="Style8"/>
        <w:widowControl/>
        <w:tabs>
          <w:tab w:val="left" w:pos="1094"/>
        </w:tabs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</w:p>
    <w:p w:rsidR="002B241D" w:rsidRPr="007A1BAC" w:rsidRDefault="00A02506" w:rsidP="001B330B">
      <w:pPr>
        <w:pStyle w:val="Style19"/>
        <w:widowControl/>
        <w:spacing w:before="158" w:line="360" w:lineRule="auto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5. Учет муниципальных гарантий, исполнения обязательств получателя муниципальной гарантии</w:t>
      </w:r>
    </w:p>
    <w:p w:rsidR="00040818" w:rsidRPr="007A1BAC" w:rsidRDefault="00A02506" w:rsidP="001B330B">
      <w:pPr>
        <w:pStyle w:val="Style19"/>
        <w:widowControl/>
        <w:spacing w:line="360" w:lineRule="auto"/>
        <w:ind w:firstLine="709"/>
        <w:jc w:val="both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5.1. Общая сумма обязательств, вытекающих из муниципальных гарантий в валюте Российской Федерации, а также муниципальных гарантий в иностранной валюте, </w:t>
      </w:r>
      <w:r w:rsidR="00F56B34">
        <w:rPr>
          <w:rStyle w:val="FontStyle29"/>
          <w:rFonts w:ascii="Times New Roman" w:hAnsi="Times New Roman" w:cs="Times New Roman"/>
          <w:sz w:val="28"/>
          <w:szCs w:val="28"/>
        </w:rPr>
        <w:t xml:space="preserve">представленных в соответствии с пунктом 4 статьи 104 Бюджетного кодекса Российской Федерации,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включается в состав муниципального долга как вид долгового обязательства.</w:t>
      </w:r>
    </w:p>
    <w:p w:rsidR="00040818" w:rsidRPr="007A1BAC" w:rsidRDefault="001B330B" w:rsidP="001B330B">
      <w:pPr>
        <w:pStyle w:val="Style8"/>
        <w:widowControl/>
        <w:tabs>
          <w:tab w:val="left" w:pos="1066"/>
        </w:tabs>
        <w:spacing w:line="360" w:lineRule="auto"/>
        <w:ind w:right="5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5.2.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Если исполнение гарантом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принципалу, исполнение таких гарантий учитывается в источниках финансирования дефицита бюджета городского округа </w:t>
      </w:r>
      <w:proofErr w:type="spellStart"/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области.</w:t>
      </w:r>
    </w:p>
    <w:p w:rsidR="00040818" w:rsidRPr="007A1BAC" w:rsidRDefault="00A02506" w:rsidP="001B330B">
      <w:pPr>
        <w:pStyle w:val="Style17"/>
        <w:widowControl/>
        <w:spacing w:line="360" w:lineRule="auto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Если исполнение гарантом муниципальной гарантии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принципалу, исполнение таких гарантий подлежит отражению в составе расходов бюджета городского округа </w:t>
      </w:r>
      <w:proofErr w:type="spellStart"/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>области.</w:t>
      </w:r>
    </w:p>
    <w:p w:rsidR="00040818" w:rsidRPr="007A1BAC" w:rsidRDefault="00A02506" w:rsidP="00E80B31">
      <w:pPr>
        <w:pStyle w:val="Style17"/>
        <w:widowControl/>
        <w:spacing w:line="360" w:lineRule="auto"/>
        <w:ind w:right="11"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Средства, полученные гарантом в счет возмещения гаранту в порядке регресса сумм, уплаченных гарантом во исполнение (частичное исполнение) обязательств по гарантии, а также в счет исполнения обязательств, права </w:t>
      </w:r>
      <w:proofErr w:type="gramStart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>требования</w:t>
      </w:r>
      <w:proofErr w:type="gramEnd"/>
      <w:r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по которым перешли от бенефициара к гаранту, отражаются как возврат бюджетных кредитов.</w:t>
      </w:r>
    </w:p>
    <w:p w:rsidR="00040818" w:rsidRPr="007A1BAC" w:rsidRDefault="001B330B" w:rsidP="001B330B">
      <w:pPr>
        <w:pStyle w:val="Style8"/>
        <w:widowControl/>
        <w:tabs>
          <w:tab w:val="left" w:pos="1066"/>
        </w:tabs>
        <w:spacing w:line="360" w:lineRule="auto"/>
        <w:ind w:right="10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5.3.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Предоставление и исполнение муниципальной гарантии подлежит отражению в муниципальной долговой книге.</w:t>
      </w:r>
    </w:p>
    <w:p w:rsidR="00040818" w:rsidRPr="007A1BAC" w:rsidRDefault="001B330B" w:rsidP="001B330B">
      <w:pPr>
        <w:pStyle w:val="Style8"/>
        <w:widowControl/>
        <w:tabs>
          <w:tab w:val="left" w:pos="1234"/>
        </w:tabs>
        <w:spacing w:line="360" w:lineRule="auto"/>
        <w:ind w:right="14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>5.4.</w:t>
      </w:r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>Управление ф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инанс</w:t>
      </w:r>
      <w:r w:rsidR="002B241D" w:rsidRPr="007A1BAC">
        <w:rPr>
          <w:rStyle w:val="FontStyle29"/>
          <w:rFonts w:ascii="Times New Roman" w:hAnsi="Times New Roman" w:cs="Times New Roman"/>
          <w:sz w:val="28"/>
          <w:szCs w:val="28"/>
        </w:rPr>
        <w:t>ами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 xml:space="preserve"> ведет учет выданных гарантий, исполнения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br/>
        <w:t>обязатель</w:t>
      </w:r>
      <w:proofErr w:type="gramStart"/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ств пр</w:t>
      </w:r>
      <w:proofErr w:type="gramEnd"/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инципала, обеспеченных гарантиями, а также учет осуществления</w:t>
      </w: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A02506" w:rsidRPr="007A1BAC">
        <w:rPr>
          <w:rStyle w:val="FontStyle29"/>
          <w:rFonts w:ascii="Times New Roman" w:hAnsi="Times New Roman" w:cs="Times New Roman"/>
          <w:sz w:val="28"/>
          <w:szCs w:val="28"/>
        </w:rPr>
        <w:t>гарантом платежей по выданным гарантиям.</w:t>
      </w:r>
    </w:p>
    <w:p w:rsidR="002B241D" w:rsidRPr="007A1BAC" w:rsidRDefault="002B241D" w:rsidP="007A1BAC">
      <w:pPr>
        <w:pStyle w:val="Style9"/>
        <w:widowControl/>
        <w:spacing w:line="360" w:lineRule="auto"/>
        <w:ind w:left="7646"/>
        <w:rPr>
          <w:rStyle w:val="FontStyle29"/>
          <w:rFonts w:ascii="Times New Roman" w:hAnsi="Times New Roman" w:cs="Times New Roman"/>
          <w:sz w:val="28"/>
          <w:szCs w:val="28"/>
        </w:rPr>
      </w:pPr>
    </w:p>
    <w:p w:rsidR="002B241D" w:rsidRPr="007A1BAC" w:rsidRDefault="002B241D" w:rsidP="007A1BAC">
      <w:pPr>
        <w:pStyle w:val="Style9"/>
        <w:widowControl/>
        <w:spacing w:before="53" w:line="360" w:lineRule="auto"/>
        <w:ind w:left="7646"/>
        <w:rPr>
          <w:rStyle w:val="FontStyle29"/>
          <w:rFonts w:ascii="Times New Roman" w:hAnsi="Times New Roman" w:cs="Times New Roman"/>
          <w:sz w:val="28"/>
          <w:szCs w:val="28"/>
        </w:rPr>
      </w:pPr>
    </w:p>
    <w:p w:rsidR="002B241D" w:rsidRPr="007A1BAC" w:rsidRDefault="002B241D" w:rsidP="007A1BAC">
      <w:pPr>
        <w:pStyle w:val="Style9"/>
        <w:widowControl/>
        <w:spacing w:before="53" w:line="360" w:lineRule="auto"/>
        <w:ind w:left="7646"/>
        <w:rPr>
          <w:rStyle w:val="FontStyle29"/>
          <w:rFonts w:ascii="Times New Roman" w:hAnsi="Times New Roman" w:cs="Times New Roman"/>
          <w:sz w:val="28"/>
          <w:szCs w:val="28"/>
        </w:rPr>
      </w:pPr>
    </w:p>
    <w:p w:rsidR="002B241D" w:rsidRDefault="002B241D" w:rsidP="007A1BAC">
      <w:pPr>
        <w:pStyle w:val="Style9"/>
        <w:widowControl/>
        <w:spacing w:before="53" w:line="360" w:lineRule="auto"/>
        <w:ind w:left="7646"/>
        <w:rPr>
          <w:rStyle w:val="FontStyle29"/>
          <w:rFonts w:ascii="Times New Roman" w:hAnsi="Times New Roman" w:cs="Times New Roman"/>
          <w:sz w:val="28"/>
          <w:szCs w:val="28"/>
        </w:rPr>
      </w:pPr>
    </w:p>
    <w:p w:rsidR="001B330B" w:rsidRPr="007A1BAC" w:rsidRDefault="001B330B" w:rsidP="007A1BAC">
      <w:pPr>
        <w:pStyle w:val="Style9"/>
        <w:widowControl/>
        <w:spacing w:before="53" w:line="360" w:lineRule="auto"/>
        <w:ind w:left="7646"/>
        <w:rPr>
          <w:rStyle w:val="FontStyle29"/>
          <w:rFonts w:ascii="Times New Roman" w:hAnsi="Times New Roman" w:cs="Times New Roman"/>
          <w:sz w:val="28"/>
          <w:szCs w:val="28"/>
        </w:rPr>
      </w:pPr>
    </w:p>
    <w:p w:rsidR="002B241D" w:rsidRDefault="002B241D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AF3CB2" w:rsidRDefault="00AF3CB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AF3CB2" w:rsidRDefault="00AF3CB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AF3CB2" w:rsidRDefault="00AF3CB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AF3CB2" w:rsidRDefault="00AF3CB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2B241D" w:rsidRDefault="002B241D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6D7682" w:rsidRDefault="006D768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6D7682" w:rsidRDefault="006D768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6D7682" w:rsidRDefault="006D768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6D7682" w:rsidRDefault="006D768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6D7682" w:rsidRDefault="006D768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6D7682" w:rsidRDefault="006D768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6D7682" w:rsidRDefault="006D768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6D7682" w:rsidRDefault="006D768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6D7682" w:rsidRDefault="006D768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6D7682" w:rsidRDefault="006D768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6D7682" w:rsidRDefault="006D768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6D7682" w:rsidRDefault="006D7682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5E6764" w:rsidRDefault="005E6764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5E6764" w:rsidRDefault="005E6764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5E6764" w:rsidRDefault="005E6764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2B241D" w:rsidRDefault="002B241D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BD606D" w:rsidRDefault="00BD606D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BD606D" w:rsidRDefault="00BD606D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BD606D" w:rsidRDefault="00BD606D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BD606D" w:rsidRDefault="00BD606D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BD606D" w:rsidRDefault="00BD606D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BD606D" w:rsidRDefault="00BD606D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BD606D" w:rsidRDefault="00BD606D">
      <w:pPr>
        <w:pStyle w:val="Style9"/>
        <w:widowControl/>
        <w:spacing w:before="53" w:line="240" w:lineRule="auto"/>
        <w:ind w:left="7646"/>
        <w:rPr>
          <w:rStyle w:val="FontStyle29"/>
        </w:rPr>
      </w:pPr>
    </w:p>
    <w:p w:rsidR="00AF3CB2" w:rsidRPr="00AF3CB2" w:rsidRDefault="00AF3CB2" w:rsidP="00AF3CB2">
      <w:pPr>
        <w:pStyle w:val="Style9"/>
        <w:widowControl/>
        <w:spacing w:before="53" w:line="240" w:lineRule="auto"/>
        <w:ind w:left="7513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40818" w:rsidRPr="00AF3CB2" w:rsidRDefault="000C7050">
      <w:pPr>
        <w:pStyle w:val="Style9"/>
        <w:widowControl/>
        <w:spacing w:before="53" w:line="240" w:lineRule="auto"/>
        <w:ind w:left="7646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</w:rPr>
        <w:t xml:space="preserve"> </w:t>
      </w:r>
      <w:r w:rsidR="00A02506" w:rsidRPr="00AF3CB2">
        <w:rPr>
          <w:rStyle w:val="FontStyle29"/>
          <w:rFonts w:ascii="Times New Roman" w:hAnsi="Times New Roman" w:cs="Times New Roman"/>
        </w:rPr>
        <w:t xml:space="preserve">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к Порядку</w:t>
      </w:r>
    </w:p>
    <w:p w:rsidR="00040818" w:rsidRPr="00AF3CB2" w:rsidRDefault="00040818">
      <w:pPr>
        <w:pStyle w:val="Style7"/>
        <w:widowControl/>
        <w:spacing w:line="240" w:lineRule="exact"/>
        <w:ind w:left="1382" w:right="1397"/>
        <w:rPr>
          <w:sz w:val="20"/>
          <w:szCs w:val="20"/>
        </w:rPr>
      </w:pPr>
    </w:p>
    <w:p w:rsidR="00040818" w:rsidRPr="00E80B31" w:rsidRDefault="00A02506">
      <w:pPr>
        <w:pStyle w:val="Style7"/>
        <w:widowControl/>
        <w:spacing w:before="178" w:line="274" w:lineRule="exact"/>
        <w:ind w:left="1382" w:right="1397"/>
        <w:rPr>
          <w:rStyle w:val="FontStyle29"/>
          <w:rFonts w:ascii="Times New Roman" w:hAnsi="Times New Roman" w:cs="Times New Roman"/>
          <w:sz w:val="28"/>
          <w:szCs w:val="28"/>
        </w:rPr>
      </w:pPr>
      <w:r w:rsidRPr="00E80B31">
        <w:rPr>
          <w:rStyle w:val="FontStyle29"/>
          <w:rFonts w:ascii="Times New Roman" w:hAnsi="Times New Roman" w:cs="Times New Roman"/>
          <w:sz w:val="28"/>
          <w:szCs w:val="28"/>
        </w:rPr>
        <w:t xml:space="preserve">ДОГОВОР О ПРЕДОСТАВЛЕНИИ МУНИЦИПАЛЬНОЙ ГАРАНТИИ </w:t>
      </w:r>
      <w:r w:rsidR="002B241D" w:rsidRPr="00E80B31">
        <w:rPr>
          <w:rStyle w:val="FontStyle29"/>
          <w:rFonts w:ascii="Times New Roman" w:hAnsi="Times New Roman" w:cs="Times New Roman"/>
          <w:sz w:val="28"/>
          <w:szCs w:val="28"/>
        </w:rPr>
        <w:t>ЗА СЧЕТ СРЕДСТВ БЮДЖЕТА ГОРОДСКОГО ОКРУГА КИНЕЛЬ САМАРСКОЙ ОБЛАСТИ</w:t>
      </w:r>
    </w:p>
    <w:p w:rsidR="00040818" w:rsidRPr="00AF3CB2" w:rsidRDefault="00F56B34" w:rsidP="000C7050">
      <w:pPr>
        <w:pStyle w:val="Style3"/>
        <w:widowControl/>
        <w:tabs>
          <w:tab w:val="left" w:pos="6677"/>
          <w:tab w:val="left" w:leader="underscore" w:pos="7152"/>
          <w:tab w:val="left" w:leader="underscore" w:pos="9240"/>
          <w:tab w:val="left" w:leader="underscore" w:pos="9498"/>
        </w:tabs>
        <w:spacing w:before="192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D31331">
        <w:rPr>
          <w:rStyle w:val="FontStyle29"/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           </w:t>
      </w:r>
      <w:r w:rsidR="00D31331">
        <w:rPr>
          <w:rStyle w:val="FontStyle29"/>
          <w:rFonts w:ascii="Times New Roman" w:hAnsi="Times New Roman" w:cs="Times New Roman"/>
          <w:sz w:val="28"/>
          <w:szCs w:val="28"/>
        </w:rPr>
        <w:t xml:space="preserve">   «__»__________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20</w:t>
      </w:r>
      <w:r w:rsid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3CB2">
        <w:rPr>
          <w:rStyle w:val="FontStyle29"/>
          <w:rFonts w:ascii="Times New Roman" w:hAnsi="Times New Roman" w:cs="Times New Roman"/>
          <w:sz w:val="28"/>
          <w:szCs w:val="28"/>
        </w:rPr>
        <w:t>____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года</w:t>
      </w:r>
      <w:proofErr w:type="spellEnd"/>
    </w:p>
    <w:p w:rsidR="00040818" w:rsidRPr="00AF3CB2" w:rsidRDefault="00040818">
      <w:pPr>
        <w:pStyle w:val="Style3"/>
        <w:widowControl/>
        <w:spacing w:line="240" w:lineRule="exact"/>
        <w:rPr>
          <w:sz w:val="28"/>
          <w:szCs w:val="28"/>
        </w:rPr>
      </w:pPr>
    </w:p>
    <w:p w:rsidR="00040818" w:rsidRPr="00AF3CB2" w:rsidRDefault="002B241D" w:rsidP="0049541C">
      <w:pPr>
        <w:pStyle w:val="Style3"/>
        <w:widowControl/>
        <w:tabs>
          <w:tab w:val="left" w:pos="3038"/>
          <w:tab w:val="left" w:pos="6451"/>
        </w:tabs>
        <w:spacing w:before="206" w:line="276" w:lineRule="auto"/>
        <w:ind w:firstLine="709"/>
        <w:rPr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Городской округ </w:t>
      </w:r>
      <w:proofErr w:type="spellStart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, именуемый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br/>
        <w:t>в дальнейшем «Гарант», от имени которого выступает администрация городского</w:t>
      </w:r>
      <w:r w:rsid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округа</w:t>
      </w:r>
      <w:r w:rsid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</w:t>
      </w:r>
      <w:r w:rsid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области,</w:t>
      </w:r>
      <w:r w:rsidR="00E80B31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в лице</w:t>
      </w:r>
      <w:r w:rsidR="00F56B34">
        <w:rPr>
          <w:rStyle w:val="FontStyle29"/>
          <w:rFonts w:ascii="Times New Roman" w:hAnsi="Times New Roman" w:cs="Times New Roman"/>
          <w:sz w:val="28"/>
          <w:szCs w:val="28"/>
        </w:rPr>
        <w:t xml:space="preserve"> Главы городского округа </w:t>
      </w:r>
      <w:proofErr w:type="spellStart"/>
      <w:r w:rsidR="00F56B34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F56B34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proofErr w:type="spellStart"/>
      <w:r w:rsidR="00F56B34">
        <w:rPr>
          <w:rStyle w:val="FontStyle29"/>
          <w:rFonts w:ascii="Times New Roman" w:hAnsi="Times New Roman" w:cs="Times New Roman"/>
          <w:sz w:val="28"/>
          <w:szCs w:val="28"/>
        </w:rPr>
        <w:t>области_____________________________________________</w:t>
      </w:r>
      <w:proofErr w:type="spellEnd"/>
      <w:r w:rsidR="00F56B34">
        <w:rPr>
          <w:rStyle w:val="FontStyle29"/>
          <w:rFonts w:ascii="Times New Roman" w:hAnsi="Times New Roman" w:cs="Times New Roman"/>
          <w:sz w:val="28"/>
          <w:szCs w:val="28"/>
        </w:rPr>
        <w:t>,</w:t>
      </w:r>
    </w:p>
    <w:p w:rsidR="00040818" w:rsidRPr="00AF3CB2" w:rsidRDefault="00A02506" w:rsidP="00F56B34">
      <w:pPr>
        <w:pStyle w:val="Style3"/>
        <w:widowControl/>
        <w:tabs>
          <w:tab w:val="left" w:leader="underscore" w:pos="9639"/>
        </w:tabs>
        <w:spacing w:before="24"/>
        <w:rPr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действующего на основании</w:t>
      </w:r>
      <w:r w:rsidR="00F56B34">
        <w:rPr>
          <w:rStyle w:val="FontStyle29"/>
          <w:rFonts w:ascii="Times New Roman" w:hAnsi="Times New Roman" w:cs="Times New Roman"/>
          <w:sz w:val="28"/>
          <w:szCs w:val="28"/>
        </w:rPr>
        <w:t xml:space="preserve"> Устава</w:t>
      </w:r>
      <w:r w:rsidR="00F56B34" w:rsidRPr="00F56B34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F56B34" w:rsidRPr="00AF3CB2">
        <w:rPr>
          <w:rStyle w:val="FontStyle29"/>
          <w:rFonts w:ascii="Times New Roman" w:hAnsi="Times New Roman" w:cs="Times New Roman"/>
          <w:sz w:val="28"/>
          <w:szCs w:val="28"/>
        </w:rPr>
        <w:t>городского</w:t>
      </w:r>
      <w:r w:rsidR="00F56B34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F56B34" w:rsidRPr="00AF3CB2">
        <w:rPr>
          <w:rStyle w:val="FontStyle29"/>
          <w:rFonts w:ascii="Times New Roman" w:hAnsi="Times New Roman" w:cs="Times New Roman"/>
          <w:sz w:val="28"/>
          <w:szCs w:val="28"/>
        </w:rPr>
        <w:t>округа</w:t>
      </w:r>
      <w:r w:rsidR="00F56B34">
        <w:rPr>
          <w:rStyle w:val="FontStyle29"/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56B34"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F56B34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</w:t>
      </w:r>
      <w:r w:rsidR="00F56B34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F56B34" w:rsidRPr="00AF3CB2">
        <w:rPr>
          <w:rStyle w:val="FontStyle29"/>
          <w:rFonts w:ascii="Times New Roman" w:hAnsi="Times New Roman" w:cs="Times New Roman"/>
          <w:sz w:val="28"/>
          <w:szCs w:val="28"/>
        </w:rPr>
        <w:t>области</w:t>
      </w:r>
      <w:r w:rsidR="00F56B34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с одной стороны, и</w:t>
      </w:r>
    </w:p>
    <w:p w:rsidR="00040818" w:rsidRPr="00AF3CB2" w:rsidRDefault="00A02506" w:rsidP="00E80B31">
      <w:pPr>
        <w:pStyle w:val="Style22"/>
        <w:widowControl/>
        <w:tabs>
          <w:tab w:val="left" w:leader="underscore" w:pos="9639"/>
        </w:tabs>
        <w:spacing w:before="86"/>
        <w:rPr>
          <w:rStyle w:val="FontStyle28"/>
          <w:rFonts w:ascii="Times New Roman" w:cs="Times New Roman"/>
          <w:sz w:val="28"/>
          <w:szCs w:val="28"/>
        </w:rPr>
      </w:pPr>
      <w:r w:rsidRPr="00AF3CB2">
        <w:rPr>
          <w:rStyle w:val="FontStyle28"/>
          <w:rFonts w:ascii="Times New Roman" w:cs="Times New Roman"/>
          <w:sz w:val="28"/>
          <w:szCs w:val="28"/>
        </w:rPr>
        <w:tab/>
      </w:r>
      <w:r w:rsidR="00E80B31">
        <w:rPr>
          <w:rStyle w:val="FontStyle28"/>
          <w:rFonts w:ascii="Times New Roman" w:cs="Times New Roman"/>
          <w:sz w:val="28"/>
          <w:szCs w:val="28"/>
        </w:rPr>
        <w:t>,</w:t>
      </w:r>
    </w:p>
    <w:p w:rsidR="00040818" w:rsidRPr="00E44733" w:rsidRDefault="00A02506">
      <w:pPr>
        <w:pStyle w:val="Style16"/>
        <w:widowControl/>
        <w:rPr>
          <w:rStyle w:val="FontStyle29"/>
          <w:rFonts w:ascii="Times New Roman" w:hAnsi="Times New Roman" w:cs="Times New Roman"/>
        </w:rPr>
      </w:pPr>
      <w:r w:rsidRPr="00E44733">
        <w:rPr>
          <w:rStyle w:val="FontStyle29"/>
          <w:rFonts w:ascii="Times New Roman" w:hAnsi="Times New Roman" w:cs="Times New Roman"/>
        </w:rPr>
        <w:t>(полное наименование юридического лица в соответствии</w:t>
      </w:r>
      <w:r w:rsidR="00E80B31" w:rsidRPr="00E44733">
        <w:rPr>
          <w:rStyle w:val="FontStyle29"/>
          <w:rFonts w:ascii="Times New Roman" w:hAnsi="Times New Roman" w:cs="Times New Roman"/>
        </w:rPr>
        <w:t xml:space="preserve"> </w:t>
      </w:r>
      <w:r w:rsidRPr="00E44733">
        <w:rPr>
          <w:rStyle w:val="FontStyle29"/>
          <w:rFonts w:ascii="Times New Roman" w:hAnsi="Times New Roman" w:cs="Times New Roman"/>
        </w:rPr>
        <w:t>с учредительными документами)</w:t>
      </w:r>
    </w:p>
    <w:p w:rsidR="00040818" w:rsidRPr="00AF3CB2" w:rsidRDefault="00A02506">
      <w:pPr>
        <w:pStyle w:val="Style3"/>
        <w:widowControl/>
        <w:spacing w:line="691" w:lineRule="exact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именуемый в дальнейшем "Принципал", в лице</w:t>
      </w:r>
      <w:r w:rsidR="006D7682">
        <w:rPr>
          <w:rStyle w:val="FontStyle29"/>
          <w:rFonts w:ascii="Times New Roman" w:hAnsi="Times New Roman" w:cs="Times New Roman"/>
          <w:sz w:val="28"/>
          <w:szCs w:val="28"/>
        </w:rPr>
        <w:t>____________________________</w:t>
      </w:r>
    </w:p>
    <w:p w:rsidR="00040818" w:rsidRPr="00AF3CB2" w:rsidRDefault="000C7050" w:rsidP="00132AE1">
      <w:pPr>
        <w:pStyle w:val="Style18"/>
        <w:widowControl/>
        <w:tabs>
          <w:tab w:val="left" w:leader="underscore" w:pos="10206"/>
        </w:tabs>
        <w:spacing w:line="691" w:lineRule="exact"/>
        <w:jc w:val="right"/>
        <w:rPr>
          <w:rStyle w:val="FontStyle29"/>
          <w:rFonts w:ascii="Times New Roman" w:hAnsi="Times New Roman" w:cs="Times New Roman"/>
          <w:sz w:val="28"/>
          <w:szCs w:val="28"/>
        </w:rPr>
      </w:pPr>
      <w:r w:rsidRPr="00E80B31">
        <w:rPr>
          <w:rStyle w:val="FontStyle29"/>
          <w:rFonts w:ascii="Times New Roman" w:hAnsi="Times New Roman" w:cs="Times New Roman"/>
          <w:sz w:val="24"/>
          <w:szCs w:val="24"/>
        </w:rPr>
        <w:t xml:space="preserve">               </w:t>
      </w:r>
      <w:r w:rsidR="00A02506" w:rsidRPr="00E80B31">
        <w:rPr>
          <w:rStyle w:val="FontStyle29"/>
          <w:rFonts w:ascii="Times New Roman" w:hAnsi="Times New Roman" w:cs="Times New Roman"/>
          <w:sz w:val="24"/>
          <w:szCs w:val="24"/>
        </w:rPr>
        <w:t>(должность уполномоченного лица, Ф.И.О. полно</w:t>
      </w:r>
      <w:r w:rsidR="006D7682" w:rsidRPr="00E80B31">
        <w:rPr>
          <w:rStyle w:val="FontStyle29"/>
          <w:rFonts w:ascii="Times New Roman" w:hAnsi="Times New Roman" w:cs="Times New Roman"/>
          <w:sz w:val="24"/>
          <w:szCs w:val="24"/>
        </w:rPr>
        <w:t>стью)</w:t>
      </w:r>
      <w:r w:rsidR="006D7682">
        <w:rPr>
          <w:rStyle w:val="FontStyle29"/>
          <w:rFonts w:ascii="Times New Roman" w:hAnsi="Times New Roman" w:cs="Times New Roman"/>
          <w:sz w:val="28"/>
          <w:szCs w:val="28"/>
        </w:rPr>
        <w:br/>
        <w:t>действующего на сновании</w:t>
      </w:r>
      <w:r w:rsidR="00E80B31">
        <w:rPr>
          <w:rStyle w:val="FontStyle29"/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040818" w:rsidRPr="00AF3CB2" w:rsidRDefault="00A02506" w:rsidP="00E80B31">
      <w:pPr>
        <w:pStyle w:val="Style3"/>
        <w:widowControl/>
        <w:tabs>
          <w:tab w:val="left" w:leader="underscore" w:pos="9639"/>
        </w:tabs>
        <w:spacing w:before="106"/>
        <w:jc w:val="left"/>
        <w:rPr>
          <w:rStyle w:val="FontStyle29"/>
          <w:rFonts w:ascii="Times New Roman" w:hAnsi="Times New Roman" w:cs="Times New Roman"/>
          <w:sz w:val="28"/>
          <w:szCs w:val="28"/>
          <w:vertAlign w:val="superscript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</w:r>
    </w:p>
    <w:p w:rsidR="00040818" w:rsidRPr="00132AE1" w:rsidRDefault="00A02506" w:rsidP="006D7682">
      <w:pPr>
        <w:pStyle w:val="Style18"/>
        <w:widowControl/>
        <w:spacing w:line="240" w:lineRule="auto"/>
        <w:ind w:right="110" w:firstLine="0"/>
        <w:jc w:val="center"/>
        <w:rPr>
          <w:rStyle w:val="FontStyle29"/>
          <w:rFonts w:ascii="Times New Roman" w:hAnsi="Times New Roman" w:cs="Times New Roman"/>
        </w:rPr>
      </w:pPr>
      <w:r w:rsidRPr="00132AE1">
        <w:rPr>
          <w:rStyle w:val="FontStyle29"/>
          <w:rFonts w:ascii="Times New Roman" w:hAnsi="Times New Roman" w:cs="Times New Roman"/>
        </w:rPr>
        <w:t>(указывается документ, в соответствии с которым предоставлено право подписи)</w:t>
      </w:r>
    </w:p>
    <w:p w:rsidR="00040818" w:rsidRPr="00AF3CB2" w:rsidRDefault="00040818">
      <w:pPr>
        <w:pStyle w:val="Style3"/>
        <w:widowControl/>
        <w:spacing w:line="240" w:lineRule="exact"/>
        <w:rPr>
          <w:sz w:val="28"/>
          <w:szCs w:val="28"/>
        </w:rPr>
      </w:pPr>
    </w:p>
    <w:p w:rsidR="00040818" w:rsidRPr="00AF3CB2" w:rsidRDefault="00A02506" w:rsidP="00132AE1">
      <w:pPr>
        <w:pStyle w:val="Style3"/>
        <w:widowControl/>
        <w:spacing w:before="67" w:line="413" w:lineRule="exact"/>
        <w:rPr>
          <w:rStyle w:val="FontStyle29"/>
          <w:rFonts w:ascii="Times New Roman" w:hAnsi="Times New Roman" w:cs="Times New Roman"/>
          <w:sz w:val="28"/>
          <w:szCs w:val="28"/>
        </w:rPr>
      </w:pPr>
      <w:proofErr w:type="gramStart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с другой стороны,</w:t>
      </w:r>
      <w:r w:rsidR="000C7050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далее именуемые "Стороны", в соответствии </w:t>
      </w:r>
      <w:r w:rsidR="000C7050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с решением </w:t>
      </w:r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>Думы</w:t>
      </w:r>
      <w:r w:rsidR="00E80B31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области от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>№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>«О</w:t>
      </w:r>
      <w:r w:rsidR="006D7682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бюджете городского округа </w:t>
      </w:r>
      <w:proofErr w:type="spellStart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области на 20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>год и на плановый</w:t>
      </w:r>
      <w:r w:rsidR="006D7682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период 20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 xml:space="preserve">годов», </w:t>
      </w:r>
      <w:r w:rsidR="00F56B34">
        <w:rPr>
          <w:rStyle w:val="FontStyle29"/>
          <w:rFonts w:ascii="Times New Roman" w:hAnsi="Times New Roman" w:cs="Times New Roman"/>
          <w:sz w:val="28"/>
          <w:szCs w:val="28"/>
        </w:rPr>
        <w:t>решения Думы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городского округа </w:t>
      </w:r>
      <w:proofErr w:type="spellStart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области   от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 xml:space="preserve">№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 xml:space="preserve">«Об   утверждении </w:t>
      </w:r>
      <w:r w:rsidR="006D7682">
        <w:rPr>
          <w:rStyle w:val="FontStyle29"/>
          <w:rFonts w:ascii="Times New Roman" w:hAnsi="Times New Roman" w:cs="Times New Roman"/>
          <w:sz w:val="28"/>
          <w:szCs w:val="28"/>
        </w:rPr>
        <w:t xml:space="preserve"> 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Порядка</w:t>
      </w:r>
      <w:r w:rsidR="00132AE1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предоставления муниципальных гарантий </w:t>
      </w:r>
      <w:r w:rsidR="00F56B34">
        <w:rPr>
          <w:rStyle w:val="FontStyle29"/>
          <w:rFonts w:ascii="Times New Roman" w:hAnsi="Times New Roman" w:cs="Times New Roman"/>
          <w:sz w:val="28"/>
          <w:szCs w:val="28"/>
        </w:rPr>
        <w:t>за счет средств бюджета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 области»,   постановлением администрации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городского  округа</w:t>
      </w:r>
      <w:proofErr w:type="gramEnd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области   </w:t>
      </w:r>
      <w:proofErr w:type="gramStart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от</w:t>
      </w:r>
      <w:proofErr w:type="gramEnd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 xml:space="preserve">№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 xml:space="preserve"> «</w:t>
      </w:r>
      <w:proofErr w:type="gramStart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О</w:t>
      </w:r>
      <w:proofErr w:type="gramEnd"/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предоставлении муниципальной гарантии» заключили настоящий договор о</w:t>
      </w:r>
      <w:r w:rsidR="00E44733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предоставлении муниципальной гарантии городского округа </w:t>
      </w:r>
      <w:proofErr w:type="spellStart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области (далее - Договор) о нижеследующем:</w:t>
      </w:r>
    </w:p>
    <w:p w:rsidR="00040818" w:rsidRPr="00AF3CB2" w:rsidRDefault="00A02506" w:rsidP="0049541C">
      <w:pPr>
        <w:pStyle w:val="Style15"/>
        <w:widowControl/>
        <w:tabs>
          <w:tab w:val="left" w:pos="709"/>
          <w:tab w:val="left" w:leader="underscore" w:pos="10206"/>
        </w:tabs>
        <w:spacing w:before="53" w:line="413" w:lineRule="exact"/>
        <w:ind w:firstLine="2944"/>
        <w:rPr>
          <w:rStyle w:val="FontStyle29"/>
          <w:rFonts w:ascii="Times New Roman" w:hAnsi="Times New Roman" w:cs="Times New Roman"/>
          <w:sz w:val="28"/>
          <w:szCs w:val="28"/>
        </w:rPr>
      </w:pPr>
      <w:bookmarkStart w:id="0" w:name="bookmark0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1</w:t>
      </w:r>
      <w:bookmarkEnd w:id="0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. Предмет Договора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br/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    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1.1. Гарант 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обязуется по поручению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Принципала 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на условиях, 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определенных</w:t>
      </w:r>
      <w:r w:rsidR="006D7682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в </w:t>
      </w:r>
      <w:r w:rsidR="006D7682">
        <w:rPr>
          <w:rStyle w:val="FontStyle29"/>
          <w:rFonts w:ascii="Times New Roman" w:hAnsi="Times New Roman" w:cs="Times New Roman"/>
          <w:sz w:val="28"/>
          <w:szCs w:val="28"/>
        </w:rPr>
        <w:t>Договоре, предоставить в пользу _________________________</w:t>
      </w:r>
      <w:r w:rsidR="00F56B34">
        <w:rPr>
          <w:rStyle w:val="FontStyle29"/>
          <w:rFonts w:ascii="Times New Roman" w:hAnsi="Times New Roman" w:cs="Times New Roman"/>
          <w:sz w:val="28"/>
          <w:szCs w:val="28"/>
        </w:rPr>
        <w:t>,</w:t>
      </w:r>
    </w:p>
    <w:p w:rsidR="00E80B31" w:rsidRDefault="00A02506" w:rsidP="006D7682">
      <w:pPr>
        <w:pStyle w:val="Style3"/>
        <w:widowControl/>
        <w:tabs>
          <w:tab w:val="left" w:pos="709"/>
        </w:tabs>
        <w:spacing w:before="173" w:line="413" w:lineRule="exact"/>
        <w:rPr>
          <w:rStyle w:val="FontStyle29"/>
          <w:rFonts w:ascii="Times New Roman" w:hAnsi="Times New Roman" w:cs="Times New Roman"/>
          <w:sz w:val="28"/>
          <w:szCs w:val="28"/>
        </w:rPr>
      </w:pPr>
      <w:r w:rsidRPr="00E44733">
        <w:rPr>
          <w:rStyle w:val="FontStyle29"/>
          <w:rFonts w:ascii="Times New Roman" w:hAnsi="Times New Roman" w:cs="Times New Roman"/>
        </w:rPr>
        <w:lastRenderedPageBreak/>
        <w:t>(полное наименование юридического лица в соответствии с учредительными</w:t>
      </w:r>
      <w:r w:rsidR="002B241D" w:rsidRPr="00E44733">
        <w:rPr>
          <w:rStyle w:val="FontStyle29"/>
          <w:rFonts w:ascii="Times New Roman" w:hAnsi="Times New Roman" w:cs="Times New Roman"/>
        </w:rPr>
        <w:t xml:space="preserve"> </w:t>
      </w:r>
      <w:r w:rsidRPr="00E44733">
        <w:rPr>
          <w:rStyle w:val="FontStyle29"/>
          <w:rFonts w:ascii="Times New Roman" w:hAnsi="Times New Roman" w:cs="Times New Roman"/>
        </w:rPr>
        <w:t>документами)</w:t>
      </w:r>
      <w:r w:rsidR="00E44733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именуемого в дальнейшем "Бенефициар", муниципальную гарантию городского округа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области (далее - Гарантия) в обеспечение</w:t>
      </w:r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надлежащего исполнения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Принципалом его обязательств по кредитному договору между Бенефициаром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Принципалом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(далее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6D7682">
        <w:rPr>
          <w:rStyle w:val="FontStyle29"/>
          <w:rFonts w:ascii="Times New Roman" w:hAnsi="Times New Roman" w:cs="Times New Roman"/>
          <w:sz w:val="28"/>
          <w:szCs w:val="28"/>
        </w:rPr>
        <w:t>–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6D7682">
        <w:rPr>
          <w:rStyle w:val="FontStyle29"/>
          <w:rFonts w:ascii="Times New Roman" w:hAnsi="Times New Roman" w:cs="Times New Roman"/>
          <w:sz w:val="28"/>
          <w:szCs w:val="28"/>
        </w:rPr>
        <w:t xml:space="preserve">Кредитный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договор),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в целях</w:t>
      </w:r>
    </w:p>
    <w:p w:rsidR="00040818" w:rsidRPr="00AF3CB2" w:rsidRDefault="0049541C" w:rsidP="006D7682">
      <w:pPr>
        <w:pStyle w:val="Style3"/>
        <w:widowControl/>
        <w:tabs>
          <w:tab w:val="left" w:pos="709"/>
        </w:tabs>
        <w:spacing w:before="173" w:line="413" w:lineRule="exact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A02506" w:rsidRPr="00E44733">
        <w:rPr>
          <w:rStyle w:val="FontStyle29"/>
          <w:rFonts w:ascii="Times New Roman" w:hAnsi="Times New Roman" w:cs="Times New Roman"/>
        </w:rPr>
        <w:t>(обязательство, в обеспечение которого</w:t>
      </w:r>
      <w:r w:rsidR="002B241D" w:rsidRPr="00E44733">
        <w:rPr>
          <w:rStyle w:val="FontStyle29"/>
          <w:rFonts w:ascii="Times New Roman" w:hAnsi="Times New Roman" w:cs="Times New Roman"/>
        </w:rPr>
        <w:t xml:space="preserve"> </w:t>
      </w:r>
      <w:r w:rsidR="00A02506" w:rsidRPr="00E44733">
        <w:rPr>
          <w:rStyle w:val="FontStyle29"/>
          <w:rFonts w:ascii="Times New Roman" w:hAnsi="Times New Roman" w:cs="Times New Roman"/>
        </w:rPr>
        <w:t>выдается Гарантия)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Гарант отвечает перед Бенефициаром за надлежащее исполнение обязатель</w:t>
      </w:r>
      <w:proofErr w:type="gramStart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ств</w:t>
      </w: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Пр</w:t>
      </w:r>
      <w:proofErr w:type="gramEnd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инципала по погашению задолженности по кредиту (основному долгу).</w:t>
      </w:r>
    </w:p>
    <w:p w:rsidR="00040818" w:rsidRPr="00AF3CB2" w:rsidRDefault="00A02506" w:rsidP="006D7682">
      <w:pPr>
        <w:pStyle w:val="Style9"/>
        <w:widowControl/>
        <w:spacing w:line="413" w:lineRule="exact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Предел общей ответственности Гаранта перед </w:t>
      </w:r>
      <w:r w:rsidR="006D7682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Бенефициаром ограничивается</w:t>
      </w:r>
      <w:r w:rsidR="006D7682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суммой в размере не более</w:t>
      </w:r>
      <w:r w:rsidR="00E80B31">
        <w:rPr>
          <w:rStyle w:val="FontStyle29"/>
          <w:rFonts w:ascii="Times New Roman" w:hAnsi="Times New Roman" w:cs="Times New Roman"/>
          <w:sz w:val="28"/>
          <w:szCs w:val="28"/>
        </w:rPr>
        <w:t>_____________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>руб.</w:t>
      </w:r>
    </w:p>
    <w:p w:rsidR="00040818" w:rsidRPr="00AF3CB2" w:rsidRDefault="00A02506" w:rsidP="0049541C">
      <w:pPr>
        <w:pStyle w:val="Style9"/>
        <w:widowControl/>
        <w:spacing w:line="413" w:lineRule="exact"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Гарант не гарантирует исполнения обязатель</w:t>
      </w:r>
      <w:proofErr w:type="gramStart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инципала по уплате процентов,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штрафов, комиссий, пени на просрочку погашения задолженности по кредиту (основному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долгу) и за просрочку уплаты процентов, других платежей и иных обязательств</w:t>
      </w:r>
      <w:r w:rsidR="0049541C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Принципала по Кредитному договору.</w:t>
      </w:r>
    </w:p>
    <w:p w:rsidR="00040818" w:rsidRPr="00AF3CB2" w:rsidRDefault="0049541C" w:rsidP="0049541C">
      <w:pPr>
        <w:pStyle w:val="Style8"/>
        <w:widowControl/>
        <w:tabs>
          <w:tab w:val="left" w:pos="1157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1.2.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Гарантия предоставляется с правом предъявления Гарантом регрессных требований к Принципалу.</w:t>
      </w:r>
    </w:p>
    <w:p w:rsidR="00013051" w:rsidRDefault="0049541C" w:rsidP="00013051">
      <w:pPr>
        <w:pStyle w:val="Style8"/>
        <w:widowControl/>
        <w:tabs>
          <w:tab w:val="left" w:pos="1051"/>
        </w:tabs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1.3.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Гарант несет </w:t>
      </w:r>
      <w:r w:rsidR="00013051">
        <w:rPr>
          <w:rStyle w:val="FontStyle29"/>
          <w:rFonts w:ascii="Times New Roman" w:hAnsi="Times New Roman" w:cs="Times New Roman"/>
          <w:sz w:val="28"/>
          <w:szCs w:val="28"/>
        </w:rPr>
        <w:t>_______________________________</w:t>
      </w:r>
      <w:r w:rsidR="00013051" w:rsidRPr="00013051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="00013051">
        <w:rPr>
          <w:rStyle w:val="FontStyle29"/>
          <w:rFonts w:ascii="Times New Roman" w:hAnsi="Times New Roman" w:cs="Times New Roman"/>
          <w:sz w:val="28"/>
          <w:szCs w:val="28"/>
        </w:rPr>
        <w:t xml:space="preserve">    </w:t>
      </w:r>
      <w:r w:rsidR="00013051" w:rsidRPr="00AF3CB2">
        <w:rPr>
          <w:rStyle w:val="FontStyle29"/>
          <w:rFonts w:ascii="Times New Roman" w:hAnsi="Times New Roman" w:cs="Times New Roman"/>
          <w:sz w:val="28"/>
          <w:szCs w:val="28"/>
        </w:rPr>
        <w:t>ответственность</w:t>
      </w:r>
    </w:p>
    <w:p w:rsidR="00013051" w:rsidRDefault="00132AE1" w:rsidP="00013051">
      <w:pPr>
        <w:pStyle w:val="Style8"/>
        <w:widowControl/>
        <w:tabs>
          <w:tab w:val="left" w:pos="1051"/>
        </w:tabs>
        <w:ind w:firstLine="709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 w:rsidRPr="00013051">
        <w:rPr>
          <w:rStyle w:val="FontStyle29"/>
          <w:rFonts w:ascii="Times New Roman" w:hAnsi="Times New Roman" w:cs="Times New Roman"/>
        </w:rPr>
        <w:t>(</w:t>
      </w:r>
      <w:r w:rsidR="00A02506" w:rsidRPr="00013051">
        <w:rPr>
          <w:rStyle w:val="FontStyle29"/>
          <w:rFonts w:ascii="Times New Roman" w:hAnsi="Times New Roman" w:cs="Times New Roman"/>
        </w:rPr>
        <w:t>субсидиарную</w:t>
      </w:r>
      <w:r w:rsidR="00BD606D" w:rsidRPr="00013051">
        <w:rPr>
          <w:rStyle w:val="FontStyle29"/>
          <w:rFonts w:ascii="Times New Roman" w:hAnsi="Times New Roman" w:cs="Times New Roman"/>
        </w:rPr>
        <w:t xml:space="preserve"> или солида</w:t>
      </w:r>
      <w:r w:rsidRPr="00013051">
        <w:rPr>
          <w:rStyle w:val="FontStyle29"/>
          <w:rFonts w:ascii="Times New Roman" w:hAnsi="Times New Roman" w:cs="Times New Roman"/>
        </w:rPr>
        <w:t>рную)</w:t>
      </w:r>
    </w:p>
    <w:p w:rsidR="00040818" w:rsidRPr="00AF3CB2" w:rsidRDefault="00A02506" w:rsidP="00013051">
      <w:pPr>
        <w:pStyle w:val="Style8"/>
        <w:widowControl/>
        <w:tabs>
          <w:tab w:val="left" w:pos="1051"/>
        </w:tabs>
        <w:ind w:firstLine="0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дополнительно к ответственности Принципала по гарантированному им обязательству в пределах средств, указанных в </w:t>
      </w:r>
      <w:hyperlink w:anchor="bookmark0" w:history="1">
        <w:r w:rsidRPr="00AF3CB2">
          <w:rPr>
            <w:rStyle w:val="FontStyle29"/>
            <w:rFonts w:ascii="Times New Roman" w:hAnsi="Times New Roman" w:cs="Times New Roman"/>
            <w:sz w:val="28"/>
            <w:szCs w:val="28"/>
          </w:rPr>
          <w:t xml:space="preserve">пункте 1.1 </w:t>
        </w:r>
      </w:hyperlink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Договора.</w:t>
      </w:r>
    </w:p>
    <w:p w:rsidR="00040818" w:rsidRPr="00AF3CB2" w:rsidRDefault="0049541C" w:rsidP="0049541C">
      <w:pPr>
        <w:pStyle w:val="Style8"/>
        <w:widowControl/>
        <w:tabs>
          <w:tab w:val="left" w:pos="1051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1.4.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Источником исполнения обязательств Гаранта по Договору являются средства бюджета городского округа </w:t>
      </w:r>
      <w:proofErr w:type="spellStart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области, предусмотренные решением </w:t>
      </w:r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Думы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области о бюджете городского округа </w:t>
      </w:r>
      <w:proofErr w:type="spellStart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B241D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области на соответствующий финансовый год.</w:t>
      </w:r>
    </w:p>
    <w:p w:rsidR="00040818" w:rsidRPr="00AF3CB2" w:rsidRDefault="00040818">
      <w:pPr>
        <w:pStyle w:val="Style9"/>
        <w:widowControl/>
        <w:spacing w:line="240" w:lineRule="exact"/>
        <w:jc w:val="center"/>
        <w:rPr>
          <w:sz w:val="28"/>
          <w:szCs w:val="28"/>
        </w:rPr>
      </w:pPr>
    </w:p>
    <w:p w:rsidR="00040818" w:rsidRPr="00AF3CB2" w:rsidRDefault="00A02506">
      <w:pPr>
        <w:pStyle w:val="Style9"/>
        <w:widowControl/>
        <w:spacing w:before="168" w:line="413" w:lineRule="exact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2. Права и обязанности Гаранта</w:t>
      </w:r>
    </w:p>
    <w:p w:rsidR="00040818" w:rsidRPr="00AF3CB2" w:rsidRDefault="0049541C" w:rsidP="000C7050">
      <w:pPr>
        <w:pStyle w:val="Style9"/>
        <w:widowControl/>
        <w:spacing w:line="413" w:lineRule="exact"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2.1.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Гарант обязуется:</w:t>
      </w:r>
    </w:p>
    <w:p w:rsidR="00040818" w:rsidRPr="00AF3CB2" w:rsidRDefault="0049541C" w:rsidP="000C7050">
      <w:pPr>
        <w:pStyle w:val="Style8"/>
        <w:widowControl/>
        <w:tabs>
          <w:tab w:val="left" w:pos="1229"/>
        </w:tabs>
        <w:ind w:right="14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2.1.1.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Предоставить Принципалу Гарантию в порядке и на условиях, указанных в Договоре, не позднее трех рабочих дней </w:t>
      </w:r>
      <w:proofErr w:type="gramStart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Договора.</w:t>
      </w:r>
    </w:p>
    <w:p w:rsidR="00040818" w:rsidRPr="00AF3CB2" w:rsidRDefault="0049541C" w:rsidP="006D7682">
      <w:pPr>
        <w:pStyle w:val="Style8"/>
        <w:widowControl/>
        <w:tabs>
          <w:tab w:val="left" w:pos="1229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2.1.2.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Уведомить Принципала о получении требования Бенефициара и передать ему копию требования Бенефициара с приложенными к нему документами.</w:t>
      </w:r>
    </w:p>
    <w:p w:rsidR="00040818" w:rsidRPr="00AF3CB2" w:rsidRDefault="0049541C" w:rsidP="000C7050">
      <w:pPr>
        <w:pStyle w:val="Style8"/>
        <w:widowControl/>
        <w:tabs>
          <w:tab w:val="left" w:pos="1229"/>
        </w:tabs>
        <w:ind w:right="10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 xml:space="preserve">2.1.3.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Рассматривать требование Бенефициара об исполнении Гарантии, определять его обоснованность и соответствие условиям Гарантии, осуществлять платежи в течение десяти рабочих дней </w:t>
      </w:r>
      <w:proofErr w:type="gramStart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с даты предъявления</w:t>
      </w:r>
      <w:proofErr w:type="gramEnd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требования.</w:t>
      </w:r>
    </w:p>
    <w:p w:rsidR="00040818" w:rsidRPr="00AF3CB2" w:rsidRDefault="0049541C" w:rsidP="000C7050">
      <w:pPr>
        <w:pStyle w:val="Style8"/>
        <w:widowControl/>
        <w:tabs>
          <w:tab w:val="left" w:pos="1229"/>
        </w:tabs>
        <w:ind w:right="5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2.1.4.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В течение трех рабочих дней </w:t>
      </w:r>
      <w:proofErr w:type="gramStart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с даты проведения</w:t>
      </w:r>
      <w:proofErr w:type="gramEnd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какого-либо платежа на основании требования Бенефициара направлять в адрес Принципала письменное уведомление об осуществлении такого платежа с документальным подтверждением, а также требование о возмещении в порядке регресса уплаченных по Гарантии сумм.</w:t>
      </w:r>
    </w:p>
    <w:p w:rsidR="00040818" w:rsidRPr="00AF3CB2" w:rsidRDefault="00A02506" w:rsidP="000C7050">
      <w:pPr>
        <w:pStyle w:val="Style8"/>
        <w:widowControl/>
        <w:tabs>
          <w:tab w:val="left" w:pos="1027"/>
        </w:tabs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2.2.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>Гарант имеет право:</w:t>
      </w:r>
    </w:p>
    <w:p w:rsidR="00040818" w:rsidRPr="00AF3CB2" w:rsidRDefault="0049541C" w:rsidP="000C7050">
      <w:pPr>
        <w:pStyle w:val="Style8"/>
        <w:widowControl/>
        <w:tabs>
          <w:tab w:val="left" w:pos="1234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2.2.1.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Получить от Принципала в порядке регресса возмещение сумм, уплаченных Бенефициару в соответствии с требованием Бенефициара, в случае неисполнения Принципалом своих обязательств по Кредитному договору.</w:t>
      </w:r>
    </w:p>
    <w:p w:rsidR="00040818" w:rsidRPr="00AF3CB2" w:rsidRDefault="0049541C" w:rsidP="000C7050">
      <w:pPr>
        <w:pStyle w:val="Style8"/>
        <w:widowControl/>
        <w:tabs>
          <w:tab w:val="left" w:pos="1234"/>
        </w:tabs>
        <w:ind w:right="5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2.2.2.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Списывать в соответствии с положениями статьи 3.11 в </w:t>
      </w:r>
      <w:proofErr w:type="spellStart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безакцептном</w:t>
      </w:r>
      <w:proofErr w:type="spellEnd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порядке денежные средства, находящиеся на счетах Принципала, открытых в коммерческих банках, в размере, необходимом для удовлетворения требования по настоящему Договору.</w:t>
      </w:r>
    </w:p>
    <w:p w:rsidR="00040818" w:rsidRPr="00AF3CB2" w:rsidRDefault="00A02506" w:rsidP="000C7050">
      <w:pPr>
        <w:pStyle w:val="Style8"/>
        <w:widowControl/>
        <w:tabs>
          <w:tab w:val="left" w:pos="1018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2.3.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>Обязательства Гаранта по Гарантии будут уменьшаться по мере выполнения</w:t>
      </w:r>
      <w:r w:rsidR="00E80B31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Принципалом своих обязательств перед Бенефициаром по Кредитному договору,</w:t>
      </w:r>
      <w:r w:rsidR="00E80B31">
        <w:rPr>
          <w:rStyle w:val="FontStyle29"/>
          <w:rFonts w:ascii="Times New Roman" w:hAnsi="Times New Roman" w:cs="Times New Roman"/>
          <w:sz w:val="28"/>
          <w:szCs w:val="28"/>
        </w:rPr>
        <w:t xml:space="preserve">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обеспеченному Гарантией.</w:t>
      </w:r>
    </w:p>
    <w:p w:rsidR="00040818" w:rsidRPr="00AF3CB2" w:rsidRDefault="00040818">
      <w:pPr>
        <w:pStyle w:val="Style13"/>
        <w:widowControl/>
        <w:spacing w:line="240" w:lineRule="exact"/>
        <w:ind w:left="552" w:right="2995"/>
        <w:rPr>
          <w:sz w:val="28"/>
          <w:szCs w:val="28"/>
        </w:rPr>
      </w:pPr>
    </w:p>
    <w:p w:rsidR="00F36551" w:rsidRDefault="00A02506" w:rsidP="00E80B31">
      <w:pPr>
        <w:pStyle w:val="Style13"/>
        <w:widowControl/>
        <w:tabs>
          <w:tab w:val="left" w:pos="7513"/>
          <w:tab w:val="left" w:pos="7938"/>
        </w:tabs>
        <w:spacing w:before="173"/>
        <w:ind w:right="1417" w:firstLine="3067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3. Права и обязанности </w:t>
      </w:r>
      <w:r w:rsidR="000C7050">
        <w:rPr>
          <w:rStyle w:val="FontStyle29"/>
          <w:rFonts w:ascii="Times New Roman" w:hAnsi="Times New Roman" w:cs="Times New Roman"/>
          <w:sz w:val="28"/>
          <w:szCs w:val="28"/>
        </w:rPr>
        <w:t>П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ринципала </w:t>
      </w:r>
    </w:p>
    <w:p w:rsidR="00040818" w:rsidRPr="00AF3CB2" w:rsidRDefault="00A02506" w:rsidP="00F36551">
      <w:pPr>
        <w:pStyle w:val="Style13"/>
        <w:widowControl/>
        <w:tabs>
          <w:tab w:val="left" w:pos="7513"/>
          <w:tab w:val="left" w:pos="7938"/>
        </w:tabs>
        <w:spacing w:before="173"/>
        <w:ind w:right="1418"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3.1. Принципал обязуется:</w:t>
      </w:r>
    </w:p>
    <w:p w:rsidR="00040818" w:rsidRPr="00AF3CB2" w:rsidRDefault="000C7050" w:rsidP="00E80B31">
      <w:pPr>
        <w:pStyle w:val="Style8"/>
        <w:widowControl/>
        <w:tabs>
          <w:tab w:val="left" w:pos="1253"/>
        </w:tabs>
        <w:ind w:right="11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>3.1.1.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Предоставить Гаранту информацию обо всех открытых банковских счетах и в течение 14 дней после подписания Договора:</w:t>
      </w:r>
    </w:p>
    <w:p w:rsidR="00040818" w:rsidRPr="00AF3CB2" w:rsidRDefault="00A02506" w:rsidP="000C7050">
      <w:pPr>
        <w:pStyle w:val="Style17"/>
        <w:widowControl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proofErr w:type="gramStart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заключить дополнительные соглашения к договорам об обслуживании банковских счетов с кредитными учреждениями Принципала, дающие право </w:t>
      </w:r>
      <w:proofErr w:type="spellStart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безакцептного</w:t>
      </w:r>
      <w:proofErr w:type="spellEnd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списания средств в пользу Гаранта со счетов Принципала в случае исполнения Гарантом обязательств по Гарантии, а также дающие право </w:t>
      </w:r>
      <w:proofErr w:type="spellStart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безакцептного</w:t>
      </w:r>
      <w:proofErr w:type="spellEnd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списания суммы неустойки в пользу Гаранта со счетов Принципала в случае нарушения Принципалом условий Договора;</w:t>
      </w:r>
      <w:proofErr w:type="gramEnd"/>
    </w:p>
    <w:p w:rsidR="00040818" w:rsidRPr="00AF3CB2" w:rsidRDefault="00A02506" w:rsidP="000C7050">
      <w:pPr>
        <w:pStyle w:val="Style17"/>
        <w:widowControl/>
        <w:ind w:firstLine="709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предоставить Гаранту копии указанных дополнительных соглашений.</w:t>
      </w:r>
    </w:p>
    <w:p w:rsidR="00040818" w:rsidRPr="00AF3CB2" w:rsidRDefault="000C7050" w:rsidP="000C7050">
      <w:pPr>
        <w:pStyle w:val="Style8"/>
        <w:widowControl/>
        <w:tabs>
          <w:tab w:val="left" w:pos="1253"/>
        </w:tabs>
        <w:ind w:right="6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3.1.2.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Письменно информировать Гаранта обо всех закрываемых и дополнительно открываемых в период действия договора счетах и в течение 14 календарных дней </w:t>
      </w:r>
      <w:proofErr w:type="gramStart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с даты открытия</w:t>
      </w:r>
      <w:proofErr w:type="gramEnd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соответствующего счета представить копию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 xml:space="preserve">дополнительного соглашения к Договору об обслуживании банковского счета с кредитными учреждениями Принципала, дающего право на </w:t>
      </w:r>
      <w:proofErr w:type="spellStart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безакцептное</w:t>
      </w:r>
      <w:proofErr w:type="spellEnd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списание средств со счетов Принципала.</w:t>
      </w:r>
    </w:p>
    <w:p w:rsidR="00040818" w:rsidRPr="00AF3CB2" w:rsidRDefault="000C7050" w:rsidP="000C7050">
      <w:pPr>
        <w:pStyle w:val="Style8"/>
        <w:widowControl/>
        <w:tabs>
          <w:tab w:val="left" w:pos="1219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3.1.3.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Ежеквартально, не позднее 20-го числа месяца, следующего за отчетным кварталом, представлять Гаранту:</w:t>
      </w:r>
    </w:p>
    <w:p w:rsidR="00040818" w:rsidRPr="00AF3CB2" w:rsidRDefault="000C7050" w:rsidP="000C7050">
      <w:pPr>
        <w:pStyle w:val="Style8"/>
        <w:widowControl/>
        <w:tabs>
          <w:tab w:val="left" w:pos="768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отчет о ходе реализации мероприятий, в отношении которых был привлечен кредит, обеспеченный муниципальной гарантией;</w:t>
      </w:r>
    </w:p>
    <w:p w:rsidR="00040818" w:rsidRPr="00AF3CB2" w:rsidRDefault="000C7050" w:rsidP="000C7050">
      <w:pPr>
        <w:pStyle w:val="Style8"/>
        <w:widowControl/>
        <w:tabs>
          <w:tab w:val="left" w:pos="768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-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балансовую отчетность, предусмотренную действующим законодательством, в полном объеме с отметкой налоговой инспекции, а также иные документы, подтверждающие целевое использование кредитных ресурсов.</w:t>
      </w:r>
    </w:p>
    <w:p w:rsidR="00040818" w:rsidRPr="00AF3CB2" w:rsidRDefault="000C7050" w:rsidP="000C7050">
      <w:pPr>
        <w:pStyle w:val="Style8"/>
        <w:widowControl/>
        <w:tabs>
          <w:tab w:val="left" w:pos="1219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3.1.4.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Исполнить требование Гаранта о возмещении Принципалом в течение 30 дней после исполнения Гарантии сумм, уплаченных Гарантом Бенефициару по Гарантии.</w:t>
      </w:r>
    </w:p>
    <w:p w:rsidR="00040818" w:rsidRPr="00AF3CB2" w:rsidRDefault="00A02506" w:rsidP="000C7050">
      <w:pPr>
        <w:pStyle w:val="Style17"/>
        <w:widowControl/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proofErr w:type="spellStart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Непоступление</w:t>
      </w:r>
      <w:proofErr w:type="spellEnd"/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Гаранту от Принципала сумм по требованию Гаранта к Принципалу в сроки, предусмотренные в настоящем пункте, означает нарушение Принципалом своих обязательств перед Гарантом по Договору, и указанная сумма требования считается просроченной задолженностью Принципала перед Гарантом.</w:t>
      </w:r>
    </w:p>
    <w:p w:rsidR="00040818" w:rsidRPr="00AF3CB2" w:rsidRDefault="000C7050" w:rsidP="000C7050">
      <w:pPr>
        <w:pStyle w:val="Style8"/>
        <w:widowControl/>
        <w:tabs>
          <w:tab w:val="left" w:pos="1219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3.1.5.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В течение трех дней после исполнения обязательств перед Бенефициаром представлять Гаранту копии платежных поручений с отметкой банка.</w:t>
      </w:r>
    </w:p>
    <w:p w:rsidR="00040818" w:rsidRPr="00AF3CB2" w:rsidRDefault="00A02506" w:rsidP="00132AE1">
      <w:pPr>
        <w:pStyle w:val="Style8"/>
        <w:widowControl/>
        <w:numPr>
          <w:ilvl w:val="2"/>
          <w:numId w:val="42"/>
        </w:numPr>
        <w:tabs>
          <w:tab w:val="left" w:pos="1229"/>
        </w:tabs>
        <w:ind w:left="0" w:firstLine="709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Информировать Гаранта о возникающих разногласиях с Бенефициаром.</w:t>
      </w:r>
    </w:p>
    <w:p w:rsidR="00040818" w:rsidRPr="00AF3CB2" w:rsidRDefault="000C7050" w:rsidP="000C7050">
      <w:pPr>
        <w:pStyle w:val="Style8"/>
        <w:widowControl/>
        <w:tabs>
          <w:tab w:val="left" w:pos="1219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3.1.7.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Незамедлительно представлять информацию по запросу Гаранта в случае, если Гарант уведомил Принципала о поступивших к нему письменных требованиях от Бенефициара.</w:t>
      </w:r>
    </w:p>
    <w:p w:rsidR="00E80B31" w:rsidRDefault="00E80B31">
      <w:pPr>
        <w:pStyle w:val="Style9"/>
        <w:widowControl/>
        <w:spacing w:line="413" w:lineRule="exact"/>
        <w:ind w:right="5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</w:p>
    <w:p w:rsidR="00E80B31" w:rsidRDefault="00E80B31">
      <w:pPr>
        <w:pStyle w:val="Style9"/>
        <w:widowControl/>
        <w:spacing w:line="413" w:lineRule="exact"/>
        <w:ind w:right="5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</w:p>
    <w:p w:rsidR="00040818" w:rsidRPr="00AF3CB2" w:rsidRDefault="00A02506">
      <w:pPr>
        <w:pStyle w:val="Style9"/>
        <w:widowControl/>
        <w:spacing w:line="413" w:lineRule="exact"/>
        <w:ind w:right="5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4. Исполнение обязательств по Гарантии</w:t>
      </w:r>
    </w:p>
    <w:p w:rsidR="00040818" w:rsidRPr="00AF3CB2" w:rsidRDefault="000C7050" w:rsidP="000C7050">
      <w:pPr>
        <w:pStyle w:val="Style8"/>
        <w:widowControl/>
        <w:tabs>
          <w:tab w:val="left" w:pos="1046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4.1.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Исполнение Гарантом обязательств по Гарантии осуществляется на основании письменного требования Бенефициара к Гаранту и документов, подтверждающих обоснованность этого требования.</w:t>
      </w:r>
    </w:p>
    <w:p w:rsidR="00040818" w:rsidRPr="00AF3CB2" w:rsidRDefault="000C7050" w:rsidP="000C7050">
      <w:pPr>
        <w:pStyle w:val="Style8"/>
        <w:widowControl/>
        <w:tabs>
          <w:tab w:val="left" w:pos="1046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4.2.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Гарант обязан в трехдневный срок </w:t>
      </w:r>
      <w:proofErr w:type="gramStart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требования Бенефициара уведомить Принципала о предъявлении Гаранту данного требования.</w:t>
      </w:r>
    </w:p>
    <w:p w:rsidR="00040818" w:rsidRPr="00AF3CB2" w:rsidRDefault="000C7050" w:rsidP="000C7050">
      <w:pPr>
        <w:pStyle w:val="Style8"/>
        <w:widowControl/>
        <w:tabs>
          <w:tab w:val="left" w:pos="1056"/>
        </w:tabs>
        <w:ind w:right="5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lastRenderedPageBreak/>
        <w:t xml:space="preserve">4.3.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Исполнение обязательств по Гарантии осуществляется за счет средств, предусмотренных в бюджете городского округа </w:t>
      </w:r>
      <w:proofErr w:type="spellStart"/>
      <w:r w:rsidR="00132AE1">
        <w:rPr>
          <w:rStyle w:val="FontStyle29"/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132AE1">
        <w:rPr>
          <w:rStyle w:val="FontStyle29"/>
          <w:rFonts w:ascii="Times New Roman" w:hAnsi="Times New Roman" w:cs="Times New Roman"/>
          <w:sz w:val="28"/>
          <w:szCs w:val="28"/>
        </w:rPr>
        <w:t xml:space="preserve"> Самарской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области на соответствующий финансовый год.</w:t>
      </w:r>
    </w:p>
    <w:p w:rsidR="00040818" w:rsidRPr="00AF3CB2" w:rsidRDefault="000C7050" w:rsidP="000C7050">
      <w:pPr>
        <w:pStyle w:val="Style8"/>
        <w:widowControl/>
        <w:tabs>
          <w:tab w:val="left" w:pos="1056"/>
        </w:tabs>
        <w:ind w:right="5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4.4.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После исполнения обязательств по Гарантии Гарант направляет Принципалу письменное требование о возмещении Принципалом Гаранту в течение 30 дней после исполнения Гарантии сумм, уплаченных Гарантом Бенефициару по Гарантии.</w:t>
      </w:r>
    </w:p>
    <w:p w:rsidR="00040818" w:rsidRDefault="000C7050" w:rsidP="000C7050">
      <w:pPr>
        <w:pStyle w:val="Style8"/>
        <w:widowControl/>
        <w:tabs>
          <w:tab w:val="left" w:pos="1056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4.5.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В случае отказа признания требований Бенефициара </w:t>
      </w:r>
      <w:proofErr w:type="gramStart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обоснованными</w:t>
      </w:r>
      <w:proofErr w:type="gramEnd"/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 Гарант в течение трех дней со дня предъявления требования направляет Бенефициару мотивированное уведомление об отказе в удовлетворении этого требования.</w:t>
      </w:r>
    </w:p>
    <w:p w:rsidR="000C7050" w:rsidRPr="00AF3CB2" w:rsidRDefault="000C7050" w:rsidP="000C7050">
      <w:pPr>
        <w:pStyle w:val="Style8"/>
        <w:widowControl/>
        <w:tabs>
          <w:tab w:val="left" w:pos="1056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</w:p>
    <w:p w:rsidR="00040818" w:rsidRPr="00AF3CB2" w:rsidRDefault="00A02506" w:rsidP="000C7050">
      <w:pPr>
        <w:pStyle w:val="Style11"/>
        <w:widowControl/>
        <w:spacing w:before="53" w:line="413" w:lineRule="exact"/>
        <w:ind w:firstLine="709"/>
        <w:jc w:val="both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5. Срок действия Договора Настоящий Договор вступает в силу со дня его подписания и действует до момента исполнения обязательств по муниципальной гарантии.</w:t>
      </w:r>
    </w:p>
    <w:p w:rsidR="00040818" w:rsidRPr="00AF3CB2" w:rsidRDefault="00A02506">
      <w:pPr>
        <w:pStyle w:val="Style9"/>
        <w:widowControl/>
        <w:spacing w:before="173" w:line="413" w:lineRule="exact"/>
        <w:ind w:right="14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6. Заключительные положения</w:t>
      </w:r>
    </w:p>
    <w:p w:rsidR="00040818" w:rsidRPr="00AF3CB2" w:rsidRDefault="000C7050" w:rsidP="000C7050">
      <w:pPr>
        <w:pStyle w:val="Style8"/>
        <w:widowControl/>
        <w:tabs>
          <w:tab w:val="left" w:pos="1018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6.1.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Настоящий Договор составлен в двух экземплярах, имеющих одинаковую юридическую силу.</w:t>
      </w:r>
    </w:p>
    <w:p w:rsidR="00040818" w:rsidRPr="00AF3CB2" w:rsidRDefault="000C7050" w:rsidP="000C7050">
      <w:pPr>
        <w:pStyle w:val="Style8"/>
        <w:widowControl/>
        <w:tabs>
          <w:tab w:val="left" w:pos="1018"/>
        </w:tabs>
        <w:ind w:right="14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6.2.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По взаимному согласию Сторон в настоящий Договор могут вноситься изменения и дополнения путем подписания Сторонами дополнительных соглашений, имеющих одинаковую юридическую силу, по одному для каждой из Сторон.</w:t>
      </w:r>
    </w:p>
    <w:p w:rsidR="00040818" w:rsidRPr="00AF3CB2" w:rsidRDefault="000C7050" w:rsidP="000C7050">
      <w:pPr>
        <w:pStyle w:val="Style8"/>
        <w:widowControl/>
        <w:tabs>
          <w:tab w:val="left" w:pos="1018"/>
        </w:tabs>
        <w:ind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6.3.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Изменения в Договор вносятся в письменной форме в виде дополнений к настоящему Договору, которые являются его неотъемлемой частью.</w:t>
      </w:r>
    </w:p>
    <w:p w:rsidR="00040818" w:rsidRPr="00AF3CB2" w:rsidRDefault="000C7050" w:rsidP="000C7050">
      <w:pPr>
        <w:pStyle w:val="Style8"/>
        <w:widowControl/>
        <w:tabs>
          <w:tab w:val="left" w:pos="1018"/>
        </w:tabs>
        <w:ind w:right="14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6.4.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При выполнении взятых на себя обязательств по настоящему Договору Стороны руководствуются законодательством Российской Федерации.</w:t>
      </w:r>
    </w:p>
    <w:p w:rsidR="00040818" w:rsidRPr="00AF3CB2" w:rsidRDefault="000C7050" w:rsidP="000C7050">
      <w:pPr>
        <w:pStyle w:val="Style8"/>
        <w:widowControl/>
        <w:tabs>
          <w:tab w:val="left" w:pos="1018"/>
        </w:tabs>
        <w:ind w:right="10" w:firstLine="709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 xml:space="preserve">6.5. 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:rsidR="00040818" w:rsidRPr="00AF3CB2" w:rsidRDefault="00040818">
      <w:pPr>
        <w:pStyle w:val="Style9"/>
        <w:widowControl/>
        <w:spacing w:line="240" w:lineRule="exact"/>
        <w:ind w:right="14"/>
        <w:jc w:val="center"/>
        <w:rPr>
          <w:sz w:val="28"/>
          <w:szCs w:val="28"/>
        </w:rPr>
      </w:pPr>
    </w:p>
    <w:p w:rsidR="00040818" w:rsidRPr="00AF3CB2" w:rsidRDefault="00040818">
      <w:pPr>
        <w:pStyle w:val="Style9"/>
        <w:widowControl/>
        <w:spacing w:line="240" w:lineRule="exact"/>
        <w:ind w:right="14"/>
        <w:jc w:val="center"/>
        <w:rPr>
          <w:sz w:val="28"/>
          <w:szCs w:val="28"/>
        </w:rPr>
      </w:pPr>
    </w:p>
    <w:p w:rsidR="00040818" w:rsidRPr="00AF3CB2" w:rsidRDefault="000C7050">
      <w:pPr>
        <w:pStyle w:val="Style9"/>
        <w:widowControl/>
        <w:spacing w:before="58" w:line="240" w:lineRule="auto"/>
        <w:ind w:right="14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>
        <w:rPr>
          <w:rStyle w:val="FontStyle29"/>
          <w:rFonts w:ascii="Times New Roman" w:hAnsi="Times New Roman" w:cs="Times New Roman"/>
          <w:sz w:val="28"/>
          <w:szCs w:val="28"/>
        </w:rPr>
        <w:t>7</w:t>
      </w:r>
      <w:r w:rsidR="00A02506" w:rsidRPr="00AF3CB2">
        <w:rPr>
          <w:rStyle w:val="FontStyle29"/>
          <w:rFonts w:ascii="Times New Roman" w:hAnsi="Times New Roman" w:cs="Times New Roman"/>
          <w:sz w:val="28"/>
          <w:szCs w:val="28"/>
        </w:rPr>
        <w:t>. Юридические адреса и подписи Сторон</w:t>
      </w:r>
    </w:p>
    <w:p w:rsidR="00040818" w:rsidRPr="00AF3CB2" w:rsidRDefault="00040818">
      <w:pPr>
        <w:pStyle w:val="Style9"/>
        <w:widowControl/>
        <w:spacing w:line="240" w:lineRule="exact"/>
        <w:ind w:left="274"/>
        <w:jc w:val="left"/>
        <w:rPr>
          <w:sz w:val="28"/>
          <w:szCs w:val="28"/>
        </w:rPr>
      </w:pPr>
    </w:p>
    <w:p w:rsidR="00040818" w:rsidRPr="00AF3CB2" w:rsidRDefault="00040818">
      <w:pPr>
        <w:pStyle w:val="Style9"/>
        <w:widowControl/>
        <w:spacing w:line="240" w:lineRule="exact"/>
        <w:ind w:left="274"/>
        <w:jc w:val="left"/>
        <w:rPr>
          <w:sz w:val="28"/>
          <w:szCs w:val="28"/>
        </w:rPr>
      </w:pPr>
    </w:p>
    <w:p w:rsidR="00040818" w:rsidRPr="00AF3CB2" w:rsidRDefault="00A02506">
      <w:pPr>
        <w:pStyle w:val="Style9"/>
        <w:widowControl/>
        <w:spacing w:before="96" w:line="240" w:lineRule="auto"/>
        <w:ind w:left="274"/>
        <w:jc w:val="left"/>
        <w:rPr>
          <w:rStyle w:val="FontStyle29"/>
          <w:rFonts w:ascii="Times New Roman" w:hAnsi="Times New Roman" w:cs="Times New Roman"/>
          <w:sz w:val="28"/>
          <w:szCs w:val="28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 xml:space="preserve">Гарант </w:t>
      </w:r>
      <w:r w:rsidR="000C7050">
        <w:rPr>
          <w:rStyle w:val="FontStyle29"/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>Принципал</w:t>
      </w:r>
    </w:p>
    <w:p w:rsidR="00A02506" w:rsidRPr="00AF3CB2" w:rsidRDefault="00A02506">
      <w:pPr>
        <w:pStyle w:val="Style9"/>
        <w:widowControl/>
        <w:tabs>
          <w:tab w:val="left" w:leader="underscore" w:pos="2923"/>
          <w:tab w:val="left" w:leader="underscore" w:pos="4229"/>
          <w:tab w:val="left" w:leader="underscore" w:pos="7493"/>
          <w:tab w:val="left" w:leader="underscore" w:pos="8798"/>
        </w:tabs>
        <w:spacing w:before="158" w:line="240" w:lineRule="auto"/>
        <w:ind w:left="250"/>
        <w:jc w:val="left"/>
        <w:rPr>
          <w:rStyle w:val="FontStyle29"/>
          <w:rFonts w:ascii="Times New Roman" w:hAnsi="Times New Roman" w:cs="Times New Roman"/>
        </w:rPr>
      </w:pP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>М.П.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  <w:t>М.П.</w:t>
      </w:r>
      <w:r w:rsidRPr="00AF3CB2">
        <w:rPr>
          <w:rStyle w:val="FontStyle29"/>
          <w:rFonts w:ascii="Times New Roman" w:hAnsi="Times New Roman" w:cs="Times New Roman"/>
          <w:sz w:val="28"/>
          <w:szCs w:val="28"/>
        </w:rPr>
        <w:tab/>
      </w:r>
    </w:p>
    <w:sectPr w:rsidR="00A02506" w:rsidRPr="00AF3CB2" w:rsidSect="006D7682">
      <w:type w:val="continuous"/>
      <w:pgSz w:w="11905" w:h="16837"/>
      <w:pgMar w:top="833" w:right="848" w:bottom="1051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AE1" w:rsidRDefault="00132AE1">
      <w:r>
        <w:separator/>
      </w:r>
    </w:p>
  </w:endnote>
  <w:endnote w:type="continuationSeparator" w:id="0">
    <w:p w:rsidR="00132AE1" w:rsidRDefault="00132A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AE1" w:rsidRDefault="00132AE1">
      <w:r>
        <w:separator/>
      </w:r>
    </w:p>
  </w:footnote>
  <w:footnote w:type="continuationSeparator" w:id="0">
    <w:p w:rsidR="00132AE1" w:rsidRDefault="00132A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C5473B2"/>
    <w:lvl w:ilvl="0">
      <w:numFmt w:val="bullet"/>
      <w:lvlText w:val="*"/>
      <w:lvlJc w:val="left"/>
    </w:lvl>
  </w:abstractNum>
  <w:abstractNum w:abstractNumId="1">
    <w:nsid w:val="00875EDC"/>
    <w:multiLevelType w:val="singleLevel"/>
    <w:tmpl w:val="C6FE862A"/>
    <w:lvl w:ilvl="0">
      <w:start w:val="6"/>
      <w:numFmt w:val="decimal"/>
      <w:lvlText w:val="4.%1."/>
      <w:legacy w:legacy="1" w:legacySpace="0" w:legacyIndent="547"/>
      <w:lvlJc w:val="left"/>
      <w:rPr>
        <w:rFonts w:ascii="Arial" w:hAnsi="Arial" w:cs="Arial" w:hint="default"/>
      </w:rPr>
    </w:lvl>
  </w:abstractNum>
  <w:abstractNum w:abstractNumId="2">
    <w:nsid w:val="0ABC0E23"/>
    <w:multiLevelType w:val="singleLevel"/>
    <w:tmpl w:val="C48CA6C6"/>
    <w:lvl w:ilvl="0">
      <w:start w:val="1"/>
      <w:numFmt w:val="decimal"/>
      <w:lvlText w:val="%1."/>
      <w:legacy w:legacy="1" w:legacySpace="0" w:legacyIndent="855"/>
      <w:lvlJc w:val="left"/>
      <w:rPr>
        <w:rFonts w:ascii="Arial" w:hAnsi="Arial" w:cs="Arial" w:hint="default"/>
      </w:rPr>
    </w:lvl>
  </w:abstractNum>
  <w:abstractNum w:abstractNumId="3">
    <w:nsid w:val="0DE71BFB"/>
    <w:multiLevelType w:val="singleLevel"/>
    <w:tmpl w:val="5F6A0234"/>
    <w:lvl w:ilvl="0">
      <w:start w:val="5"/>
      <w:numFmt w:val="decimal"/>
      <w:lvlText w:val="2.%1."/>
      <w:legacy w:legacy="1" w:legacySpace="0" w:legacyIndent="585"/>
      <w:lvlJc w:val="left"/>
      <w:rPr>
        <w:rFonts w:ascii="Arial" w:hAnsi="Arial" w:cs="Arial" w:hint="default"/>
      </w:rPr>
    </w:lvl>
  </w:abstractNum>
  <w:abstractNum w:abstractNumId="4">
    <w:nsid w:val="0F172A1C"/>
    <w:multiLevelType w:val="singleLevel"/>
    <w:tmpl w:val="390A915A"/>
    <w:lvl w:ilvl="0">
      <w:start w:val="1"/>
      <w:numFmt w:val="decimal"/>
      <w:lvlText w:val="2.2.%1."/>
      <w:legacy w:legacy="1" w:legacySpace="0" w:legacyIndent="687"/>
      <w:lvlJc w:val="left"/>
      <w:rPr>
        <w:rFonts w:ascii="Arial" w:hAnsi="Arial" w:cs="Arial" w:hint="default"/>
      </w:rPr>
    </w:lvl>
  </w:abstractNum>
  <w:abstractNum w:abstractNumId="5">
    <w:nsid w:val="1297534A"/>
    <w:multiLevelType w:val="singleLevel"/>
    <w:tmpl w:val="18CEE2F8"/>
    <w:lvl w:ilvl="0">
      <w:start w:val="4"/>
      <w:numFmt w:val="decimal"/>
      <w:lvlText w:val="1.%1."/>
      <w:legacy w:legacy="1" w:legacySpace="0" w:legacyIndent="460"/>
      <w:lvlJc w:val="left"/>
      <w:rPr>
        <w:rFonts w:ascii="Arial" w:hAnsi="Arial" w:cs="Arial" w:hint="default"/>
      </w:rPr>
    </w:lvl>
  </w:abstractNum>
  <w:abstractNum w:abstractNumId="6">
    <w:nsid w:val="1DDF2334"/>
    <w:multiLevelType w:val="singleLevel"/>
    <w:tmpl w:val="6E9025C0"/>
    <w:lvl w:ilvl="0">
      <w:start w:val="1"/>
      <w:numFmt w:val="decimal"/>
      <w:lvlText w:val="4.%1."/>
      <w:legacy w:legacy="1" w:legacySpace="0" w:legacyIndent="504"/>
      <w:lvlJc w:val="left"/>
      <w:rPr>
        <w:rFonts w:ascii="Arial" w:hAnsi="Arial" w:cs="Arial" w:hint="default"/>
      </w:rPr>
    </w:lvl>
  </w:abstractNum>
  <w:abstractNum w:abstractNumId="7">
    <w:nsid w:val="1E054F54"/>
    <w:multiLevelType w:val="singleLevel"/>
    <w:tmpl w:val="3EE07058"/>
    <w:lvl w:ilvl="0">
      <w:start w:val="6"/>
      <w:numFmt w:val="decimal"/>
      <w:lvlText w:val="3.%1."/>
      <w:legacy w:legacy="1" w:legacySpace="0" w:legacyIndent="552"/>
      <w:lvlJc w:val="left"/>
      <w:rPr>
        <w:rFonts w:ascii="Arial" w:hAnsi="Arial" w:cs="Arial" w:hint="default"/>
      </w:rPr>
    </w:lvl>
  </w:abstractNum>
  <w:abstractNum w:abstractNumId="8">
    <w:nsid w:val="204F1CCE"/>
    <w:multiLevelType w:val="singleLevel"/>
    <w:tmpl w:val="93D27924"/>
    <w:lvl w:ilvl="0">
      <w:start w:val="2"/>
      <w:numFmt w:val="decimal"/>
      <w:lvlText w:val="5.%1."/>
      <w:legacy w:legacy="1" w:legacySpace="0" w:legacyIndent="500"/>
      <w:lvlJc w:val="left"/>
      <w:rPr>
        <w:rFonts w:ascii="Arial" w:hAnsi="Arial" w:cs="Arial" w:hint="default"/>
      </w:rPr>
    </w:lvl>
  </w:abstractNum>
  <w:abstractNum w:abstractNumId="9">
    <w:nsid w:val="222B7353"/>
    <w:multiLevelType w:val="singleLevel"/>
    <w:tmpl w:val="26C4A12C"/>
    <w:lvl w:ilvl="0">
      <w:start w:val="2"/>
      <w:numFmt w:val="decimal"/>
      <w:lvlText w:val="4.%1."/>
      <w:legacy w:legacy="1" w:legacySpace="0" w:legacyIndent="480"/>
      <w:lvlJc w:val="left"/>
      <w:rPr>
        <w:rFonts w:ascii="Arial" w:hAnsi="Arial" w:cs="Arial" w:hint="default"/>
      </w:rPr>
    </w:lvl>
  </w:abstractNum>
  <w:abstractNum w:abstractNumId="10">
    <w:nsid w:val="2AAA0259"/>
    <w:multiLevelType w:val="multilevel"/>
    <w:tmpl w:val="88DE0C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4BE1DDE"/>
    <w:multiLevelType w:val="singleLevel"/>
    <w:tmpl w:val="0B80711C"/>
    <w:lvl w:ilvl="0">
      <w:start w:val="7"/>
      <w:numFmt w:val="decimal"/>
      <w:lvlText w:val="4.%1."/>
      <w:legacy w:legacy="1" w:legacySpace="0" w:legacyIndent="523"/>
      <w:lvlJc w:val="left"/>
      <w:rPr>
        <w:rFonts w:ascii="Arial" w:hAnsi="Arial" w:cs="Arial" w:hint="default"/>
      </w:rPr>
    </w:lvl>
  </w:abstractNum>
  <w:abstractNum w:abstractNumId="12">
    <w:nsid w:val="37C55167"/>
    <w:multiLevelType w:val="multilevel"/>
    <w:tmpl w:val="39F867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8BF2C64"/>
    <w:multiLevelType w:val="singleLevel"/>
    <w:tmpl w:val="794E0142"/>
    <w:lvl w:ilvl="0">
      <w:start w:val="3"/>
      <w:numFmt w:val="decimal"/>
      <w:lvlText w:val="2.%1."/>
      <w:legacy w:legacy="1" w:legacySpace="0" w:legacyIndent="485"/>
      <w:lvlJc w:val="left"/>
      <w:rPr>
        <w:rFonts w:ascii="Arial" w:hAnsi="Arial" w:cs="Arial" w:hint="default"/>
      </w:rPr>
    </w:lvl>
  </w:abstractNum>
  <w:abstractNum w:abstractNumId="14">
    <w:nsid w:val="39CD3AB4"/>
    <w:multiLevelType w:val="singleLevel"/>
    <w:tmpl w:val="8DD6BB98"/>
    <w:lvl w:ilvl="0">
      <w:start w:val="1"/>
      <w:numFmt w:val="decimal"/>
      <w:lvlText w:val="1.%1."/>
      <w:legacy w:legacy="1" w:legacySpace="0" w:legacyIndent="460"/>
      <w:lvlJc w:val="left"/>
      <w:rPr>
        <w:rFonts w:ascii="Arial" w:hAnsi="Arial" w:cs="Arial" w:hint="default"/>
      </w:rPr>
    </w:lvl>
  </w:abstractNum>
  <w:abstractNum w:abstractNumId="15">
    <w:nsid w:val="3DF944F4"/>
    <w:multiLevelType w:val="singleLevel"/>
    <w:tmpl w:val="FD8A1D74"/>
    <w:lvl w:ilvl="0">
      <w:start w:val="1"/>
      <w:numFmt w:val="decimal"/>
      <w:lvlText w:val="6.%1."/>
      <w:legacy w:legacy="1" w:legacySpace="0" w:legacyIndent="485"/>
      <w:lvlJc w:val="left"/>
      <w:rPr>
        <w:rFonts w:ascii="Arial" w:hAnsi="Arial" w:cs="Arial" w:hint="default"/>
      </w:rPr>
    </w:lvl>
  </w:abstractNum>
  <w:abstractNum w:abstractNumId="16">
    <w:nsid w:val="409E2606"/>
    <w:multiLevelType w:val="singleLevel"/>
    <w:tmpl w:val="BC046D0E"/>
    <w:lvl w:ilvl="0">
      <w:start w:val="5"/>
      <w:numFmt w:val="decimal"/>
      <w:lvlText w:val="3.1.%1."/>
      <w:legacy w:legacy="1" w:legacySpace="0" w:legacyIndent="677"/>
      <w:lvlJc w:val="left"/>
      <w:rPr>
        <w:rFonts w:ascii="Arial" w:hAnsi="Arial" w:cs="Arial" w:hint="default"/>
      </w:rPr>
    </w:lvl>
  </w:abstractNum>
  <w:abstractNum w:abstractNumId="17">
    <w:nsid w:val="4C6B649F"/>
    <w:multiLevelType w:val="singleLevel"/>
    <w:tmpl w:val="0A70E5C2"/>
    <w:lvl w:ilvl="0">
      <w:start w:val="3"/>
      <w:numFmt w:val="decimal"/>
      <w:lvlText w:val="4.%1."/>
      <w:legacy w:legacy="1" w:legacySpace="0" w:legacyIndent="480"/>
      <w:lvlJc w:val="left"/>
      <w:rPr>
        <w:rFonts w:ascii="Arial" w:hAnsi="Arial" w:cs="Arial" w:hint="default"/>
      </w:rPr>
    </w:lvl>
  </w:abstractNum>
  <w:abstractNum w:abstractNumId="18">
    <w:nsid w:val="59182525"/>
    <w:multiLevelType w:val="singleLevel"/>
    <w:tmpl w:val="81E2373A"/>
    <w:lvl w:ilvl="0">
      <w:start w:val="4"/>
      <w:numFmt w:val="decimal"/>
      <w:lvlText w:val="2.%1."/>
      <w:legacy w:legacy="1" w:legacySpace="0" w:legacyIndent="585"/>
      <w:lvlJc w:val="left"/>
      <w:rPr>
        <w:rFonts w:ascii="Arial" w:hAnsi="Arial" w:cs="Arial" w:hint="default"/>
      </w:rPr>
    </w:lvl>
  </w:abstractNum>
  <w:abstractNum w:abstractNumId="19">
    <w:nsid w:val="62F36158"/>
    <w:multiLevelType w:val="singleLevel"/>
    <w:tmpl w:val="6EC61DE8"/>
    <w:lvl w:ilvl="0">
      <w:start w:val="1"/>
      <w:numFmt w:val="decimal"/>
      <w:lvlText w:val="3.1.%1."/>
      <w:legacy w:legacy="1" w:legacySpace="0" w:legacyIndent="701"/>
      <w:lvlJc w:val="left"/>
      <w:rPr>
        <w:rFonts w:ascii="Arial" w:hAnsi="Arial" w:cs="Arial" w:hint="default"/>
      </w:rPr>
    </w:lvl>
  </w:abstractNum>
  <w:abstractNum w:abstractNumId="20">
    <w:nsid w:val="64210C32"/>
    <w:multiLevelType w:val="singleLevel"/>
    <w:tmpl w:val="2F64768C"/>
    <w:lvl w:ilvl="0">
      <w:start w:val="9"/>
      <w:numFmt w:val="decimal"/>
      <w:lvlText w:val="4.%1."/>
      <w:legacy w:legacy="1" w:legacySpace="0" w:legacyIndent="523"/>
      <w:lvlJc w:val="left"/>
      <w:rPr>
        <w:rFonts w:ascii="Arial" w:hAnsi="Arial" w:cs="Arial" w:hint="default"/>
      </w:rPr>
    </w:lvl>
  </w:abstractNum>
  <w:abstractNum w:abstractNumId="21">
    <w:nsid w:val="65B23386"/>
    <w:multiLevelType w:val="multilevel"/>
    <w:tmpl w:val="8DAA4AF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67EC0D9F"/>
    <w:multiLevelType w:val="singleLevel"/>
    <w:tmpl w:val="79029FE0"/>
    <w:lvl w:ilvl="0">
      <w:start w:val="2"/>
      <w:numFmt w:val="decimal"/>
      <w:lvlText w:val="3.1.%1."/>
      <w:legacy w:legacy="1" w:legacySpace="0" w:legacyIndent="701"/>
      <w:lvlJc w:val="left"/>
      <w:rPr>
        <w:rFonts w:ascii="Arial" w:hAnsi="Arial" w:cs="Arial" w:hint="default"/>
      </w:rPr>
    </w:lvl>
  </w:abstractNum>
  <w:abstractNum w:abstractNumId="23">
    <w:nsid w:val="6A3713D2"/>
    <w:multiLevelType w:val="multilevel"/>
    <w:tmpl w:val="20A4A19A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6A562E73"/>
    <w:multiLevelType w:val="singleLevel"/>
    <w:tmpl w:val="56EAAB66"/>
    <w:lvl w:ilvl="0">
      <w:start w:val="2"/>
      <w:numFmt w:val="decimal"/>
      <w:lvlText w:val="1.%1."/>
      <w:legacy w:legacy="1" w:legacySpace="0" w:legacyIndent="591"/>
      <w:lvlJc w:val="left"/>
      <w:rPr>
        <w:rFonts w:ascii="Arial" w:hAnsi="Arial" w:cs="Arial" w:hint="default"/>
      </w:rPr>
    </w:lvl>
  </w:abstractNum>
  <w:abstractNum w:abstractNumId="25">
    <w:nsid w:val="6B33564E"/>
    <w:multiLevelType w:val="singleLevel"/>
    <w:tmpl w:val="86781644"/>
    <w:lvl w:ilvl="0">
      <w:start w:val="4"/>
      <w:numFmt w:val="decimal"/>
      <w:lvlText w:val="3.1.%1."/>
      <w:legacy w:legacy="1" w:legacySpace="0" w:legacyIndent="677"/>
      <w:lvlJc w:val="left"/>
      <w:rPr>
        <w:rFonts w:ascii="Arial" w:hAnsi="Arial" w:cs="Arial" w:hint="default"/>
      </w:rPr>
    </w:lvl>
  </w:abstractNum>
  <w:abstractNum w:abstractNumId="26">
    <w:nsid w:val="6E1D13CF"/>
    <w:multiLevelType w:val="singleLevel"/>
    <w:tmpl w:val="38A8FEBE"/>
    <w:lvl w:ilvl="0">
      <w:start w:val="1"/>
      <w:numFmt w:val="decimal"/>
      <w:lvlText w:val="2.%1."/>
      <w:legacy w:legacy="1" w:legacySpace="0" w:legacyIndent="485"/>
      <w:lvlJc w:val="left"/>
      <w:rPr>
        <w:rFonts w:ascii="Arial" w:hAnsi="Arial" w:cs="Arial" w:hint="default"/>
      </w:rPr>
    </w:lvl>
  </w:abstractNum>
  <w:abstractNum w:abstractNumId="27">
    <w:nsid w:val="745E0380"/>
    <w:multiLevelType w:val="singleLevel"/>
    <w:tmpl w:val="F5240362"/>
    <w:lvl w:ilvl="0">
      <w:start w:val="1"/>
      <w:numFmt w:val="decimal"/>
      <w:lvlText w:val="2.1.%1."/>
      <w:legacy w:legacy="1" w:legacySpace="0" w:legacyIndent="682"/>
      <w:lvlJc w:val="left"/>
      <w:rPr>
        <w:rFonts w:ascii="Arial" w:hAnsi="Arial" w:cs="Arial" w:hint="default"/>
      </w:rPr>
    </w:lvl>
  </w:abstractNum>
  <w:abstractNum w:abstractNumId="28">
    <w:nsid w:val="77A719B2"/>
    <w:multiLevelType w:val="singleLevel"/>
    <w:tmpl w:val="FE8028F6"/>
    <w:lvl w:ilvl="0">
      <w:start w:val="3"/>
      <w:numFmt w:val="decimal"/>
      <w:lvlText w:val="5.%1."/>
      <w:legacy w:legacy="1" w:legacySpace="0" w:legacyIndent="500"/>
      <w:lvlJc w:val="left"/>
      <w:rPr>
        <w:rFonts w:ascii="Arial" w:hAnsi="Arial" w:cs="Arial" w:hint="default"/>
      </w:rPr>
    </w:lvl>
  </w:abstractNum>
  <w:abstractNum w:abstractNumId="29">
    <w:nsid w:val="781F1387"/>
    <w:multiLevelType w:val="singleLevel"/>
    <w:tmpl w:val="BCEC2C78"/>
    <w:lvl w:ilvl="0">
      <w:start w:val="2"/>
      <w:numFmt w:val="decimal"/>
      <w:lvlText w:val="3.%1."/>
      <w:legacy w:legacy="1" w:legacySpace="0" w:legacyIndent="648"/>
      <w:lvlJc w:val="left"/>
      <w:rPr>
        <w:rFonts w:ascii="Arial" w:hAnsi="Arial" w:cs="Arial" w:hint="default"/>
      </w:rPr>
    </w:lvl>
  </w:abstractNum>
  <w:num w:numId="1">
    <w:abstractNumId w:val="2"/>
  </w:num>
  <w:num w:numId="2">
    <w:abstractNumId w:val="14"/>
  </w:num>
  <w:num w:numId="3">
    <w:abstractNumId w:val="5"/>
  </w:num>
  <w:num w:numId="4">
    <w:abstractNumId w:val="26"/>
  </w:num>
  <w:num w:numId="5">
    <w:abstractNumId w:val="13"/>
  </w:num>
  <w:num w:numId="6">
    <w:abstractNumId w:val="18"/>
  </w:num>
  <w:num w:numId="7">
    <w:abstractNumId w:val="3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260"/>
        <w:lvlJc w:val="left"/>
        <w:rPr>
          <w:rFonts w:ascii="Arial" w:hAnsi="Arial" w:cs="Arial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06"/>
        <w:lvlJc w:val="left"/>
        <w:rPr>
          <w:rFonts w:ascii="Arial" w:hAnsi="Arial" w:cs="Arial" w:hint="default"/>
        </w:rPr>
      </w:lvl>
    </w:lvlOverride>
  </w:num>
  <w:num w:numId="12">
    <w:abstractNumId w:val="29"/>
  </w:num>
  <w:num w:numId="13">
    <w:abstractNumId w:val="29"/>
    <w:lvlOverride w:ilvl="0">
      <w:lvl w:ilvl="0">
        <w:start w:val="2"/>
        <w:numFmt w:val="decimal"/>
        <w:lvlText w:val="3.%1."/>
        <w:legacy w:legacy="1" w:legacySpace="0" w:legacyIndent="533"/>
        <w:lvlJc w:val="left"/>
        <w:rPr>
          <w:rFonts w:ascii="Arial" w:hAnsi="Arial" w:cs="Arial" w:hint="default"/>
        </w:rPr>
      </w:lvl>
    </w:lvlOverride>
  </w:num>
  <w:num w:numId="14">
    <w:abstractNumId w:val="29"/>
    <w:lvlOverride w:ilvl="0">
      <w:lvl w:ilvl="0">
        <w:start w:val="2"/>
        <w:numFmt w:val="decimal"/>
        <w:lvlText w:val="3.%1."/>
        <w:legacy w:legacy="1" w:legacySpace="0" w:legacyIndent="701"/>
        <w:lvlJc w:val="left"/>
        <w:rPr>
          <w:rFonts w:ascii="Arial" w:hAnsi="Arial" w:cs="Arial" w:hint="default"/>
        </w:rPr>
      </w:lvl>
    </w:lvlOverride>
  </w:num>
  <w:num w:numId="15">
    <w:abstractNumId w:val="29"/>
    <w:lvlOverride w:ilvl="0">
      <w:lvl w:ilvl="0">
        <w:start w:val="4"/>
        <w:numFmt w:val="decimal"/>
        <w:lvlText w:val="3.%1."/>
        <w:legacy w:legacy="1" w:legacySpace="0" w:legacyIndent="552"/>
        <w:lvlJc w:val="left"/>
        <w:rPr>
          <w:rFonts w:ascii="Arial" w:hAnsi="Arial" w:cs="Arial" w:hint="default"/>
        </w:rPr>
      </w:lvl>
    </w:lvlOverride>
  </w:num>
  <w:num w:numId="16">
    <w:abstractNumId w:val="7"/>
  </w:num>
  <w:num w:numId="17">
    <w:abstractNumId w:val="9"/>
  </w:num>
  <w:num w:numId="18">
    <w:abstractNumId w:val="17"/>
  </w:num>
  <w:num w:numId="19">
    <w:abstractNumId w:val="17"/>
    <w:lvlOverride w:ilvl="0">
      <w:lvl w:ilvl="0">
        <w:start w:val="3"/>
        <w:numFmt w:val="decimal"/>
        <w:lvlText w:val="4.%1."/>
        <w:legacy w:legacy="1" w:legacySpace="0" w:legacyIndent="547"/>
        <w:lvlJc w:val="left"/>
        <w:rPr>
          <w:rFonts w:ascii="Arial" w:hAnsi="Arial" w:cs="Arial" w:hint="default"/>
        </w:rPr>
      </w:lvl>
    </w:lvlOverride>
  </w:num>
  <w:num w:numId="20">
    <w:abstractNumId w:val="1"/>
  </w:num>
  <w:num w:numId="21">
    <w:abstractNumId w:val="11"/>
  </w:num>
  <w:num w:numId="22">
    <w:abstractNumId w:val="20"/>
  </w:num>
  <w:num w:numId="23">
    <w:abstractNumId w:val="8"/>
  </w:num>
  <w:num w:numId="24">
    <w:abstractNumId w:val="28"/>
  </w:num>
  <w:num w:numId="25">
    <w:abstractNumId w:val="24"/>
  </w:num>
  <w:num w:numId="26">
    <w:abstractNumId w:val="24"/>
    <w:lvlOverride w:ilvl="0">
      <w:lvl w:ilvl="0">
        <w:start w:val="2"/>
        <w:numFmt w:val="decimal"/>
        <w:lvlText w:val="1.%1."/>
        <w:legacy w:legacy="1" w:legacySpace="0" w:legacyIndent="494"/>
        <w:lvlJc w:val="left"/>
        <w:rPr>
          <w:rFonts w:ascii="Arial" w:hAnsi="Arial" w:cs="Arial" w:hint="default"/>
        </w:rPr>
      </w:lvl>
    </w:lvlOverride>
  </w:num>
  <w:num w:numId="27">
    <w:abstractNumId w:val="27"/>
  </w:num>
  <w:num w:numId="28">
    <w:abstractNumId w:val="27"/>
    <w:lvlOverride w:ilvl="0">
      <w:lvl w:ilvl="0">
        <w:start w:val="3"/>
        <w:numFmt w:val="decimal"/>
        <w:lvlText w:val="2.1.%1."/>
        <w:legacy w:legacy="1" w:legacySpace="0" w:legacyIndent="682"/>
        <w:lvlJc w:val="left"/>
        <w:rPr>
          <w:rFonts w:ascii="Arial" w:hAnsi="Arial" w:cs="Arial" w:hint="default"/>
        </w:rPr>
      </w:lvl>
    </w:lvlOverride>
  </w:num>
  <w:num w:numId="29">
    <w:abstractNumId w:val="4"/>
  </w:num>
  <w:num w:numId="30">
    <w:abstractNumId w:val="19"/>
  </w:num>
  <w:num w:numId="31">
    <w:abstractNumId w:val="22"/>
  </w:num>
  <w:num w:numId="32">
    <w:abstractNumId w:val="22"/>
    <w:lvlOverride w:ilvl="0">
      <w:lvl w:ilvl="0">
        <w:start w:val="3"/>
        <w:numFmt w:val="decimal"/>
        <w:lvlText w:val="3.1.%1."/>
        <w:legacy w:legacy="1" w:legacySpace="0" w:legacyIndent="677"/>
        <w:lvlJc w:val="left"/>
        <w:rPr>
          <w:rFonts w:ascii="Arial" w:hAnsi="Arial" w:cs="Arial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34">
    <w:abstractNumId w:val="25"/>
  </w:num>
  <w:num w:numId="35">
    <w:abstractNumId w:val="16"/>
  </w:num>
  <w:num w:numId="36">
    <w:abstractNumId w:val="6"/>
  </w:num>
  <w:num w:numId="37">
    <w:abstractNumId w:val="6"/>
    <w:lvlOverride w:ilvl="0">
      <w:lvl w:ilvl="0">
        <w:start w:val="1"/>
        <w:numFmt w:val="decimal"/>
        <w:lvlText w:val="4.%1."/>
        <w:legacy w:legacy="1" w:legacySpace="0" w:legacyIndent="509"/>
        <w:lvlJc w:val="left"/>
        <w:rPr>
          <w:rFonts w:ascii="Arial" w:hAnsi="Arial" w:cs="Arial" w:hint="default"/>
        </w:rPr>
      </w:lvl>
    </w:lvlOverride>
  </w:num>
  <w:num w:numId="38">
    <w:abstractNumId w:val="15"/>
  </w:num>
  <w:num w:numId="39">
    <w:abstractNumId w:val="10"/>
  </w:num>
  <w:num w:numId="40">
    <w:abstractNumId w:val="12"/>
  </w:num>
  <w:num w:numId="41">
    <w:abstractNumId w:val="23"/>
  </w:num>
  <w:num w:numId="4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</w:compat>
  <w:rsids>
    <w:rsidRoot w:val="00A02506"/>
    <w:rsid w:val="00013051"/>
    <w:rsid w:val="00040818"/>
    <w:rsid w:val="00047C19"/>
    <w:rsid w:val="00061516"/>
    <w:rsid w:val="000C7050"/>
    <w:rsid w:val="00132AE1"/>
    <w:rsid w:val="0017782E"/>
    <w:rsid w:val="001B330B"/>
    <w:rsid w:val="002B241D"/>
    <w:rsid w:val="00436950"/>
    <w:rsid w:val="0049541C"/>
    <w:rsid w:val="004A0D30"/>
    <w:rsid w:val="005E6764"/>
    <w:rsid w:val="00633C28"/>
    <w:rsid w:val="006D7682"/>
    <w:rsid w:val="00781EC6"/>
    <w:rsid w:val="007A1BAC"/>
    <w:rsid w:val="00977024"/>
    <w:rsid w:val="00A02506"/>
    <w:rsid w:val="00A569D0"/>
    <w:rsid w:val="00AA5BD1"/>
    <w:rsid w:val="00AF3CB2"/>
    <w:rsid w:val="00B86695"/>
    <w:rsid w:val="00BD606D"/>
    <w:rsid w:val="00C60A21"/>
    <w:rsid w:val="00CF01F1"/>
    <w:rsid w:val="00D31331"/>
    <w:rsid w:val="00DA2B6B"/>
    <w:rsid w:val="00E44733"/>
    <w:rsid w:val="00E80B31"/>
    <w:rsid w:val="00F36551"/>
    <w:rsid w:val="00F56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818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040818"/>
    <w:pPr>
      <w:spacing w:line="619" w:lineRule="exact"/>
      <w:ind w:firstLine="1325"/>
    </w:pPr>
  </w:style>
  <w:style w:type="paragraph" w:customStyle="1" w:styleId="Style2">
    <w:name w:val="Style2"/>
    <w:basedOn w:val="a"/>
    <w:uiPriority w:val="99"/>
    <w:rsid w:val="00040818"/>
  </w:style>
  <w:style w:type="paragraph" w:customStyle="1" w:styleId="Style3">
    <w:name w:val="Style3"/>
    <w:basedOn w:val="a"/>
    <w:uiPriority w:val="99"/>
    <w:rsid w:val="00040818"/>
    <w:pPr>
      <w:jc w:val="both"/>
    </w:pPr>
  </w:style>
  <w:style w:type="paragraph" w:customStyle="1" w:styleId="Style4">
    <w:name w:val="Style4"/>
    <w:basedOn w:val="a"/>
    <w:uiPriority w:val="99"/>
    <w:rsid w:val="00040818"/>
    <w:pPr>
      <w:spacing w:line="413" w:lineRule="exact"/>
      <w:jc w:val="center"/>
    </w:pPr>
  </w:style>
  <w:style w:type="paragraph" w:customStyle="1" w:styleId="Style5">
    <w:name w:val="Style5"/>
    <w:basedOn w:val="a"/>
    <w:uiPriority w:val="99"/>
    <w:rsid w:val="00040818"/>
    <w:pPr>
      <w:spacing w:line="275" w:lineRule="exact"/>
    </w:pPr>
  </w:style>
  <w:style w:type="paragraph" w:customStyle="1" w:styleId="Style6">
    <w:name w:val="Style6"/>
    <w:basedOn w:val="a"/>
    <w:uiPriority w:val="99"/>
    <w:rsid w:val="00040818"/>
    <w:pPr>
      <w:spacing w:line="414" w:lineRule="exact"/>
      <w:ind w:firstLine="725"/>
      <w:jc w:val="both"/>
    </w:pPr>
  </w:style>
  <w:style w:type="paragraph" w:customStyle="1" w:styleId="Style7">
    <w:name w:val="Style7"/>
    <w:basedOn w:val="a"/>
    <w:uiPriority w:val="99"/>
    <w:rsid w:val="00040818"/>
    <w:pPr>
      <w:jc w:val="center"/>
    </w:pPr>
  </w:style>
  <w:style w:type="paragraph" w:customStyle="1" w:styleId="Style8">
    <w:name w:val="Style8"/>
    <w:basedOn w:val="a"/>
    <w:uiPriority w:val="99"/>
    <w:rsid w:val="00040818"/>
    <w:pPr>
      <w:spacing w:line="413" w:lineRule="exact"/>
      <w:ind w:firstLine="566"/>
      <w:jc w:val="both"/>
    </w:pPr>
  </w:style>
  <w:style w:type="paragraph" w:customStyle="1" w:styleId="Style9">
    <w:name w:val="Style9"/>
    <w:basedOn w:val="a"/>
    <w:uiPriority w:val="99"/>
    <w:rsid w:val="00040818"/>
    <w:pPr>
      <w:spacing w:line="278" w:lineRule="exact"/>
      <w:jc w:val="both"/>
    </w:pPr>
  </w:style>
  <w:style w:type="paragraph" w:customStyle="1" w:styleId="Style10">
    <w:name w:val="Style10"/>
    <w:basedOn w:val="a"/>
    <w:uiPriority w:val="99"/>
    <w:rsid w:val="00040818"/>
    <w:pPr>
      <w:spacing w:line="274" w:lineRule="exact"/>
      <w:jc w:val="right"/>
    </w:pPr>
  </w:style>
  <w:style w:type="paragraph" w:customStyle="1" w:styleId="Style11">
    <w:name w:val="Style11"/>
    <w:basedOn w:val="a"/>
    <w:uiPriority w:val="99"/>
    <w:rsid w:val="00040818"/>
    <w:pPr>
      <w:spacing w:line="415" w:lineRule="exact"/>
      <w:ind w:firstLine="3038"/>
    </w:pPr>
  </w:style>
  <w:style w:type="paragraph" w:customStyle="1" w:styleId="Style12">
    <w:name w:val="Style12"/>
    <w:basedOn w:val="a"/>
    <w:uiPriority w:val="99"/>
    <w:rsid w:val="00040818"/>
    <w:pPr>
      <w:spacing w:line="413" w:lineRule="exact"/>
      <w:ind w:firstLine="1920"/>
    </w:pPr>
  </w:style>
  <w:style w:type="paragraph" w:customStyle="1" w:styleId="Style13">
    <w:name w:val="Style13"/>
    <w:basedOn w:val="a"/>
    <w:uiPriority w:val="99"/>
    <w:rsid w:val="00040818"/>
    <w:pPr>
      <w:spacing w:line="413" w:lineRule="exact"/>
      <w:ind w:firstLine="2515"/>
    </w:pPr>
  </w:style>
  <w:style w:type="paragraph" w:customStyle="1" w:styleId="Style14">
    <w:name w:val="Style14"/>
    <w:basedOn w:val="a"/>
    <w:uiPriority w:val="99"/>
    <w:rsid w:val="00040818"/>
    <w:pPr>
      <w:spacing w:line="274" w:lineRule="exact"/>
      <w:jc w:val="center"/>
    </w:pPr>
  </w:style>
  <w:style w:type="paragraph" w:customStyle="1" w:styleId="Style15">
    <w:name w:val="Style15"/>
    <w:basedOn w:val="a"/>
    <w:uiPriority w:val="99"/>
    <w:rsid w:val="00040818"/>
    <w:pPr>
      <w:spacing w:line="415" w:lineRule="exact"/>
      <w:ind w:firstLine="3653"/>
    </w:pPr>
  </w:style>
  <w:style w:type="paragraph" w:customStyle="1" w:styleId="Style16">
    <w:name w:val="Style16"/>
    <w:basedOn w:val="a"/>
    <w:uiPriority w:val="99"/>
    <w:rsid w:val="00040818"/>
    <w:pPr>
      <w:spacing w:line="278" w:lineRule="exact"/>
      <w:ind w:firstLine="754"/>
    </w:pPr>
  </w:style>
  <w:style w:type="paragraph" w:customStyle="1" w:styleId="Style17">
    <w:name w:val="Style17"/>
    <w:basedOn w:val="a"/>
    <w:uiPriority w:val="99"/>
    <w:rsid w:val="00040818"/>
    <w:pPr>
      <w:spacing w:line="413" w:lineRule="exact"/>
      <w:ind w:firstLine="566"/>
      <w:jc w:val="both"/>
    </w:pPr>
  </w:style>
  <w:style w:type="paragraph" w:customStyle="1" w:styleId="Style18">
    <w:name w:val="Style18"/>
    <w:basedOn w:val="a"/>
    <w:uiPriority w:val="99"/>
    <w:rsid w:val="00040818"/>
    <w:pPr>
      <w:spacing w:line="696" w:lineRule="exact"/>
      <w:ind w:firstLine="816"/>
    </w:pPr>
  </w:style>
  <w:style w:type="paragraph" w:customStyle="1" w:styleId="Style19">
    <w:name w:val="Style19"/>
    <w:basedOn w:val="a"/>
    <w:uiPriority w:val="99"/>
    <w:rsid w:val="00040818"/>
    <w:pPr>
      <w:spacing w:line="414" w:lineRule="exact"/>
      <w:ind w:firstLine="1685"/>
    </w:pPr>
  </w:style>
  <w:style w:type="paragraph" w:customStyle="1" w:styleId="Style20">
    <w:name w:val="Style20"/>
    <w:basedOn w:val="a"/>
    <w:uiPriority w:val="99"/>
    <w:rsid w:val="00040818"/>
    <w:pPr>
      <w:spacing w:line="413" w:lineRule="exact"/>
      <w:ind w:firstLine="1526"/>
    </w:pPr>
  </w:style>
  <w:style w:type="paragraph" w:customStyle="1" w:styleId="Style21">
    <w:name w:val="Style21"/>
    <w:basedOn w:val="a"/>
    <w:uiPriority w:val="99"/>
    <w:rsid w:val="00040818"/>
    <w:pPr>
      <w:spacing w:line="576" w:lineRule="exact"/>
    </w:pPr>
  </w:style>
  <w:style w:type="paragraph" w:customStyle="1" w:styleId="Style22">
    <w:name w:val="Style22"/>
    <w:basedOn w:val="a"/>
    <w:uiPriority w:val="99"/>
    <w:rsid w:val="00040818"/>
  </w:style>
  <w:style w:type="character" w:customStyle="1" w:styleId="FontStyle24">
    <w:name w:val="Font Style24"/>
    <w:basedOn w:val="a0"/>
    <w:uiPriority w:val="99"/>
    <w:rsid w:val="00040818"/>
    <w:rPr>
      <w:rFonts w:ascii="Times New Roman" w:hAnsi="Times New Roman" w:cs="Times New Roman"/>
      <w:sz w:val="22"/>
      <w:szCs w:val="22"/>
    </w:rPr>
  </w:style>
  <w:style w:type="character" w:customStyle="1" w:styleId="FontStyle25">
    <w:name w:val="Font Style25"/>
    <w:basedOn w:val="a0"/>
    <w:uiPriority w:val="99"/>
    <w:rsid w:val="00040818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sid w:val="000408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040818"/>
    <w:rPr>
      <w:rFonts w:ascii="Arial" w:hAnsi="Arial" w:cs="Arial"/>
      <w:b/>
      <w:bCs/>
      <w:sz w:val="24"/>
      <w:szCs w:val="24"/>
    </w:rPr>
  </w:style>
  <w:style w:type="character" w:customStyle="1" w:styleId="FontStyle28">
    <w:name w:val="Font Style28"/>
    <w:basedOn w:val="a0"/>
    <w:uiPriority w:val="99"/>
    <w:rsid w:val="00040818"/>
    <w:rPr>
      <w:rFonts w:ascii="SimHei" w:eastAsia="SimHei" w:cs="SimHei"/>
      <w:b/>
      <w:bCs/>
      <w:sz w:val="8"/>
      <w:szCs w:val="8"/>
    </w:rPr>
  </w:style>
  <w:style w:type="character" w:customStyle="1" w:styleId="FontStyle29">
    <w:name w:val="Font Style29"/>
    <w:basedOn w:val="a0"/>
    <w:uiPriority w:val="99"/>
    <w:rsid w:val="00040818"/>
    <w:rPr>
      <w:rFonts w:ascii="Arial" w:hAnsi="Arial" w:cs="Arial"/>
      <w:sz w:val="22"/>
      <w:szCs w:val="22"/>
    </w:rPr>
  </w:style>
  <w:style w:type="character" w:styleId="a3">
    <w:name w:val="Hyperlink"/>
    <w:basedOn w:val="a0"/>
    <w:uiPriority w:val="99"/>
    <w:rsid w:val="00040818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47C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C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17</Pages>
  <Words>3105</Words>
  <Characters>23430</Characters>
  <Application>Microsoft Office Word</Application>
  <DocSecurity>0</DocSecurity>
  <Lines>195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Bogdanov</dc:creator>
  <cp:keywords/>
  <dc:description/>
  <cp:lastModifiedBy>Устинова</cp:lastModifiedBy>
  <cp:revision>10</cp:revision>
  <cp:lastPrinted>2018-07-20T05:16:00Z</cp:lastPrinted>
  <dcterms:created xsi:type="dcterms:W3CDTF">2018-07-19T07:25:00Z</dcterms:created>
  <dcterms:modified xsi:type="dcterms:W3CDTF">2018-07-20T09:15:00Z</dcterms:modified>
</cp:coreProperties>
</file>