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FA9AB" w14:textId="49C2B29C" w:rsidR="003B0559" w:rsidRPr="005802A6" w:rsidRDefault="005802A6" w:rsidP="007E1B0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Информация о результатах отбора</w:t>
      </w:r>
    </w:p>
    <w:p w14:paraId="4D4AE6E8" w14:textId="4D89431F" w:rsidR="005802A6" w:rsidRPr="005802A6" w:rsidRDefault="005802A6" w:rsidP="007E1B0A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AD10A6" w14:textId="518E93CA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802A6" w:rsidRPr="005802A6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рассмотрены:</w:t>
      </w:r>
    </w:p>
    <w:p w14:paraId="4B54E6B3" w14:textId="2B089512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«Рустеп»</w:t>
      </w:r>
      <w:r w:rsidR="007E1B0A">
        <w:rPr>
          <w:rFonts w:ascii="Times New Roman" w:hAnsi="Times New Roman" w:cs="Times New Roman"/>
          <w:sz w:val="28"/>
          <w:szCs w:val="28"/>
        </w:rPr>
        <w:t>,</w:t>
      </w:r>
    </w:p>
    <w:p w14:paraId="13234E6D" w14:textId="034BA9C9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«Евгриф»</w:t>
      </w:r>
      <w:r w:rsidR="007E1B0A">
        <w:rPr>
          <w:rFonts w:ascii="Times New Roman" w:hAnsi="Times New Roman" w:cs="Times New Roman"/>
          <w:sz w:val="28"/>
          <w:szCs w:val="28"/>
        </w:rPr>
        <w:t>.</w:t>
      </w:r>
    </w:p>
    <w:p w14:paraId="4C846691" w14:textId="08BD3A1F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«Жилсервис»</w:t>
      </w:r>
      <w:r w:rsidR="007E1B0A">
        <w:rPr>
          <w:rFonts w:ascii="Times New Roman" w:hAnsi="Times New Roman" w:cs="Times New Roman"/>
          <w:sz w:val="28"/>
          <w:szCs w:val="28"/>
        </w:rPr>
        <w:t>,</w:t>
      </w:r>
    </w:p>
    <w:p w14:paraId="0E5FA0A5" w14:textId="5E6B7048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«Комплекс-сервис»</w:t>
      </w:r>
      <w:r w:rsidR="007E1B0A">
        <w:rPr>
          <w:rFonts w:ascii="Times New Roman" w:hAnsi="Times New Roman" w:cs="Times New Roman"/>
          <w:sz w:val="28"/>
          <w:szCs w:val="28"/>
        </w:rPr>
        <w:t>.</w:t>
      </w:r>
    </w:p>
    <w:p w14:paraId="4A647E74" w14:textId="1427438C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02A6" w:rsidRPr="005802A6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заявки:</w:t>
      </w:r>
    </w:p>
    <w:p w14:paraId="60C26346" w14:textId="0E05DCD8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Предложение (заявка) общества с ограниченной ответственностью «Комплекс-сервис» отклонена в связи с несоответствием участника отбора требованиям, установленным пунктом 2.3. Порядка отбора (пункт 8 Объявления о проведении отбора юридических лиц (за исключением муниципальных учреждений), индивидуальных предпринимателей для предоставления за счёт средств бюджета городского округа Кинель Самарской области на безвозмездной и безвозвратной основе субсидий в целях возмещения затрат, произведённых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области).</w:t>
      </w:r>
    </w:p>
    <w:p w14:paraId="0C54134B" w14:textId="449A1D2C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802A6" w:rsidRPr="005802A6">
        <w:rPr>
          <w:rFonts w:ascii="Times New Roman" w:hAnsi="Times New Roman" w:cs="Times New Roman"/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(им) Субсидии:</w:t>
      </w:r>
    </w:p>
    <w:p w14:paraId="745822AC" w14:textId="39729522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</w:t>
      </w:r>
      <w:r w:rsidRPr="005802A6">
        <w:rPr>
          <w:rFonts w:ascii="Times New Roman" w:hAnsi="Times New Roman" w:cs="Times New Roman"/>
          <w:sz w:val="28"/>
          <w:szCs w:val="28"/>
        </w:rPr>
        <w:t xml:space="preserve"> </w:t>
      </w:r>
      <w:r w:rsidR="005802A6" w:rsidRPr="005802A6">
        <w:rPr>
          <w:rFonts w:ascii="Times New Roman" w:hAnsi="Times New Roman" w:cs="Times New Roman"/>
          <w:sz w:val="28"/>
          <w:szCs w:val="28"/>
        </w:rPr>
        <w:t xml:space="preserve">«Рустеп» предоставить субсидию в размере </w:t>
      </w:r>
      <w:bookmarkStart w:id="0" w:name="_Hlk82586087"/>
      <w:r w:rsidR="005802A6" w:rsidRPr="005802A6">
        <w:rPr>
          <w:rFonts w:ascii="Times New Roman" w:hAnsi="Times New Roman" w:cs="Times New Roman"/>
          <w:sz w:val="28"/>
          <w:szCs w:val="28"/>
        </w:rPr>
        <w:t>886 050,00 рублей</w:t>
      </w:r>
      <w:bookmarkEnd w:id="0"/>
      <w:r w:rsidR="005802A6" w:rsidRPr="005802A6">
        <w:rPr>
          <w:rFonts w:ascii="Times New Roman" w:hAnsi="Times New Roman" w:cs="Times New Roman"/>
          <w:sz w:val="28"/>
          <w:szCs w:val="28"/>
        </w:rPr>
        <w:t>.</w:t>
      </w:r>
    </w:p>
    <w:p w14:paraId="74372182" w14:textId="79BC221D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</w:t>
      </w:r>
      <w:r w:rsidRPr="005802A6">
        <w:rPr>
          <w:rFonts w:ascii="Times New Roman" w:hAnsi="Times New Roman" w:cs="Times New Roman"/>
          <w:sz w:val="28"/>
          <w:szCs w:val="28"/>
        </w:rPr>
        <w:t xml:space="preserve"> </w:t>
      </w:r>
      <w:r w:rsidR="005802A6" w:rsidRPr="005802A6">
        <w:rPr>
          <w:rFonts w:ascii="Times New Roman" w:hAnsi="Times New Roman" w:cs="Times New Roman"/>
          <w:sz w:val="28"/>
          <w:szCs w:val="28"/>
        </w:rPr>
        <w:t xml:space="preserve">«Евгриф» (предоставить субсидию в размере </w:t>
      </w:r>
      <w:bookmarkStart w:id="1" w:name="_Hlk82586131"/>
      <w:r w:rsidR="005802A6" w:rsidRPr="005802A6">
        <w:rPr>
          <w:rFonts w:ascii="Times New Roman" w:hAnsi="Times New Roman" w:cs="Times New Roman"/>
          <w:sz w:val="28"/>
          <w:szCs w:val="28"/>
        </w:rPr>
        <w:t>338 720,00 рублей</w:t>
      </w:r>
      <w:bookmarkEnd w:id="1"/>
      <w:r w:rsidR="005802A6" w:rsidRPr="005802A6">
        <w:rPr>
          <w:rFonts w:ascii="Times New Roman" w:hAnsi="Times New Roman" w:cs="Times New Roman"/>
          <w:sz w:val="28"/>
          <w:szCs w:val="28"/>
        </w:rPr>
        <w:t>.</w:t>
      </w:r>
    </w:p>
    <w:p w14:paraId="531EF1EE" w14:textId="51935C6C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</w:t>
      </w:r>
      <w:r w:rsidRPr="005802A6">
        <w:rPr>
          <w:rFonts w:ascii="Times New Roman" w:hAnsi="Times New Roman" w:cs="Times New Roman"/>
          <w:sz w:val="28"/>
          <w:szCs w:val="28"/>
        </w:rPr>
        <w:t xml:space="preserve"> </w:t>
      </w:r>
      <w:r w:rsidR="005802A6" w:rsidRPr="005802A6">
        <w:rPr>
          <w:rFonts w:ascii="Times New Roman" w:hAnsi="Times New Roman" w:cs="Times New Roman"/>
          <w:sz w:val="28"/>
          <w:szCs w:val="28"/>
        </w:rPr>
        <w:t>«Жилсервис» предоставить субсидию в размере 420 000,00 рублей.</w:t>
      </w:r>
      <w:bookmarkStart w:id="2" w:name="_GoBack"/>
      <w:bookmarkEnd w:id="2"/>
    </w:p>
    <w:p w14:paraId="25E0EB3C" w14:textId="77777777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802A6" w:rsidRPr="005802A6" w:rsidSect="005802A6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20"/>
    <w:rsid w:val="003B0559"/>
    <w:rsid w:val="005802A6"/>
    <w:rsid w:val="007E1B0A"/>
    <w:rsid w:val="00BC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28E6"/>
  <w15:chartTrackingRefBased/>
  <w15:docId w15:val="{1147B613-1769-47D9-8039-8D607EA1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2021-09-21T06:58:00Z</dcterms:created>
  <dcterms:modified xsi:type="dcterms:W3CDTF">2021-09-21T07:10:00Z</dcterms:modified>
</cp:coreProperties>
</file>