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578A417B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>
        <w:rPr>
          <w:szCs w:val="28"/>
        </w:rPr>
        <w:t xml:space="preserve">Управление архитектуры и градостроительства администрации </w:t>
      </w:r>
      <w:r w:rsidRPr="009C69DE">
        <w:rPr>
          <w:szCs w:val="28"/>
        </w:rPr>
        <w:t>городского округа Кинель Самарской области</w:t>
      </w:r>
    </w:p>
    <w:p w14:paraId="402BD9C3" w14:textId="14DBDAF8" w:rsidR="003B27C3" w:rsidRPr="00ED0A59" w:rsidRDefault="00E56984" w:rsidP="0055380C">
      <w:pPr>
        <w:tabs>
          <w:tab w:val="left" w:pos="851"/>
          <w:tab w:val="left" w:pos="5245"/>
        </w:tabs>
        <w:suppressAutoHyphens/>
        <w:ind w:right="-10" w:firstLine="709"/>
        <w:jc w:val="both"/>
        <w:rPr>
          <w:lang w:eastAsia="ar-SA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</w:t>
      </w:r>
      <w:r w:rsidR="00ED0A59">
        <w:rPr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ED0A59">
        <w:rPr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D0A59">
        <w:rPr>
          <w:szCs w:val="28"/>
          <w:lang w:eastAsia="ar-SA"/>
        </w:rPr>
        <w:t>» (в новой редакции)</w:t>
      </w:r>
      <w:r w:rsidR="009E6F62" w:rsidRPr="009E6F62">
        <w:rPr>
          <w:szCs w:val="28"/>
        </w:rPr>
        <w:t>»</w:t>
      </w:r>
      <w:r w:rsidR="00ED0A59">
        <w:rPr>
          <w:szCs w:val="28"/>
        </w:rPr>
        <w:t>.</w:t>
      </w:r>
    </w:p>
    <w:p w14:paraId="6D4DEC3F" w14:textId="77777777" w:rsidR="00E56984" w:rsidRPr="00E56984" w:rsidRDefault="003B27C3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5321ADAF" w:rsidR="00E56984" w:rsidRDefault="00590341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E56984">
        <w:rPr>
          <w:szCs w:val="28"/>
        </w:rPr>
        <w:t xml:space="preserve">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1120A89C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33784F4" w:rsidR="00E56984" w:rsidRDefault="0055380C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начало: </w:t>
      </w:r>
      <w:r w:rsidR="00B54581">
        <w:rPr>
          <w:szCs w:val="28"/>
        </w:rPr>
        <w:t>1</w:t>
      </w:r>
      <w:r>
        <w:rPr>
          <w:szCs w:val="28"/>
        </w:rPr>
        <w:t>4</w:t>
      </w:r>
      <w:r w:rsidR="00E56984">
        <w:rPr>
          <w:szCs w:val="28"/>
        </w:rPr>
        <w:t xml:space="preserve">» </w:t>
      </w:r>
      <w:r>
        <w:rPr>
          <w:szCs w:val="28"/>
        </w:rPr>
        <w:t>декабря</w:t>
      </w:r>
      <w:r w:rsidR="002C673C">
        <w:rPr>
          <w:szCs w:val="28"/>
        </w:rPr>
        <w:t xml:space="preserve"> 2022</w:t>
      </w:r>
      <w:r w:rsidR="00E56984">
        <w:rPr>
          <w:szCs w:val="28"/>
        </w:rPr>
        <w:t xml:space="preserve"> г.;</w:t>
      </w:r>
    </w:p>
    <w:p w14:paraId="2E8D7A96" w14:textId="6A2536DC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55380C">
        <w:rPr>
          <w:szCs w:val="28"/>
        </w:rPr>
        <w:t>28</w:t>
      </w:r>
      <w:r>
        <w:rPr>
          <w:szCs w:val="28"/>
        </w:rPr>
        <w:t xml:space="preserve">» </w:t>
      </w:r>
      <w:r w:rsidR="0055380C">
        <w:rPr>
          <w:szCs w:val="28"/>
        </w:rPr>
        <w:t>декабря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55380C">
        <w:rPr>
          <w:szCs w:val="28"/>
        </w:rPr>
        <w:t xml:space="preserve"> </w:t>
      </w:r>
      <w:r w:rsidR="002C673C">
        <w:rPr>
          <w:szCs w:val="28"/>
        </w:rPr>
        <w:t>(включительно).</w:t>
      </w:r>
    </w:p>
    <w:p w14:paraId="04A4A908" w14:textId="08B6F0EB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190069A9" w:rsidR="008C7855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  </w:t>
      </w:r>
    </w:p>
    <w:p w14:paraId="4E39CAAD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6021CC4C" w14:textId="2E7118C3" w:rsidR="00364619" w:rsidRPr="00364619" w:rsidRDefault="007429B4" w:rsidP="0055380C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619">
        <w:rPr>
          <w:rFonts w:ascii="Times New Roman" w:hAnsi="Times New Roman" w:cs="Times New Roman"/>
          <w:sz w:val="28"/>
          <w:szCs w:val="28"/>
        </w:rPr>
        <w:t>-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0C60E0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C60E0">
        <w:rPr>
          <w:rFonts w:ascii="Times New Roman" w:hAnsi="Times New Roman" w:cs="Times New Roman"/>
          <w:sz w:val="28"/>
          <w:szCs w:val="28"/>
        </w:rPr>
        <w:t>м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60E0">
        <w:rPr>
          <w:rFonts w:ascii="Times New Roman" w:hAnsi="Times New Roman" w:cs="Times New Roman"/>
          <w:sz w:val="28"/>
          <w:szCs w:val="28"/>
        </w:rPr>
        <w:t>е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364619" w:rsidRPr="00364619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</w:t>
      </w:r>
      <w:r w:rsidR="000C60E0">
        <w:rPr>
          <w:rFonts w:ascii="Times New Roman" w:hAnsi="Times New Roman" w:cs="Times New Roman"/>
          <w:sz w:val="28"/>
          <w:szCs w:val="28"/>
          <w:lang w:eastAsia="ar-SA"/>
        </w:rPr>
        <w:t>, вышестоящим нормативным</w:t>
      </w:r>
      <w:r w:rsidR="00364619" w:rsidRPr="00364619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актам.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</w:t>
      </w:r>
      <w:r w:rsidRPr="003646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2EA0F32E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3. Определение   целей   предлагаемого   правового    </w:t>
      </w:r>
      <w:r>
        <w:rPr>
          <w:b/>
          <w:szCs w:val="28"/>
        </w:rPr>
        <w:lastRenderedPageBreak/>
        <w:t>регулирования   и индикаторов для оценки их достижения</w:t>
      </w:r>
    </w:p>
    <w:p w14:paraId="3C475B00" w14:textId="77777777" w:rsidR="007429B4" w:rsidRDefault="007429B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295C54C" w14:textId="77777777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147EAA80" w14:textId="7D7862AC" w:rsidR="00E56984" w:rsidRPr="004C0B44" w:rsidRDefault="002C673C" w:rsidP="005538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4C0B44" w:rsidRPr="004C0B44">
        <w:rPr>
          <w:szCs w:val="28"/>
        </w:rPr>
        <w:t xml:space="preserve">выдача </w:t>
      </w:r>
      <w:r w:rsidR="004C0B44" w:rsidRPr="004C0B44">
        <w:rPr>
          <w:color w:val="333333"/>
          <w:szCs w:val="28"/>
          <w:shd w:val="clear" w:color="auto" w:fill="FFFFFF"/>
        </w:rPr>
        <w:t>разрешения на отклонение от предельных параметров разрешенного строительства предусматривает, что все владельцы земельных участков с особой конфигурацией или инженерно-геологическими неблагоприятными характеристиками</w:t>
      </w:r>
      <w:r w:rsidRPr="004C0B44">
        <w:rPr>
          <w:szCs w:val="28"/>
        </w:rPr>
        <w:t>.</w:t>
      </w:r>
    </w:p>
    <w:p w14:paraId="5A5FBC2D" w14:textId="6E18206D" w:rsidR="007F0F53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</w:t>
      </w:r>
      <w:r w:rsidR="00940A4C">
        <w:rPr>
          <w:szCs w:val="28"/>
        </w:rPr>
        <w:t>3</w:t>
      </w:r>
      <w:r>
        <w:rPr>
          <w:szCs w:val="28"/>
        </w:rPr>
        <w:t>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521657A3" w14:textId="56A4339A" w:rsidR="001B63D5" w:rsidRPr="001B63D5" w:rsidRDefault="001B63D5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B364CA">
        <w:rPr>
          <w:szCs w:val="28"/>
        </w:rPr>
        <w:t>Градостроительны</w:t>
      </w:r>
      <w:r w:rsidR="006F054E">
        <w:rPr>
          <w:szCs w:val="28"/>
        </w:rPr>
        <w:t>й кодекс</w:t>
      </w:r>
      <w:r w:rsidR="006F054E" w:rsidRPr="00B364CA">
        <w:rPr>
          <w:szCs w:val="28"/>
        </w:rPr>
        <w:t xml:space="preserve"> Российской Федерации</w:t>
      </w:r>
      <w:r w:rsidRPr="001B63D5">
        <w:rPr>
          <w:szCs w:val="28"/>
        </w:rPr>
        <w:t>;</w:t>
      </w:r>
    </w:p>
    <w:p w14:paraId="25C2F5B9" w14:textId="11EAB190" w:rsidR="00E56984" w:rsidRPr="006F054E" w:rsidRDefault="001B63D5" w:rsidP="0055380C">
      <w:pPr>
        <w:tabs>
          <w:tab w:val="left" w:pos="851"/>
          <w:tab w:val="left" w:pos="7938"/>
        </w:tabs>
        <w:ind w:right="-2" w:firstLine="709"/>
        <w:jc w:val="both"/>
        <w:rPr>
          <w:szCs w:val="28"/>
        </w:rPr>
      </w:pPr>
      <w:r w:rsidRPr="001B63D5">
        <w:rPr>
          <w:szCs w:val="28"/>
        </w:rPr>
        <w:t xml:space="preserve">- решение Думы городского округа Кинель Самарской </w:t>
      </w:r>
      <w:r w:rsidRPr="006F054E">
        <w:rPr>
          <w:szCs w:val="28"/>
        </w:rPr>
        <w:t xml:space="preserve">области от </w:t>
      </w:r>
      <w:r w:rsidR="006F054E" w:rsidRPr="006F054E">
        <w:rPr>
          <w:szCs w:val="28"/>
        </w:rPr>
        <w:t>29.11.20</w:t>
      </w:r>
      <w:r w:rsidR="000C60E0">
        <w:rPr>
          <w:szCs w:val="28"/>
        </w:rPr>
        <w:t>1</w:t>
      </w:r>
      <w:r w:rsidR="006F054E" w:rsidRPr="006F054E">
        <w:rPr>
          <w:szCs w:val="28"/>
        </w:rPr>
        <w:t>9 г. № 503</w:t>
      </w:r>
      <w:r w:rsidRPr="006F054E">
        <w:rPr>
          <w:szCs w:val="28"/>
        </w:rPr>
        <w:t xml:space="preserve"> «</w:t>
      </w:r>
      <w:r w:rsidR="006F054E" w:rsidRPr="006F054E">
        <w:rPr>
          <w:szCs w:val="28"/>
        </w:rPr>
        <w:t>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6F054E">
        <w:rPr>
          <w:szCs w:val="28"/>
        </w:rPr>
        <w:t>».</w:t>
      </w:r>
      <w:bookmarkStart w:id="1" w:name="_GoBack"/>
      <w:bookmarkEnd w:id="1"/>
    </w:p>
    <w:p w14:paraId="5A7DF0FA" w14:textId="069465E9" w:rsidR="00E5698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0B44C63C" w14:textId="13C7B926" w:rsidR="007F0F53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55380C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003117">
        <w:rPr>
          <w:lang w:eastAsia="zh-CN"/>
        </w:rPr>
        <w:t>физические лица, индивидуальные предприниматели, юридические лица</w:t>
      </w:r>
      <w:r w:rsidR="00B023F8">
        <w:rPr>
          <w:lang w:eastAsia="zh-CN"/>
        </w:rPr>
        <w:t>.</w:t>
      </w:r>
    </w:p>
    <w:p w14:paraId="3EBD3E5D" w14:textId="5DC27026" w:rsidR="00DE77B4" w:rsidRDefault="00E56984" w:rsidP="0055380C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55380C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55380C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5A1CB8D0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  <w:r w:rsidR="00590341">
              <w:rPr>
                <w:szCs w:val="28"/>
              </w:rPr>
              <w:t>--</w:t>
            </w:r>
            <w:r>
              <w:rPr>
                <w:szCs w:val="28"/>
              </w:rPr>
              <w:t>------</w:t>
            </w:r>
          </w:p>
        </w:tc>
      </w:tr>
      <w:tr w:rsidR="00E56984" w14:paraId="65666AD9" w14:textId="77777777" w:rsidTr="0055380C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55380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1AEADE74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</w:t>
            </w:r>
            <w:r w:rsidR="00590341">
              <w:rPr>
                <w:szCs w:val="28"/>
              </w:rPr>
              <w:t>--</w:t>
            </w:r>
            <w:r>
              <w:rPr>
                <w:szCs w:val="28"/>
              </w:rPr>
              <w:t>--------</w:t>
            </w:r>
          </w:p>
        </w:tc>
      </w:tr>
      <w:tr w:rsidR="00E56984" w14:paraId="1A31651F" w14:textId="77777777" w:rsidTr="0055380C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55380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138FAF60" w:rsidR="00E5698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</w:t>
            </w:r>
          </w:p>
        </w:tc>
      </w:tr>
      <w:tr w:rsidR="0055380C" w14:paraId="43F76DD5" w14:textId="77777777" w:rsidTr="0055380C">
        <w:trPr>
          <w:trHeight w:val="64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4E2B" w14:textId="77777777" w:rsidR="0055380C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47B0E161" w14:textId="0E3F7601" w:rsidR="0055380C" w:rsidRPr="00DE77B4" w:rsidRDefault="0055380C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3D5">
              <w:rPr>
                <w:szCs w:val="28"/>
              </w:rPr>
              <w:t xml:space="preserve">за период с </w:t>
            </w:r>
            <w:r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26AD1C20" w:rsidR="0055380C" w:rsidRDefault="00590341" w:rsidP="005538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---------------</w:t>
            </w:r>
          </w:p>
        </w:tc>
      </w:tr>
      <w:tr w:rsidR="0055380C" w14:paraId="7F224419" w14:textId="77777777" w:rsidTr="0055380C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14:paraId="2AB50F8C" w14:textId="77777777" w:rsidR="0055380C" w:rsidRDefault="0055380C" w:rsidP="0055380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677C4C58" w14:textId="45D3A14F" w:rsidR="00E56984" w:rsidRDefault="0055380C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5</w:t>
      </w:r>
      <w:r w:rsidR="00E56984">
        <w:rPr>
          <w:szCs w:val="28"/>
        </w:rPr>
        <w:t>.</w:t>
      </w:r>
      <w:r w:rsidR="008C7855">
        <w:rPr>
          <w:szCs w:val="28"/>
        </w:rPr>
        <w:t>3</w:t>
      </w:r>
      <w:r w:rsidR="00E56984"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 w:rsidR="00E56984"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0E25B446" w14:textId="279C45F6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01E8A4A5" w:rsidR="00E56984" w:rsidRDefault="0055380C" w:rsidP="0055380C">
      <w:pPr>
        <w:widowControl w:val="0"/>
        <w:autoSpaceDE w:val="0"/>
        <w:autoSpaceDN w:val="0"/>
        <w:adjustRightInd w:val="0"/>
        <w:ind w:firstLine="851"/>
        <w:rPr>
          <w:b/>
          <w:szCs w:val="28"/>
        </w:rPr>
      </w:pPr>
      <w:r>
        <w:rPr>
          <w:b/>
          <w:szCs w:val="28"/>
        </w:rPr>
        <w:t>7</w:t>
      </w:r>
      <w:r w:rsidR="00E56984">
        <w:rPr>
          <w:b/>
          <w:szCs w:val="28"/>
        </w:rPr>
        <w:t>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64AF58B5" w:rsidR="00026F7C" w:rsidRPr="00026F7C" w:rsidRDefault="0055380C" w:rsidP="0055380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7</w:t>
      </w:r>
      <w:r w:rsidR="00E56984">
        <w:rPr>
          <w:szCs w:val="28"/>
        </w:rPr>
        <w:t xml:space="preserve">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Pr="00940A4C" w:rsidRDefault="00E56984" w:rsidP="00940A4C">
      <w:pPr>
        <w:widowControl w:val="0"/>
        <w:autoSpaceDE w:val="0"/>
        <w:autoSpaceDN w:val="0"/>
        <w:adjustRightInd w:val="0"/>
        <w:ind w:firstLine="851"/>
        <w:rPr>
          <w:b/>
          <w:sz w:val="24"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55380C">
      <w:pPr>
        <w:widowControl w:val="0"/>
        <w:autoSpaceDE w:val="0"/>
        <w:autoSpaceDN w:val="0"/>
        <w:adjustRightInd w:val="0"/>
        <w:ind w:firstLine="851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3F64C848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>/не учтено (если не учтено, указывается обоснование не</w:t>
            </w:r>
            <w:r w:rsidR="00590341">
              <w:rPr>
                <w:szCs w:val="28"/>
              </w:rPr>
              <w:t xml:space="preserve"> </w:t>
            </w:r>
            <w:r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8643838" w14:textId="77777777" w:rsidR="00590341" w:rsidRDefault="00590341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57CD6973" w14:textId="77777777" w:rsidR="00590341" w:rsidRDefault="00590341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4DEA1108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</w:t>
            </w:r>
            <w:r w:rsidR="00940A4C">
              <w:rPr>
                <w:szCs w:val="28"/>
              </w:rPr>
              <w:t xml:space="preserve">           </w:t>
            </w:r>
            <w:r w:rsidR="00816834">
              <w:rPr>
                <w:szCs w:val="28"/>
              </w:rPr>
              <w:t xml:space="preserve">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67FC1CCF" w:rsidR="00E56984" w:rsidRDefault="00940A4C" w:rsidP="008C7855">
            <w:pPr>
              <w:jc w:val="center"/>
              <w:rPr>
                <w:i/>
              </w:rPr>
            </w:pPr>
            <w:r>
              <w:rPr>
                <w:i/>
              </w:rPr>
              <w:t xml:space="preserve">  </w:t>
            </w:r>
            <w:r w:rsidR="00E56984"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5A853788" w14:textId="67BA0FC6" w:rsidR="00AD4F41" w:rsidRDefault="00816834" w:rsidP="008C7855">
      <w:r>
        <w:t xml:space="preserve">  </w:t>
      </w:r>
      <w:r w:rsidR="008C7855"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136582"/>
    <w:rsid w:val="001B63D5"/>
    <w:rsid w:val="002279B4"/>
    <w:rsid w:val="002C673C"/>
    <w:rsid w:val="002D7377"/>
    <w:rsid w:val="00364619"/>
    <w:rsid w:val="003B27C3"/>
    <w:rsid w:val="003D3E23"/>
    <w:rsid w:val="004B1B10"/>
    <w:rsid w:val="004C0B44"/>
    <w:rsid w:val="0055380C"/>
    <w:rsid w:val="00590341"/>
    <w:rsid w:val="005B34F1"/>
    <w:rsid w:val="006F054E"/>
    <w:rsid w:val="007429B4"/>
    <w:rsid w:val="00774629"/>
    <w:rsid w:val="007F0F53"/>
    <w:rsid w:val="00816834"/>
    <w:rsid w:val="008C7855"/>
    <w:rsid w:val="00940A4C"/>
    <w:rsid w:val="009E6F62"/>
    <w:rsid w:val="00A03AA0"/>
    <w:rsid w:val="00A151A3"/>
    <w:rsid w:val="00A57B8F"/>
    <w:rsid w:val="00AD4F41"/>
    <w:rsid w:val="00B023F8"/>
    <w:rsid w:val="00B54581"/>
    <w:rsid w:val="00C514A9"/>
    <w:rsid w:val="00DE77B4"/>
    <w:rsid w:val="00E56984"/>
    <w:rsid w:val="00EB7E64"/>
    <w:rsid w:val="00ED0A59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67AEA-2728-4E40-991A-2740E9A1A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1196</Words>
  <Characters>6819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11</cp:revision>
  <cp:lastPrinted>2022-07-18T12:43:00Z</cp:lastPrinted>
  <dcterms:created xsi:type="dcterms:W3CDTF">2022-08-15T07:21:00Z</dcterms:created>
  <dcterms:modified xsi:type="dcterms:W3CDTF">2022-12-27T11:33:00Z</dcterms:modified>
</cp:coreProperties>
</file>