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26" w:type="dxa"/>
        <w:tblInd w:w="-142" w:type="dxa"/>
        <w:tblLayout w:type="fixed"/>
        <w:tblLook w:val="0000" w:firstRow="0" w:lastRow="0" w:firstColumn="0" w:lastColumn="0" w:noHBand="0" w:noVBand="0"/>
      </w:tblPr>
      <w:tblGrid>
        <w:gridCol w:w="4820"/>
        <w:gridCol w:w="6"/>
        <w:gridCol w:w="5300"/>
      </w:tblGrid>
      <w:tr w:rsidR="009050D1" w:rsidRPr="009050D1" w14:paraId="647FD249" w14:textId="77777777" w:rsidTr="009050D1">
        <w:tc>
          <w:tcPr>
            <w:tcW w:w="4826" w:type="dxa"/>
            <w:gridSpan w:val="2"/>
          </w:tcPr>
          <w:p w14:paraId="6BB0B3D6" w14:textId="06AAB3D7" w:rsidR="009050D1" w:rsidRPr="009050D1" w:rsidRDefault="009050D1" w:rsidP="009050D1">
            <w:pPr>
              <w:spacing w:after="0" w:line="240" w:lineRule="auto"/>
              <w:ind w:left="34" w:firstLine="34"/>
              <w:jc w:val="center"/>
              <w:rPr>
                <w:rFonts w:ascii="Times New Roman" w:eastAsia="Times New Roman" w:hAnsi="Times New Roman"/>
                <w:sz w:val="18"/>
                <w:szCs w:val="20"/>
                <w:lang w:eastAsia="ru-RU"/>
              </w:rPr>
            </w:pPr>
            <w:r w:rsidRPr="009050D1">
              <w:rPr>
                <w:rFonts w:ascii="Times New Roman" w:eastAsia="Times New Roman" w:hAnsi="Times New Roman"/>
                <w:sz w:val="18"/>
                <w:szCs w:val="20"/>
                <w:lang w:eastAsia="ru-RU"/>
              </w:rPr>
              <w:t>Российская Федерация</w:t>
            </w:r>
          </w:p>
          <w:p w14:paraId="74F01199" w14:textId="77777777" w:rsidR="009050D1" w:rsidRPr="009050D1" w:rsidRDefault="009050D1" w:rsidP="009050D1">
            <w:pPr>
              <w:spacing w:after="0" w:line="240" w:lineRule="auto"/>
              <w:ind w:left="34" w:firstLine="34"/>
              <w:jc w:val="center"/>
              <w:rPr>
                <w:rFonts w:ascii="Times New Roman" w:eastAsia="Times New Roman" w:hAnsi="Times New Roman"/>
                <w:sz w:val="18"/>
                <w:szCs w:val="20"/>
                <w:lang w:eastAsia="ru-RU"/>
              </w:rPr>
            </w:pPr>
            <w:r w:rsidRPr="009050D1">
              <w:rPr>
                <w:rFonts w:ascii="Times New Roman" w:eastAsia="Times New Roman" w:hAnsi="Times New Roman"/>
                <w:sz w:val="18"/>
                <w:szCs w:val="20"/>
                <w:lang w:eastAsia="ru-RU"/>
              </w:rPr>
              <w:t>Самарская область</w:t>
            </w:r>
          </w:p>
          <w:p w14:paraId="38E01A56" w14:textId="77777777" w:rsidR="009050D1" w:rsidRPr="009050D1" w:rsidRDefault="009050D1" w:rsidP="009050D1">
            <w:pPr>
              <w:spacing w:after="0" w:line="240" w:lineRule="auto"/>
              <w:ind w:left="34" w:firstLine="34"/>
              <w:jc w:val="center"/>
              <w:rPr>
                <w:rFonts w:ascii="Times New Roman" w:eastAsia="Times New Roman" w:hAnsi="Times New Roman"/>
                <w:sz w:val="28"/>
                <w:szCs w:val="20"/>
                <w:lang w:eastAsia="ru-RU"/>
              </w:rPr>
            </w:pPr>
          </w:p>
          <w:p w14:paraId="085F238C" w14:textId="77777777" w:rsidR="009050D1" w:rsidRPr="009050D1" w:rsidRDefault="009050D1" w:rsidP="009050D1">
            <w:pPr>
              <w:spacing w:after="0" w:line="240" w:lineRule="auto"/>
              <w:ind w:left="34" w:firstLine="34"/>
              <w:jc w:val="center"/>
              <w:rPr>
                <w:rFonts w:ascii="Times New Roman" w:eastAsia="Times New Roman" w:hAnsi="Times New Roman"/>
                <w:szCs w:val="20"/>
                <w:lang w:eastAsia="ru-RU"/>
              </w:rPr>
            </w:pPr>
            <w:r w:rsidRPr="009050D1">
              <w:rPr>
                <w:rFonts w:ascii="Times New Roman" w:eastAsia="Times New Roman" w:hAnsi="Times New Roman"/>
                <w:szCs w:val="20"/>
                <w:lang w:eastAsia="ru-RU"/>
              </w:rPr>
              <w:t>АДМИНИСТРАЦИЯ</w:t>
            </w:r>
          </w:p>
          <w:p w14:paraId="44E35E38" w14:textId="77777777" w:rsidR="009050D1" w:rsidRPr="009050D1" w:rsidRDefault="009050D1" w:rsidP="009050D1">
            <w:pPr>
              <w:spacing w:after="0" w:line="240" w:lineRule="auto"/>
              <w:ind w:left="34" w:firstLine="34"/>
              <w:jc w:val="center"/>
              <w:rPr>
                <w:rFonts w:ascii="Times New Roman" w:eastAsia="Times New Roman" w:hAnsi="Times New Roman"/>
                <w:sz w:val="28"/>
                <w:szCs w:val="20"/>
                <w:lang w:eastAsia="ru-RU"/>
              </w:rPr>
            </w:pPr>
            <w:r w:rsidRPr="009050D1">
              <w:rPr>
                <w:rFonts w:ascii="Times New Roman" w:eastAsia="Times New Roman" w:hAnsi="Times New Roman"/>
                <w:szCs w:val="20"/>
                <w:lang w:eastAsia="ru-RU"/>
              </w:rPr>
              <w:t>городского округа Кинель</w:t>
            </w:r>
          </w:p>
          <w:p w14:paraId="61A25233" w14:textId="77777777" w:rsidR="009050D1" w:rsidRPr="009050D1" w:rsidRDefault="009050D1" w:rsidP="009050D1">
            <w:pPr>
              <w:spacing w:after="0" w:line="240" w:lineRule="auto"/>
              <w:ind w:left="34" w:firstLine="34"/>
              <w:jc w:val="center"/>
              <w:rPr>
                <w:rFonts w:ascii="Times New Roman" w:eastAsia="Times New Roman" w:hAnsi="Times New Roman"/>
                <w:sz w:val="18"/>
                <w:szCs w:val="20"/>
                <w:lang w:eastAsia="ru-RU"/>
              </w:rPr>
            </w:pPr>
          </w:p>
          <w:p w14:paraId="2B384FC9" w14:textId="77777777" w:rsidR="009050D1" w:rsidRPr="009050D1" w:rsidRDefault="009050D1" w:rsidP="009050D1">
            <w:pPr>
              <w:spacing w:after="0" w:line="240" w:lineRule="auto"/>
              <w:ind w:left="34" w:firstLine="34"/>
              <w:jc w:val="center"/>
              <w:rPr>
                <w:rFonts w:ascii="Times New Roman" w:eastAsia="Times New Roman" w:hAnsi="Times New Roman"/>
                <w:sz w:val="18"/>
                <w:szCs w:val="20"/>
                <w:lang w:eastAsia="ru-RU"/>
              </w:rPr>
            </w:pPr>
          </w:p>
          <w:p w14:paraId="2A59A305" w14:textId="77777777" w:rsidR="009050D1" w:rsidRPr="009050D1" w:rsidRDefault="009050D1" w:rsidP="009050D1">
            <w:pPr>
              <w:keepNext/>
              <w:spacing w:after="0" w:line="312" w:lineRule="auto"/>
              <w:ind w:left="34" w:firstLine="34"/>
              <w:jc w:val="center"/>
              <w:outlineLvl w:val="0"/>
              <w:rPr>
                <w:rFonts w:ascii="Times New Roman" w:eastAsia="Times New Roman" w:hAnsi="Times New Roman"/>
                <w:b/>
                <w:sz w:val="32"/>
                <w:szCs w:val="20"/>
                <w:lang w:eastAsia="ru-RU"/>
              </w:rPr>
            </w:pPr>
            <w:r w:rsidRPr="009050D1">
              <w:rPr>
                <w:rFonts w:ascii="Times New Roman" w:eastAsia="Times New Roman" w:hAnsi="Times New Roman"/>
                <w:b/>
                <w:sz w:val="32"/>
                <w:szCs w:val="20"/>
                <w:lang w:eastAsia="ru-RU"/>
              </w:rPr>
              <w:t>ПОСТАНОВЛЕНИЕ</w:t>
            </w:r>
          </w:p>
          <w:p w14:paraId="4BCFB7DB" w14:textId="77777777" w:rsidR="009050D1" w:rsidRPr="009050D1" w:rsidRDefault="009050D1" w:rsidP="009050D1">
            <w:pPr>
              <w:spacing w:after="0" w:line="240" w:lineRule="auto"/>
              <w:ind w:left="34" w:firstLine="34"/>
              <w:jc w:val="center"/>
              <w:rPr>
                <w:rFonts w:ascii="Times New Roman" w:eastAsia="Times New Roman" w:hAnsi="Times New Roman"/>
                <w:sz w:val="16"/>
                <w:szCs w:val="16"/>
                <w:lang w:eastAsia="ru-RU"/>
              </w:rPr>
            </w:pPr>
          </w:p>
          <w:p w14:paraId="7ACD1982" w14:textId="77777777" w:rsidR="009050D1" w:rsidRPr="009050D1" w:rsidRDefault="009050D1" w:rsidP="009050D1">
            <w:pPr>
              <w:spacing w:after="0" w:line="240" w:lineRule="auto"/>
              <w:ind w:left="34" w:firstLine="34"/>
              <w:jc w:val="center"/>
              <w:rPr>
                <w:rFonts w:ascii="Times New Roman" w:eastAsia="Times New Roman" w:hAnsi="Times New Roman"/>
                <w:sz w:val="28"/>
                <w:szCs w:val="20"/>
                <w:lang w:val="en-US" w:eastAsia="ru-RU"/>
              </w:rPr>
            </w:pPr>
            <w:r w:rsidRPr="009050D1">
              <w:rPr>
                <w:rFonts w:ascii="Times New Roman" w:eastAsia="Times New Roman" w:hAnsi="Times New Roman"/>
                <w:sz w:val="28"/>
                <w:szCs w:val="20"/>
                <w:lang w:eastAsia="ru-RU"/>
              </w:rPr>
              <w:t>от  ____________  №______</w:t>
            </w:r>
          </w:p>
          <w:p w14:paraId="29587EF9" w14:textId="77777777" w:rsidR="009050D1" w:rsidRPr="009050D1" w:rsidRDefault="009050D1" w:rsidP="009050D1">
            <w:pPr>
              <w:spacing w:after="0" w:line="240" w:lineRule="auto"/>
              <w:ind w:left="34" w:firstLine="34"/>
              <w:jc w:val="center"/>
              <w:rPr>
                <w:rFonts w:ascii="Times New Roman" w:eastAsia="Times New Roman" w:hAnsi="Times New Roman"/>
                <w:sz w:val="18"/>
                <w:szCs w:val="20"/>
                <w:lang w:eastAsia="ru-RU"/>
              </w:rPr>
            </w:pPr>
            <w:r w:rsidRPr="009050D1">
              <w:rPr>
                <w:rFonts w:ascii="Times New Roman" w:eastAsia="Times New Roman" w:hAnsi="Times New Roman"/>
                <w:sz w:val="18"/>
                <w:szCs w:val="20"/>
                <w:lang w:eastAsia="ru-RU"/>
              </w:rPr>
              <w:t>г.Кинель</w:t>
            </w:r>
          </w:p>
          <w:p w14:paraId="430BDBEA" w14:textId="77777777" w:rsidR="009050D1" w:rsidRPr="009050D1" w:rsidRDefault="009050D1" w:rsidP="009050D1">
            <w:pPr>
              <w:spacing w:after="0" w:line="240" w:lineRule="auto"/>
              <w:ind w:left="34" w:firstLine="34"/>
              <w:jc w:val="center"/>
              <w:rPr>
                <w:rFonts w:ascii="Times New Roman" w:eastAsia="Times New Roman" w:hAnsi="Times New Roman"/>
                <w:sz w:val="16"/>
                <w:szCs w:val="16"/>
                <w:lang w:eastAsia="ru-RU"/>
              </w:rPr>
            </w:pPr>
          </w:p>
        </w:tc>
        <w:tc>
          <w:tcPr>
            <w:tcW w:w="5300" w:type="dxa"/>
          </w:tcPr>
          <w:p w14:paraId="39008875" w14:textId="6CEBBB7D" w:rsidR="009050D1" w:rsidRPr="009050D1" w:rsidRDefault="00133361" w:rsidP="009050D1">
            <w:pPr>
              <w:spacing w:after="0" w:line="240" w:lineRule="auto"/>
              <w:ind w:left="34"/>
              <w:jc w:val="center"/>
              <w:rPr>
                <w:rFonts w:ascii="Times New Roman" w:eastAsia="Times New Roman" w:hAnsi="Times New Roman"/>
                <w:sz w:val="52"/>
                <w:szCs w:val="52"/>
                <w:lang w:eastAsia="ru-RU"/>
              </w:rPr>
            </w:pPr>
            <w:r>
              <w:rPr>
                <w:rFonts w:ascii="Times New Roman" w:eastAsia="Times New Roman" w:hAnsi="Times New Roman"/>
                <w:sz w:val="52"/>
                <w:szCs w:val="52"/>
                <w:lang w:eastAsia="ru-RU"/>
              </w:rPr>
              <w:t>П Р О Е К Т</w:t>
            </w:r>
          </w:p>
        </w:tc>
      </w:tr>
      <w:tr w:rsidR="009050D1" w:rsidRPr="009050D1" w14:paraId="1A705C4D" w14:textId="77777777" w:rsidTr="00261B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5306" w:type="dxa"/>
          <w:trHeight w:val="2498"/>
        </w:trPr>
        <w:tc>
          <w:tcPr>
            <w:tcW w:w="4820" w:type="dxa"/>
            <w:tcBorders>
              <w:top w:val="nil"/>
              <w:left w:val="nil"/>
              <w:bottom w:val="nil"/>
              <w:right w:val="nil"/>
            </w:tcBorders>
          </w:tcPr>
          <w:p w14:paraId="16B315EF" w14:textId="77777777" w:rsidR="009050D1" w:rsidRPr="009050D1" w:rsidRDefault="009050D1" w:rsidP="009050D1">
            <w:pPr>
              <w:spacing w:after="0" w:line="360" w:lineRule="auto"/>
              <w:ind w:left="34" w:firstLine="34"/>
              <w:jc w:val="both"/>
              <w:rPr>
                <w:rFonts w:ascii="Times New Roman" w:eastAsia="Times New Roman" w:hAnsi="Times New Roman"/>
                <w:sz w:val="16"/>
                <w:szCs w:val="16"/>
                <w:lang w:eastAsia="ru-RU"/>
              </w:rPr>
            </w:pPr>
          </w:p>
          <w:p w14:paraId="66E224CF" w14:textId="57FBA818" w:rsidR="009050D1" w:rsidRPr="009050D1" w:rsidRDefault="009050D1" w:rsidP="009050D1">
            <w:pPr>
              <w:spacing w:after="0"/>
              <w:ind w:left="172"/>
              <w:jc w:val="both"/>
              <w:rPr>
                <w:rFonts w:ascii="Times New Roman" w:eastAsia="Times New Roman" w:hAnsi="Times New Roman"/>
                <w:sz w:val="16"/>
                <w:szCs w:val="16"/>
                <w:lang w:eastAsia="ru-RU"/>
              </w:rPr>
            </w:pPr>
            <w:bookmarkStart w:id="0" w:name="_Hlk127436635"/>
            <w:r w:rsidRPr="009050D1">
              <w:rPr>
                <w:rFonts w:ascii="Times New Roman" w:eastAsia="Times New Roman" w:hAnsi="Times New Roman"/>
                <w:sz w:val="28"/>
                <w:szCs w:val="28"/>
                <w:lang w:eastAsia="ru-RU"/>
              </w:rPr>
              <w:t>Об утверждении административного регламента предоставления муниципальной услуги «Выдача разрешений на право вырубки зеленых насаждений»</w:t>
            </w:r>
          </w:p>
          <w:bookmarkEnd w:id="0"/>
          <w:p w14:paraId="0CAB15CF" w14:textId="77777777" w:rsidR="009050D1" w:rsidRPr="009050D1" w:rsidRDefault="009050D1" w:rsidP="009050D1">
            <w:pPr>
              <w:spacing w:after="0" w:line="360" w:lineRule="auto"/>
              <w:ind w:left="34" w:firstLine="34"/>
              <w:jc w:val="both"/>
              <w:rPr>
                <w:rFonts w:ascii="Times New Roman" w:eastAsia="Times New Roman" w:hAnsi="Times New Roman"/>
                <w:sz w:val="16"/>
                <w:szCs w:val="16"/>
                <w:lang w:eastAsia="ru-RU"/>
              </w:rPr>
            </w:pPr>
          </w:p>
        </w:tc>
      </w:tr>
    </w:tbl>
    <w:p w14:paraId="331B6934" w14:textId="77777777" w:rsidR="00261BB5" w:rsidRDefault="00261BB5" w:rsidP="009050D1">
      <w:pPr>
        <w:spacing w:before="120" w:after="120" w:line="348" w:lineRule="auto"/>
        <w:ind w:left="34"/>
        <w:jc w:val="both"/>
        <w:rPr>
          <w:rFonts w:ascii="Times New Roman" w:eastAsia="Times New Roman" w:hAnsi="Times New Roman"/>
          <w:sz w:val="28"/>
          <w:szCs w:val="28"/>
          <w:lang w:eastAsia="ru-RU"/>
        </w:rPr>
      </w:pPr>
    </w:p>
    <w:p w14:paraId="5CF925ED" w14:textId="135D3399" w:rsidR="00C4583D" w:rsidRPr="00C4583D" w:rsidRDefault="00261BB5" w:rsidP="00C4583D">
      <w:pPr>
        <w:spacing w:before="120" w:after="120" w:line="348" w:lineRule="auto"/>
        <w:ind w:left="34" w:firstLine="675"/>
        <w:jc w:val="both"/>
        <w:rPr>
          <w:rFonts w:ascii="Times New Roman" w:eastAsia="Times New Roman" w:hAnsi="Times New Roman"/>
          <w:sz w:val="28"/>
          <w:szCs w:val="28"/>
          <w:lang w:eastAsia="ru-RU"/>
        </w:rPr>
      </w:pPr>
      <w:r w:rsidRPr="00261BB5">
        <w:rPr>
          <w:rFonts w:ascii="Times New Roman" w:eastAsia="Times New Roman" w:hAnsi="Times New Roman"/>
          <w:bCs/>
          <w:sz w:val="28"/>
          <w:szCs w:val="28"/>
          <w:lang w:eastAsia="ru-RU"/>
        </w:rPr>
        <w:t xml:space="preserve">В соответствии с </w:t>
      </w:r>
      <w:r w:rsidRPr="00261BB5">
        <w:rPr>
          <w:rFonts w:ascii="Times New Roman" w:eastAsia="Times New Roman" w:hAnsi="Times New Roman"/>
          <w:sz w:val="28"/>
          <w:szCs w:val="28"/>
          <w:lang w:eastAsia="ru-RU"/>
        </w:rPr>
        <w:t>Федеральным законом от 6</w:t>
      </w:r>
      <w:r w:rsidR="00C4583D">
        <w:rPr>
          <w:rFonts w:ascii="Times New Roman" w:eastAsia="Times New Roman" w:hAnsi="Times New Roman"/>
          <w:sz w:val="28"/>
          <w:szCs w:val="28"/>
          <w:lang w:eastAsia="ru-RU"/>
        </w:rPr>
        <w:t xml:space="preserve"> октября </w:t>
      </w:r>
      <w:r w:rsidRPr="00261BB5">
        <w:rPr>
          <w:rFonts w:ascii="Times New Roman" w:eastAsia="Times New Roman" w:hAnsi="Times New Roman"/>
          <w:sz w:val="28"/>
          <w:szCs w:val="28"/>
          <w:lang w:eastAsia="ru-RU"/>
        </w:rPr>
        <w:t xml:space="preserve">2003 №131-ФЗ «Об общих принципах организации местного самоуправления в Российской Федерации», Федеральным законом </w:t>
      </w:r>
      <w:r w:rsidRPr="00261BB5">
        <w:rPr>
          <w:rFonts w:ascii="Times New Roman" w:eastAsia="Times New Roman" w:hAnsi="Times New Roman"/>
          <w:bCs/>
          <w:sz w:val="28"/>
          <w:szCs w:val="28"/>
          <w:lang w:eastAsia="ru-RU"/>
        </w:rPr>
        <w:t>от 27</w:t>
      </w:r>
      <w:r w:rsidR="00C4583D">
        <w:rPr>
          <w:rFonts w:ascii="Times New Roman" w:eastAsia="Times New Roman" w:hAnsi="Times New Roman"/>
          <w:bCs/>
          <w:sz w:val="28"/>
          <w:szCs w:val="28"/>
          <w:lang w:eastAsia="ru-RU"/>
        </w:rPr>
        <w:t xml:space="preserve"> июля </w:t>
      </w:r>
      <w:r w:rsidRPr="00261BB5">
        <w:rPr>
          <w:rFonts w:ascii="Times New Roman" w:eastAsia="Times New Roman" w:hAnsi="Times New Roman"/>
          <w:bCs/>
          <w:sz w:val="28"/>
          <w:szCs w:val="28"/>
          <w:lang w:eastAsia="ru-RU"/>
        </w:rPr>
        <w:t xml:space="preserve">2010 № 210-ФЗ «Об организации предоставления государственных и муниципальных услуг», </w:t>
      </w:r>
      <w:r w:rsidR="00C4583D" w:rsidRPr="00C4583D">
        <w:rPr>
          <w:rFonts w:ascii="Times New Roman" w:eastAsia="Times New Roman" w:hAnsi="Times New Roman"/>
          <w:sz w:val="28"/>
          <w:szCs w:val="28"/>
          <w:lang w:eastAsia="ru-RU"/>
        </w:rPr>
        <w:t>Порядком разработки и утверждения административных регламентов</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предоставления муниципальных услуг в городском округе Кинель Самарской</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 xml:space="preserve">области, утвержденным постановлением администрации </w:t>
      </w:r>
      <w:r w:rsidR="00C4583D">
        <w:rPr>
          <w:rFonts w:ascii="Times New Roman" w:eastAsia="Times New Roman" w:hAnsi="Times New Roman"/>
          <w:sz w:val="28"/>
          <w:szCs w:val="28"/>
          <w:lang w:eastAsia="ru-RU"/>
        </w:rPr>
        <w:t>городского округа</w:t>
      </w:r>
      <w:r w:rsidR="00C4583D" w:rsidRPr="00C4583D">
        <w:rPr>
          <w:rFonts w:ascii="Times New Roman" w:eastAsia="Times New Roman" w:hAnsi="Times New Roman"/>
          <w:sz w:val="28"/>
          <w:szCs w:val="28"/>
          <w:lang w:eastAsia="ru-RU"/>
        </w:rPr>
        <w:t xml:space="preserve"> Кинель</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Самарской области от 24</w:t>
      </w:r>
      <w:r w:rsidR="00C4583D">
        <w:rPr>
          <w:rFonts w:ascii="Times New Roman" w:eastAsia="Times New Roman" w:hAnsi="Times New Roman"/>
          <w:sz w:val="28"/>
          <w:szCs w:val="28"/>
          <w:lang w:eastAsia="ru-RU"/>
        </w:rPr>
        <w:t xml:space="preserve"> октября </w:t>
      </w:r>
      <w:r w:rsidR="00C4583D" w:rsidRPr="00C4583D">
        <w:rPr>
          <w:rFonts w:ascii="Times New Roman" w:eastAsia="Times New Roman" w:hAnsi="Times New Roman"/>
          <w:sz w:val="28"/>
          <w:szCs w:val="28"/>
          <w:lang w:eastAsia="ru-RU"/>
        </w:rPr>
        <w:t>2022</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 3112, руководствуясь Уставом</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 xml:space="preserve">городского округа Кинель Самарской области, принятым </w:t>
      </w:r>
      <w:r w:rsidR="00C4583D">
        <w:rPr>
          <w:rFonts w:ascii="Times New Roman" w:eastAsia="Times New Roman" w:hAnsi="Times New Roman"/>
          <w:sz w:val="28"/>
          <w:szCs w:val="28"/>
          <w:lang w:eastAsia="ru-RU"/>
        </w:rPr>
        <w:t>р</w:t>
      </w:r>
      <w:r w:rsidR="00C4583D" w:rsidRPr="00C4583D">
        <w:rPr>
          <w:rFonts w:ascii="Times New Roman" w:eastAsia="Times New Roman" w:hAnsi="Times New Roman"/>
          <w:sz w:val="28"/>
          <w:szCs w:val="28"/>
          <w:lang w:eastAsia="ru-RU"/>
        </w:rPr>
        <w:t>ешением Думы</w:t>
      </w:r>
      <w:r w:rsidR="00C4583D">
        <w:rPr>
          <w:rFonts w:ascii="Times New Roman" w:eastAsia="Times New Roman" w:hAnsi="Times New Roman"/>
          <w:sz w:val="28"/>
          <w:szCs w:val="28"/>
          <w:lang w:eastAsia="ru-RU"/>
        </w:rPr>
        <w:t xml:space="preserve"> </w:t>
      </w:r>
      <w:r w:rsidR="00C4583D" w:rsidRPr="00C4583D">
        <w:rPr>
          <w:rFonts w:ascii="Times New Roman" w:eastAsia="Times New Roman" w:hAnsi="Times New Roman"/>
          <w:sz w:val="28"/>
          <w:szCs w:val="28"/>
          <w:lang w:eastAsia="ru-RU"/>
        </w:rPr>
        <w:t>городского округа Кинель Самарской области от 06.02.2014 г. № 410,</w:t>
      </w:r>
    </w:p>
    <w:p w14:paraId="66F328E1" w14:textId="77777777" w:rsidR="009050D1" w:rsidRPr="009050D1" w:rsidRDefault="009050D1" w:rsidP="009050D1">
      <w:pPr>
        <w:suppressAutoHyphens/>
        <w:spacing w:after="0" w:line="360" w:lineRule="auto"/>
        <w:ind w:left="34"/>
        <w:jc w:val="center"/>
        <w:rPr>
          <w:rFonts w:ascii="Times New Roman" w:eastAsia="Times New Roman" w:hAnsi="Times New Roman"/>
          <w:sz w:val="28"/>
          <w:szCs w:val="20"/>
          <w:lang w:eastAsia="ru-RU"/>
        </w:rPr>
      </w:pPr>
      <w:r w:rsidRPr="009050D1">
        <w:rPr>
          <w:rFonts w:ascii="Times New Roman" w:eastAsia="Times New Roman" w:hAnsi="Times New Roman"/>
          <w:sz w:val="28"/>
          <w:szCs w:val="20"/>
          <w:lang w:eastAsia="ru-RU"/>
        </w:rPr>
        <w:t>ПОСТАНОВЛЯЮ:</w:t>
      </w:r>
    </w:p>
    <w:p w14:paraId="6BA93D8F" w14:textId="705F6AE8" w:rsidR="00261BB5" w:rsidRPr="006519F3" w:rsidRDefault="00261BB5" w:rsidP="00261BB5">
      <w:pPr>
        <w:numPr>
          <w:ilvl w:val="0"/>
          <w:numId w:val="1"/>
        </w:numPr>
        <w:suppressAutoHyphens/>
        <w:spacing w:line="360" w:lineRule="auto"/>
        <w:ind w:left="0" w:firstLine="0"/>
        <w:contextualSpacing/>
        <w:jc w:val="both"/>
        <w:rPr>
          <w:rFonts w:ascii="Times New Roman" w:hAnsi="Times New Roman"/>
          <w:sz w:val="28"/>
        </w:rPr>
      </w:pPr>
      <w:r w:rsidRPr="00261BB5">
        <w:rPr>
          <w:rFonts w:ascii="Times New Roman" w:hAnsi="Times New Roman"/>
          <w:sz w:val="28"/>
        </w:rPr>
        <w:t>Утвердить административный регламент предоставления муниципальной услуги «</w:t>
      </w:r>
      <w:r w:rsidRPr="006519F3">
        <w:rPr>
          <w:rFonts w:ascii="Times New Roman" w:hAnsi="Times New Roman"/>
          <w:sz w:val="28"/>
        </w:rPr>
        <w:t>Выдача разрешений на право вырубки зеленых насаждений».</w:t>
      </w:r>
    </w:p>
    <w:p w14:paraId="39D1294D" w14:textId="77777777" w:rsidR="000F3D33" w:rsidRDefault="00261BB5" w:rsidP="000F3D33">
      <w:pPr>
        <w:numPr>
          <w:ilvl w:val="0"/>
          <w:numId w:val="1"/>
        </w:numPr>
        <w:suppressAutoHyphens/>
        <w:spacing w:line="360" w:lineRule="auto"/>
        <w:ind w:left="0" w:firstLine="0"/>
        <w:contextualSpacing/>
        <w:jc w:val="both"/>
        <w:rPr>
          <w:rFonts w:ascii="Times New Roman" w:hAnsi="Times New Roman"/>
          <w:sz w:val="28"/>
        </w:rPr>
      </w:pPr>
      <w:r w:rsidRPr="006519F3">
        <w:rPr>
          <w:rFonts w:ascii="Times New Roman" w:hAnsi="Times New Roman"/>
          <w:sz w:val="28"/>
        </w:rPr>
        <w:t>Со дня вступления в силу настоящего постановления признать утратившим силу</w:t>
      </w:r>
      <w:r w:rsidR="000F3D33">
        <w:rPr>
          <w:rFonts w:ascii="Times New Roman" w:hAnsi="Times New Roman"/>
          <w:sz w:val="28"/>
        </w:rPr>
        <w:t>:</w:t>
      </w:r>
    </w:p>
    <w:p w14:paraId="09118D27" w14:textId="281066B1" w:rsidR="000F3D33" w:rsidRDefault="000F3D33" w:rsidP="000F3D33">
      <w:pPr>
        <w:suppressAutoHyphens/>
        <w:spacing w:line="360" w:lineRule="auto"/>
        <w:ind w:firstLine="708"/>
        <w:contextualSpacing/>
        <w:jc w:val="both"/>
        <w:rPr>
          <w:rFonts w:ascii="Times New Roman" w:hAnsi="Times New Roman"/>
          <w:sz w:val="28"/>
        </w:rPr>
      </w:pPr>
      <w:r>
        <w:rPr>
          <w:rFonts w:ascii="Times New Roman" w:hAnsi="Times New Roman"/>
          <w:sz w:val="28"/>
        </w:rPr>
        <w:t>-</w:t>
      </w:r>
      <w:r w:rsidR="00261BB5" w:rsidRPr="000F3D33">
        <w:rPr>
          <w:rFonts w:ascii="Times New Roman" w:hAnsi="Times New Roman"/>
          <w:sz w:val="28"/>
        </w:rPr>
        <w:t xml:space="preserve"> </w:t>
      </w:r>
      <w:r w:rsidRPr="000F3D33">
        <w:rPr>
          <w:rFonts w:ascii="Times New Roman" w:hAnsi="Times New Roman"/>
          <w:sz w:val="28"/>
        </w:rPr>
        <w:t xml:space="preserve">постановление администрации городского округа Кинель Самарской области </w:t>
      </w:r>
      <w:r w:rsidR="007266A9">
        <w:rPr>
          <w:rFonts w:ascii="Times New Roman" w:hAnsi="Times New Roman"/>
          <w:sz w:val="28"/>
        </w:rPr>
        <w:t xml:space="preserve">от </w:t>
      </w:r>
      <w:r w:rsidRPr="000F3D33">
        <w:rPr>
          <w:rFonts w:ascii="Times New Roman" w:hAnsi="Times New Roman"/>
          <w:sz w:val="28"/>
        </w:rPr>
        <w:t xml:space="preserve">25 марта 2016 г. № 1082 «Об утверждении административного </w:t>
      </w:r>
      <w:r w:rsidRPr="000F3D33">
        <w:rPr>
          <w:rFonts w:ascii="Times New Roman" w:hAnsi="Times New Roman"/>
          <w:sz w:val="28"/>
        </w:rPr>
        <w:lastRenderedPageBreak/>
        <w:t>регламента предоставления муниципальной услуги «Выдача разрешений на снос зеленых насаждений»</w:t>
      </w:r>
      <w:r>
        <w:rPr>
          <w:rFonts w:ascii="Times New Roman" w:hAnsi="Times New Roman"/>
          <w:sz w:val="28"/>
        </w:rPr>
        <w:t>;</w:t>
      </w:r>
    </w:p>
    <w:p w14:paraId="6AFEC9D1" w14:textId="5E7D67F3" w:rsidR="000F3D33" w:rsidRDefault="000F3D33" w:rsidP="000F3D33">
      <w:pPr>
        <w:suppressAutoHyphens/>
        <w:spacing w:line="360" w:lineRule="auto"/>
        <w:ind w:firstLine="708"/>
        <w:contextualSpacing/>
        <w:jc w:val="both"/>
        <w:rPr>
          <w:rFonts w:ascii="Times New Roman" w:hAnsi="Times New Roman"/>
          <w:sz w:val="28"/>
        </w:rPr>
      </w:pPr>
      <w:r>
        <w:rPr>
          <w:rFonts w:ascii="Times New Roman" w:hAnsi="Times New Roman"/>
          <w:sz w:val="28"/>
        </w:rPr>
        <w:t xml:space="preserve">- </w:t>
      </w:r>
      <w:bookmarkStart w:id="1" w:name="_Hlk128732872"/>
      <w:r w:rsidRPr="000F3D33">
        <w:rPr>
          <w:rFonts w:ascii="Times New Roman" w:hAnsi="Times New Roman"/>
          <w:sz w:val="28"/>
        </w:rPr>
        <w:t xml:space="preserve">постановление администрации городского округа Кинель Самарской области </w:t>
      </w:r>
      <w:r w:rsidR="007266A9">
        <w:rPr>
          <w:rFonts w:ascii="Times New Roman" w:hAnsi="Times New Roman"/>
          <w:sz w:val="28"/>
        </w:rPr>
        <w:t xml:space="preserve">от </w:t>
      </w:r>
      <w:r>
        <w:rPr>
          <w:rFonts w:ascii="Times New Roman" w:hAnsi="Times New Roman"/>
          <w:sz w:val="28"/>
        </w:rPr>
        <w:t>19 июня 2018 г.</w:t>
      </w:r>
      <w:r w:rsidRPr="000F3D33">
        <w:rPr>
          <w:rFonts w:ascii="Times New Roman" w:hAnsi="Times New Roman"/>
          <w:sz w:val="28"/>
        </w:rPr>
        <w:t xml:space="preserve"> № 1</w:t>
      </w:r>
      <w:r>
        <w:rPr>
          <w:rFonts w:ascii="Times New Roman" w:hAnsi="Times New Roman"/>
          <w:sz w:val="28"/>
        </w:rPr>
        <w:t>562</w:t>
      </w:r>
      <w:r w:rsidRPr="000F3D33">
        <w:rPr>
          <w:rFonts w:ascii="Times New Roman" w:hAnsi="Times New Roman"/>
          <w:sz w:val="28"/>
        </w:rPr>
        <w:t xml:space="preserve"> «О</w:t>
      </w:r>
      <w:r>
        <w:rPr>
          <w:rFonts w:ascii="Times New Roman" w:hAnsi="Times New Roman"/>
          <w:sz w:val="28"/>
        </w:rPr>
        <w:t xml:space="preserve"> внесении изменения и дополнения в </w:t>
      </w:r>
      <w:r w:rsidRPr="000F3D33">
        <w:rPr>
          <w:rFonts w:ascii="Times New Roman" w:hAnsi="Times New Roman"/>
          <w:sz w:val="28"/>
        </w:rPr>
        <w:t>административн</w:t>
      </w:r>
      <w:r>
        <w:rPr>
          <w:rFonts w:ascii="Times New Roman" w:hAnsi="Times New Roman"/>
          <w:sz w:val="28"/>
        </w:rPr>
        <w:t>ый</w:t>
      </w:r>
      <w:r w:rsidRPr="000F3D33">
        <w:rPr>
          <w:rFonts w:ascii="Times New Roman" w:hAnsi="Times New Roman"/>
          <w:sz w:val="28"/>
        </w:rPr>
        <w:t xml:space="preserve"> регламент предоставления муниципальной услуги «Выдача разрешений на снос зеленых насаждений»</w:t>
      </w:r>
      <w:r>
        <w:rPr>
          <w:rFonts w:ascii="Times New Roman" w:hAnsi="Times New Roman"/>
          <w:sz w:val="28"/>
        </w:rPr>
        <w:t>, утвержденный постановлением администрации городского округа Кинель Самарской области от 25.03.2016 г. № 1082»</w:t>
      </w:r>
      <w:r w:rsidRPr="000F3D33">
        <w:rPr>
          <w:rFonts w:ascii="Times New Roman" w:hAnsi="Times New Roman"/>
          <w:sz w:val="28"/>
        </w:rPr>
        <w:t>;</w:t>
      </w:r>
    </w:p>
    <w:bookmarkEnd w:id="1"/>
    <w:p w14:paraId="489DDA92" w14:textId="6CB44982" w:rsidR="000F3D33" w:rsidRDefault="000F3D33" w:rsidP="000F3D33">
      <w:pPr>
        <w:suppressAutoHyphens/>
        <w:spacing w:line="360" w:lineRule="auto"/>
        <w:ind w:firstLine="708"/>
        <w:contextualSpacing/>
        <w:jc w:val="both"/>
        <w:rPr>
          <w:rFonts w:ascii="Times New Roman" w:hAnsi="Times New Roman"/>
          <w:sz w:val="28"/>
        </w:rPr>
      </w:pPr>
      <w:r>
        <w:rPr>
          <w:rFonts w:ascii="Times New Roman" w:hAnsi="Times New Roman"/>
          <w:sz w:val="28"/>
        </w:rPr>
        <w:t xml:space="preserve">- </w:t>
      </w:r>
      <w:r w:rsidRPr="000F3D33">
        <w:rPr>
          <w:rFonts w:ascii="Times New Roman" w:hAnsi="Times New Roman"/>
          <w:sz w:val="28"/>
        </w:rPr>
        <w:t xml:space="preserve">постановление администрации городского округа Кинель Самарской области </w:t>
      </w:r>
      <w:r w:rsidR="007266A9">
        <w:rPr>
          <w:rFonts w:ascii="Times New Roman" w:hAnsi="Times New Roman"/>
          <w:sz w:val="28"/>
        </w:rPr>
        <w:t xml:space="preserve">от </w:t>
      </w:r>
      <w:r>
        <w:rPr>
          <w:rFonts w:ascii="Times New Roman" w:hAnsi="Times New Roman"/>
          <w:sz w:val="28"/>
        </w:rPr>
        <w:t>16 октября</w:t>
      </w:r>
      <w:r w:rsidRPr="000F3D33">
        <w:rPr>
          <w:rFonts w:ascii="Times New Roman" w:hAnsi="Times New Roman"/>
          <w:sz w:val="28"/>
        </w:rPr>
        <w:t xml:space="preserve"> 2018 г. № </w:t>
      </w:r>
      <w:r>
        <w:rPr>
          <w:rFonts w:ascii="Times New Roman" w:hAnsi="Times New Roman"/>
          <w:sz w:val="28"/>
        </w:rPr>
        <w:t>2752</w:t>
      </w:r>
      <w:r w:rsidRPr="000F3D33">
        <w:rPr>
          <w:rFonts w:ascii="Times New Roman" w:hAnsi="Times New Roman"/>
          <w:sz w:val="28"/>
        </w:rPr>
        <w:t xml:space="preserve"> «О внесении изменени</w:t>
      </w:r>
      <w:r>
        <w:rPr>
          <w:rFonts w:ascii="Times New Roman" w:hAnsi="Times New Roman"/>
          <w:sz w:val="28"/>
        </w:rPr>
        <w:t>й</w:t>
      </w:r>
      <w:r w:rsidRPr="000F3D33">
        <w:rPr>
          <w:rFonts w:ascii="Times New Roman" w:hAnsi="Times New Roman"/>
          <w:sz w:val="28"/>
        </w:rPr>
        <w:t xml:space="preserve"> и дополнени</w:t>
      </w:r>
      <w:r>
        <w:rPr>
          <w:rFonts w:ascii="Times New Roman" w:hAnsi="Times New Roman"/>
          <w:sz w:val="28"/>
        </w:rPr>
        <w:t>й</w:t>
      </w:r>
      <w:r w:rsidRPr="000F3D33">
        <w:rPr>
          <w:rFonts w:ascii="Times New Roman" w:hAnsi="Times New Roman"/>
          <w:sz w:val="28"/>
        </w:rPr>
        <w:t xml:space="preserve"> в административный регламент предоставления муниципальной услуги «Выдача разрешений на снос зеленых насаждений», утвержденный постановлением администрации городского округа Кинель Самарской области от 25</w:t>
      </w:r>
      <w:r>
        <w:rPr>
          <w:rFonts w:ascii="Times New Roman" w:hAnsi="Times New Roman"/>
          <w:sz w:val="28"/>
        </w:rPr>
        <w:t xml:space="preserve"> марта </w:t>
      </w:r>
      <w:r w:rsidRPr="000F3D33">
        <w:rPr>
          <w:rFonts w:ascii="Times New Roman" w:hAnsi="Times New Roman"/>
          <w:sz w:val="28"/>
        </w:rPr>
        <w:t>2016 г. № 1082»</w:t>
      </w:r>
      <w:r>
        <w:rPr>
          <w:rFonts w:ascii="Times New Roman" w:hAnsi="Times New Roman"/>
          <w:sz w:val="28"/>
        </w:rPr>
        <w:t>.</w:t>
      </w:r>
    </w:p>
    <w:p w14:paraId="4F358D26" w14:textId="77777777" w:rsidR="009050D1" w:rsidRPr="006519F3" w:rsidRDefault="009050D1" w:rsidP="009050D1">
      <w:pPr>
        <w:suppressAutoHyphens/>
        <w:spacing w:line="360" w:lineRule="auto"/>
        <w:ind w:left="34"/>
        <w:contextualSpacing/>
        <w:jc w:val="both"/>
        <w:rPr>
          <w:rFonts w:ascii="Times New Roman" w:hAnsi="Times New Roman"/>
          <w:sz w:val="28"/>
        </w:rPr>
      </w:pPr>
      <w:r w:rsidRPr="006519F3">
        <w:rPr>
          <w:rFonts w:ascii="Times New Roman" w:hAnsi="Times New Roman"/>
          <w:sz w:val="28"/>
        </w:rPr>
        <w:t>2. Официально опубликовать настоящее постановление.</w:t>
      </w:r>
    </w:p>
    <w:p w14:paraId="5474CAF0" w14:textId="77777777" w:rsidR="009050D1" w:rsidRPr="009050D1" w:rsidRDefault="009050D1" w:rsidP="009050D1">
      <w:pPr>
        <w:suppressAutoHyphens/>
        <w:spacing w:line="360" w:lineRule="auto"/>
        <w:ind w:left="34"/>
        <w:contextualSpacing/>
        <w:jc w:val="both"/>
        <w:rPr>
          <w:rFonts w:ascii="Times New Roman" w:hAnsi="Times New Roman"/>
          <w:sz w:val="28"/>
        </w:rPr>
      </w:pPr>
      <w:r w:rsidRPr="006519F3">
        <w:rPr>
          <w:rFonts w:ascii="Times New Roman" w:hAnsi="Times New Roman"/>
          <w:sz w:val="28"/>
        </w:rPr>
        <w:t>3. Настоящее постановление вступает в силу на следующий день после дня его официального опубликования.</w:t>
      </w:r>
    </w:p>
    <w:p w14:paraId="1F9A34C1" w14:textId="77777777" w:rsidR="009050D1" w:rsidRPr="009050D1" w:rsidRDefault="009050D1" w:rsidP="009050D1">
      <w:pPr>
        <w:suppressAutoHyphens/>
        <w:spacing w:line="360" w:lineRule="auto"/>
        <w:ind w:left="34"/>
        <w:contextualSpacing/>
        <w:jc w:val="both"/>
        <w:rPr>
          <w:rFonts w:ascii="Times New Roman" w:hAnsi="Times New Roman"/>
          <w:sz w:val="28"/>
        </w:rPr>
      </w:pPr>
      <w:r w:rsidRPr="009050D1">
        <w:rPr>
          <w:rFonts w:ascii="Times New Roman" w:hAnsi="Times New Roman"/>
          <w:sz w:val="28"/>
        </w:rPr>
        <w:t>4. Контроль за исполнением настоящего постановления оставляю за собой.</w:t>
      </w:r>
    </w:p>
    <w:p w14:paraId="1AADE767" w14:textId="14A28BEE" w:rsidR="009050D1" w:rsidRDefault="009050D1" w:rsidP="009050D1">
      <w:pPr>
        <w:spacing w:line="360" w:lineRule="auto"/>
        <w:ind w:left="34"/>
        <w:contextualSpacing/>
        <w:jc w:val="both"/>
        <w:rPr>
          <w:rFonts w:ascii="Times New Roman" w:hAnsi="Times New Roman"/>
          <w:sz w:val="28"/>
        </w:rPr>
      </w:pPr>
    </w:p>
    <w:p w14:paraId="3ADEF344" w14:textId="77777777" w:rsidR="000F3D33" w:rsidRPr="009050D1" w:rsidRDefault="000F3D33" w:rsidP="009050D1">
      <w:pPr>
        <w:spacing w:line="360" w:lineRule="auto"/>
        <w:ind w:left="34"/>
        <w:contextualSpacing/>
        <w:jc w:val="both"/>
        <w:rPr>
          <w:rFonts w:ascii="Times New Roman" w:hAnsi="Times New Roman"/>
          <w:sz w:val="28"/>
        </w:rPr>
      </w:pPr>
    </w:p>
    <w:p w14:paraId="1C9321E7" w14:textId="77777777" w:rsidR="009050D1" w:rsidRPr="009050D1" w:rsidRDefault="009050D1" w:rsidP="009050D1">
      <w:pPr>
        <w:spacing w:after="0" w:line="360" w:lineRule="auto"/>
        <w:ind w:left="34"/>
        <w:contextualSpacing/>
        <w:jc w:val="both"/>
        <w:rPr>
          <w:rFonts w:ascii="Times New Roman" w:hAnsi="Times New Roman"/>
          <w:sz w:val="28"/>
        </w:rPr>
      </w:pPr>
      <w:r w:rsidRPr="009050D1">
        <w:rPr>
          <w:rFonts w:ascii="Times New Roman" w:hAnsi="Times New Roman"/>
          <w:sz w:val="28"/>
        </w:rPr>
        <w:t>Глава городского округа                                                                     А.А. Прокудин</w:t>
      </w:r>
    </w:p>
    <w:p w14:paraId="53885955" w14:textId="16274E53" w:rsidR="009050D1" w:rsidRDefault="009050D1" w:rsidP="009050D1">
      <w:pPr>
        <w:spacing w:after="0" w:line="360" w:lineRule="auto"/>
        <w:ind w:left="34"/>
        <w:jc w:val="both"/>
        <w:rPr>
          <w:rFonts w:ascii="Times New Roman" w:eastAsia="Times New Roman" w:hAnsi="Times New Roman"/>
          <w:sz w:val="28"/>
          <w:szCs w:val="20"/>
          <w:lang w:eastAsia="ru-RU"/>
        </w:rPr>
      </w:pPr>
    </w:p>
    <w:p w14:paraId="7CF478BA" w14:textId="49C868B6" w:rsidR="000F3D33" w:rsidRDefault="000F3D33" w:rsidP="009050D1">
      <w:pPr>
        <w:spacing w:after="0" w:line="360" w:lineRule="auto"/>
        <w:ind w:left="34"/>
        <w:jc w:val="both"/>
        <w:rPr>
          <w:rFonts w:ascii="Times New Roman" w:eastAsia="Times New Roman" w:hAnsi="Times New Roman"/>
          <w:sz w:val="28"/>
          <w:szCs w:val="20"/>
          <w:lang w:eastAsia="ru-RU"/>
        </w:rPr>
      </w:pPr>
    </w:p>
    <w:p w14:paraId="2865F2BF" w14:textId="6A1E610D" w:rsidR="000F3D33" w:rsidRDefault="000F3D33" w:rsidP="009050D1">
      <w:pPr>
        <w:spacing w:after="0" w:line="360" w:lineRule="auto"/>
        <w:ind w:left="34"/>
        <w:jc w:val="both"/>
        <w:rPr>
          <w:rFonts w:ascii="Times New Roman" w:eastAsia="Times New Roman" w:hAnsi="Times New Roman"/>
          <w:sz w:val="28"/>
          <w:szCs w:val="20"/>
          <w:lang w:eastAsia="ru-RU"/>
        </w:rPr>
      </w:pPr>
    </w:p>
    <w:p w14:paraId="2A7E1D7F" w14:textId="433E4895" w:rsidR="000F3D33" w:rsidRDefault="000F3D33" w:rsidP="009050D1">
      <w:pPr>
        <w:spacing w:after="0" w:line="360" w:lineRule="auto"/>
        <w:ind w:left="34"/>
        <w:jc w:val="both"/>
        <w:rPr>
          <w:rFonts w:ascii="Times New Roman" w:eastAsia="Times New Roman" w:hAnsi="Times New Roman"/>
          <w:sz w:val="28"/>
          <w:szCs w:val="20"/>
          <w:lang w:eastAsia="ru-RU"/>
        </w:rPr>
      </w:pPr>
    </w:p>
    <w:p w14:paraId="477365DA" w14:textId="3117415A" w:rsidR="000F3D33" w:rsidRDefault="000F3D33" w:rsidP="009050D1">
      <w:pPr>
        <w:spacing w:after="0" w:line="360" w:lineRule="auto"/>
        <w:ind w:left="34"/>
        <w:jc w:val="both"/>
        <w:rPr>
          <w:rFonts w:ascii="Times New Roman" w:eastAsia="Times New Roman" w:hAnsi="Times New Roman"/>
          <w:sz w:val="28"/>
          <w:szCs w:val="20"/>
          <w:lang w:eastAsia="ru-RU"/>
        </w:rPr>
      </w:pPr>
    </w:p>
    <w:p w14:paraId="6432D569" w14:textId="0D32146F" w:rsidR="000F3D33" w:rsidRDefault="000F3D33" w:rsidP="009050D1">
      <w:pPr>
        <w:spacing w:after="0" w:line="360" w:lineRule="auto"/>
        <w:ind w:left="34"/>
        <w:jc w:val="both"/>
        <w:rPr>
          <w:rFonts w:ascii="Times New Roman" w:eastAsia="Times New Roman" w:hAnsi="Times New Roman"/>
          <w:sz w:val="28"/>
          <w:szCs w:val="20"/>
          <w:lang w:eastAsia="ru-RU"/>
        </w:rPr>
      </w:pPr>
    </w:p>
    <w:p w14:paraId="5546A065" w14:textId="118413C4" w:rsidR="000F3D33" w:rsidRDefault="000F3D33" w:rsidP="009050D1">
      <w:pPr>
        <w:spacing w:after="0" w:line="360" w:lineRule="auto"/>
        <w:ind w:left="34"/>
        <w:jc w:val="both"/>
        <w:rPr>
          <w:rFonts w:ascii="Times New Roman" w:eastAsia="Times New Roman" w:hAnsi="Times New Roman"/>
          <w:sz w:val="28"/>
          <w:szCs w:val="20"/>
          <w:lang w:eastAsia="ru-RU"/>
        </w:rPr>
      </w:pPr>
    </w:p>
    <w:p w14:paraId="12F70E36" w14:textId="0075990A" w:rsidR="000F3D33" w:rsidRDefault="000F3D33" w:rsidP="009050D1">
      <w:pPr>
        <w:spacing w:after="0" w:line="360" w:lineRule="auto"/>
        <w:ind w:left="34"/>
        <w:jc w:val="both"/>
        <w:rPr>
          <w:rFonts w:ascii="Times New Roman" w:eastAsia="Times New Roman" w:hAnsi="Times New Roman"/>
          <w:sz w:val="28"/>
          <w:szCs w:val="20"/>
          <w:lang w:eastAsia="ru-RU"/>
        </w:rPr>
      </w:pPr>
    </w:p>
    <w:p w14:paraId="3A7CC603" w14:textId="77777777" w:rsidR="0098237D" w:rsidRPr="009050D1" w:rsidRDefault="0098237D" w:rsidP="009050D1">
      <w:pPr>
        <w:spacing w:after="0" w:line="360" w:lineRule="auto"/>
        <w:ind w:left="34"/>
        <w:jc w:val="both"/>
        <w:rPr>
          <w:rFonts w:ascii="Times New Roman" w:eastAsia="Times New Roman" w:hAnsi="Times New Roman"/>
          <w:sz w:val="28"/>
          <w:szCs w:val="20"/>
          <w:lang w:eastAsia="ru-RU"/>
        </w:rPr>
      </w:pPr>
    </w:p>
    <w:p w14:paraId="4E4B5A84" w14:textId="77777777" w:rsidR="009050D1" w:rsidRPr="009050D1" w:rsidRDefault="009050D1" w:rsidP="009050D1">
      <w:pPr>
        <w:spacing w:after="0" w:line="360" w:lineRule="auto"/>
        <w:ind w:left="34"/>
        <w:jc w:val="both"/>
        <w:rPr>
          <w:rFonts w:ascii="Times New Roman" w:eastAsia="Times New Roman" w:hAnsi="Times New Roman"/>
          <w:sz w:val="28"/>
          <w:szCs w:val="20"/>
          <w:lang w:eastAsia="ru-RU"/>
        </w:rPr>
      </w:pPr>
      <w:r w:rsidRPr="009050D1">
        <w:rPr>
          <w:rFonts w:ascii="Times New Roman" w:eastAsia="Times New Roman" w:hAnsi="Times New Roman"/>
          <w:sz w:val="28"/>
          <w:szCs w:val="20"/>
          <w:lang w:eastAsia="ru-RU"/>
        </w:rPr>
        <w:t>Деменок</w:t>
      </w:r>
      <w:r w:rsidRPr="009050D1">
        <w:rPr>
          <w:rFonts w:ascii="Times New Roman" w:eastAsia="Times New Roman" w:hAnsi="Times New Roman"/>
          <w:sz w:val="28"/>
          <w:szCs w:val="20"/>
          <w:lang w:eastAsia="ru-RU"/>
        </w:rPr>
        <w:tab/>
        <w:t>62297</w:t>
      </w:r>
    </w:p>
    <w:p w14:paraId="6685B124" w14:textId="77777777" w:rsidR="009050D1" w:rsidRDefault="009050D1" w:rsidP="009050D1">
      <w:pPr>
        <w:spacing w:after="0" w:line="240" w:lineRule="auto"/>
        <w:ind w:left="34"/>
        <w:jc w:val="both"/>
        <w:rPr>
          <w:rFonts w:ascii="Times New Roman" w:eastAsia="Times New Roman" w:hAnsi="Times New Roman"/>
          <w:sz w:val="28"/>
          <w:szCs w:val="20"/>
          <w:lang w:eastAsia="ru-RU"/>
        </w:rPr>
      </w:pPr>
    </w:p>
    <w:p w14:paraId="1061AF15" w14:textId="77777777" w:rsidR="009050D1" w:rsidRPr="009050D1" w:rsidRDefault="009050D1" w:rsidP="009050D1">
      <w:pPr>
        <w:spacing w:after="0" w:line="240" w:lineRule="auto"/>
        <w:ind w:left="34"/>
        <w:jc w:val="center"/>
        <w:rPr>
          <w:rFonts w:ascii="Times New Roman" w:eastAsia="Times New Roman" w:hAnsi="Times New Roman"/>
          <w:b/>
          <w:bCs/>
          <w:sz w:val="24"/>
          <w:szCs w:val="24"/>
          <w:lang w:eastAsia="ru-RU"/>
        </w:rPr>
      </w:pPr>
      <w:r w:rsidRPr="009050D1">
        <w:rPr>
          <w:rFonts w:ascii="Times New Roman" w:eastAsia="Times New Roman" w:hAnsi="Times New Roman"/>
          <w:b/>
          <w:bCs/>
          <w:sz w:val="24"/>
          <w:szCs w:val="24"/>
          <w:lang w:eastAsia="ru-RU"/>
        </w:rPr>
        <w:t>Администрация городского округа Кинель</w:t>
      </w:r>
    </w:p>
    <w:p w14:paraId="0E867639" w14:textId="77777777" w:rsidR="009050D1" w:rsidRPr="009050D1" w:rsidRDefault="009050D1" w:rsidP="009050D1">
      <w:pPr>
        <w:spacing w:after="0" w:line="240" w:lineRule="auto"/>
        <w:ind w:left="34"/>
        <w:jc w:val="center"/>
        <w:rPr>
          <w:rFonts w:ascii="Times New Roman" w:eastAsia="Times New Roman" w:hAnsi="Times New Roman"/>
          <w:sz w:val="28"/>
          <w:szCs w:val="20"/>
          <w:lang w:eastAsia="ru-RU"/>
        </w:rPr>
      </w:pPr>
    </w:p>
    <w:p w14:paraId="57722805" w14:textId="77777777" w:rsidR="009050D1" w:rsidRPr="009050D1" w:rsidRDefault="009050D1" w:rsidP="009050D1">
      <w:pPr>
        <w:spacing w:after="0" w:line="240" w:lineRule="auto"/>
        <w:ind w:left="34"/>
        <w:jc w:val="center"/>
        <w:rPr>
          <w:rFonts w:ascii="Times New Roman" w:eastAsia="Times New Roman" w:hAnsi="Times New Roman"/>
          <w:b/>
          <w:bCs/>
          <w:sz w:val="28"/>
          <w:szCs w:val="28"/>
          <w:lang w:eastAsia="ru-RU"/>
        </w:rPr>
      </w:pPr>
      <w:r w:rsidRPr="009050D1">
        <w:rPr>
          <w:rFonts w:ascii="Times New Roman" w:eastAsia="Times New Roman" w:hAnsi="Times New Roman"/>
          <w:b/>
          <w:bCs/>
          <w:sz w:val="28"/>
          <w:szCs w:val="28"/>
          <w:lang w:eastAsia="ru-RU"/>
        </w:rPr>
        <w:t xml:space="preserve">ЛИСТ СОГЛАСОВАНИЯ </w:t>
      </w:r>
    </w:p>
    <w:p w14:paraId="51763450" w14:textId="77777777" w:rsidR="009050D1" w:rsidRPr="009050D1" w:rsidRDefault="009050D1" w:rsidP="009050D1">
      <w:pPr>
        <w:spacing w:after="0" w:line="240" w:lineRule="auto"/>
        <w:ind w:left="34"/>
        <w:jc w:val="center"/>
        <w:rPr>
          <w:rFonts w:ascii="Times New Roman" w:eastAsia="Times New Roman" w:hAnsi="Times New Roman"/>
          <w:b/>
          <w:bCs/>
          <w:sz w:val="28"/>
          <w:szCs w:val="28"/>
          <w:lang w:eastAsia="ru-RU"/>
        </w:rPr>
      </w:pPr>
    </w:p>
    <w:p w14:paraId="3EC1BB80" w14:textId="77777777" w:rsidR="009050D1" w:rsidRPr="009050D1" w:rsidRDefault="009050D1" w:rsidP="009050D1">
      <w:pPr>
        <w:spacing w:after="0" w:line="240" w:lineRule="auto"/>
        <w:ind w:left="34"/>
        <w:jc w:val="center"/>
        <w:rPr>
          <w:rFonts w:ascii="Times New Roman" w:eastAsia="Times New Roman" w:hAnsi="Times New Roman"/>
          <w:b/>
          <w:bCs/>
          <w:sz w:val="28"/>
          <w:szCs w:val="28"/>
          <w:lang w:eastAsia="ru-RU"/>
        </w:rPr>
      </w:pPr>
    </w:p>
    <w:p w14:paraId="2943008F" w14:textId="77777777" w:rsidR="009050D1" w:rsidRPr="009050D1" w:rsidRDefault="009050D1" w:rsidP="009050D1">
      <w:pPr>
        <w:autoSpaceDE w:val="0"/>
        <w:autoSpaceDN w:val="0"/>
        <w:adjustRightInd w:val="0"/>
        <w:spacing w:after="0" w:line="240" w:lineRule="auto"/>
        <w:ind w:left="34"/>
        <w:jc w:val="center"/>
        <w:rPr>
          <w:rFonts w:ascii="Times New Roman" w:eastAsia="Times New Roman" w:hAnsi="Times New Roman"/>
          <w:sz w:val="28"/>
          <w:szCs w:val="28"/>
          <w:lang w:eastAsia="ru-RU"/>
        </w:rPr>
      </w:pPr>
      <w:r w:rsidRPr="009050D1">
        <w:rPr>
          <w:rFonts w:ascii="Times New Roman" w:eastAsia="Times New Roman" w:hAnsi="Times New Roman"/>
          <w:sz w:val="28"/>
          <w:szCs w:val="28"/>
          <w:lang w:eastAsia="ru-RU"/>
        </w:rPr>
        <w:t>к проекту постановления</w:t>
      </w:r>
    </w:p>
    <w:p w14:paraId="0A792660" w14:textId="77777777" w:rsidR="009050D1" w:rsidRPr="009050D1" w:rsidRDefault="009050D1" w:rsidP="009050D1">
      <w:pPr>
        <w:autoSpaceDE w:val="0"/>
        <w:autoSpaceDN w:val="0"/>
        <w:adjustRightInd w:val="0"/>
        <w:spacing w:after="0" w:line="240" w:lineRule="auto"/>
        <w:ind w:left="34"/>
        <w:jc w:val="center"/>
        <w:rPr>
          <w:rFonts w:ascii="Times New Roman" w:eastAsia="Times New Roman" w:hAnsi="Times New Roman"/>
          <w:color w:val="000000"/>
          <w:sz w:val="28"/>
          <w:szCs w:val="28"/>
          <w:lang w:eastAsia="ru-RU"/>
        </w:rPr>
      </w:pPr>
      <w:r w:rsidRPr="009050D1">
        <w:rPr>
          <w:rFonts w:ascii="Times New Roman" w:eastAsia="Times New Roman" w:hAnsi="Times New Roman"/>
          <w:color w:val="000000"/>
          <w:sz w:val="28"/>
          <w:szCs w:val="28"/>
          <w:lang w:eastAsia="ru-RU"/>
        </w:rPr>
        <w:t>администрации городского округа Кинель Самарской области</w:t>
      </w:r>
    </w:p>
    <w:p w14:paraId="64C1DBBB" w14:textId="77777777" w:rsidR="009050D1" w:rsidRPr="009050D1" w:rsidRDefault="009050D1" w:rsidP="009050D1">
      <w:pPr>
        <w:autoSpaceDE w:val="0"/>
        <w:autoSpaceDN w:val="0"/>
        <w:adjustRightInd w:val="0"/>
        <w:spacing w:after="0" w:line="240" w:lineRule="auto"/>
        <w:ind w:left="34"/>
        <w:jc w:val="center"/>
        <w:rPr>
          <w:rFonts w:ascii="Times New Roman" w:eastAsia="Times New Roman" w:hAnsi="Times New Roman"/>
          <w:color w:val="000000"/>
          <w:sz w:val="28"/>
          <w:szCs w:val="28"/>
          <w:lang w:eastAsia="ru-RU"/>
        </w:rPr>
      </w:pPr>
    </w:p>
    <w:p w14:paraId="1AD85CEE" w14:textId="77777777" w:rsidR="00261BB5" w:rsidRPr="009050D1" w:rsidRDefault="00261BB5" w:rsidP="00261BB5">
      <w:pPr>
        <w:pBdr>
          <w:bottom w:val="single" w:sz="4" w:space="1" w:color="auto"/>
        </w:pBdr>
        <w:spacing w:after="0"/>
        <w:ind w:left="172"/>
        <w:jc w:val="both"/>
        <w:rPr>
          <w:rFonts w:ascii="Times New Roman" w:eastAsia="Times New Roman" w:hAnsi="Times New Roman"/>
          <w:i/>
          <w:iCs/>
          <w:sz w:val="16"/>
          <w:szCs w:val="16"/>
          <w:lang w:eastAsia="ru-RU"/>
        </w:rPr>
      </w:pPr>
      <w:r w:rsidRPr="00261BB5">
        <w:rPr>
          <w:rFonts w:ascii="Times New Roman" w:eastAsia="Times New Roman" w:hAnsi="Times New Roman"/>
          <w:i/>
          <w:iCs/>
          <w:sz w:val="28"/>
          <w:szCs w:val="28"/>
          <w:lang w:eastAsia="ru-RU"/>
        </w:rPr>
        <w:t>Об утверждении административного регламента предоставления муниципальной услуги «Выдача разрешений на право вырубки зеленых насаждений»</w:t>
      </w:r>
    </w:p>
    <w:p w14:paraId="2F2BB81D" w14:textId="77777777" w:rsidR="009050D1" w:rsidRPr="009050D1" w:rsidRDefault="009050D1" w:rsidP="009050D1">
      <w:pPr>
        <w:spacing w:after="0" w:line="240" w:lineRule="auto"/>
        <w:ind w:left="34"/>
        <w:jc w:val="center"/>
        <w:rPr>
          <w:rFonts w:ascii="Times New Roman" w:eastAsia="Times New Roman" w:hAnsi="Times New Roman"/>
          <w:i/>
          <w:iCs/>
          <w:sz w:val="16"/>
          <w:szCs w:val="16"/>
          <w:lang w:eastAsia="ru-RU"/>
        </w:rPr>
      </w:pPr>
      <w:r w:rsidRPr="009050D1">
        <w:rPr>
          <w:rFonts w:ascii="Times New Roman" w:eastAsia="Times New Roman" w:hAnsi="Times New Roman"/>
          <w:i/>
          <w:iCs/>
          <w:sz w:val="16"/>
          <w:szCs w:val="16"/>
          <w:lang w:eastAsia="ru-RU"/>
        </w:rPr>
        <w:t>наименование вопроса</w:t>
      </w:r>
    </w:p>
    <w:p w14:paraId="3B42FA31" w14:textId="77777777" w:rsidR="009050D1" w:rsidRPr="009050D1" w:rsidRDefault="009050D1" w:rsidP="009050D1">
      <w:pPr>
        <w:spacing w:after="0" w:line="240" w:lineRule="auto"/>
        <w:ind w:left="34"/>
        <w:jc w:val="center"/>
        <w:rPr>
          <w:rFonts w:ascii="Times New Roman" w:eastAsia="Times New Roman" w:hAnsi="Times New Roman"/>
          <w:sz w:val="28"/>
          <w:szCs w:val="20"/>
          <w:lang w:eastAsia="ru-RU"/>
        </w:rPr>
      </w:pPr>
    </w:p>
    <w:p w14:paraId="1384F27C" w14:textId="77777777" w:rsidR="009050D1" w:rsidRPr="009050D1" w:rsidRDefault="009050D1" w:rsidP="009050D1">
      <w:pPr>
        <w:spacing w:after="0" w:line="240" w:lineRule="auto"/>
        <w:ind w:left="34"/>
        <w:jc w:val="center"/>
        <w:rPr>
          <w:rFonts w:ascii="Times New Roman" w:eastAsia="Times New Roman" w:hAnsi="Times New Roman"/>
          <w:sz w:val="28"/>
          <w:szCs w:val="20"/>
          <w:lang w:eastAsia="ru-RU"/>
        </w:rPr>
      </w:pPr>
    </w:p>
    <w:tbl>
      <w:tblPr>
        <w:tblStyle w:val="a7"/>
        <w:tblW w:w="9752" w:type="dxa"/>
        <w:tblLook w:val="01E0" w:firstRow="1" w:lastRow="1" w:firstColumn="1" w:lastColumn="1" w:noHBand="0" w:noVBand="0"/>
      </w:tblPr>
      <w:tblGrid>
        <w:gridCol w:w="4928"/>
        <w:gridCol w:w="2340"/>
        <w:gridCol w:w="2484"/>
      </w:tblGrid>
      <w:tr w:rsidR="009050D1" w:rsidRPr="009050D1" w14:paraId="782AEA41" w14:textId="77777777" w:rsidTr="00CE3B7A">
        <w:tc>
          <w:tcPr>
            <w:tcW w:w="4928" w:type="dxa"/>
          </w:tcPr>
          <w:p w14:paraId="6E5739DD" w14:textId="77777777" w:rsidR="009050D1" w:rsidRPr="009050D1" w:rsidRDefault="009050D1" w:rsidP="009050D1">
            <w:pPr>
              <w:ind w:left="34"/>
              <w:jc w:val="center"/>
              <w:rPr>
                <w:rFonts w:ascii="Times New Roman" w:eastAsia="Times New Roman" w:hAnsi="Times New Roman"/>
                <w:b/>
                <w:bCs/>
              </w:rPr>
            </w:pPr>
            <w:r w:rsidRPr="009050D1">
              <w:rPr>
                <w:rFonts w:ascii="Times New Roman" w:eastAsia="Times New Roman" w:hAnsi="Times New Roman"/>
                <w:b/>
                <w:bCs/>
              </w:rPr>
              <w:t>Занимаемая должность</w:t>
            </w:r>
          </w:p>
        </w:tc>
        <w:tc>
          <w:tcPr>
            <w:tcW w:w="2340" w:type="dxa"/>
          </w:tcPr>
          <w:p w14:paraId="2353C3AE" w14:textId="77777777" w:rsidR="009050D1" w:rsidRPr="009050D1" w:rsidRDefault="009050D1" w:rsidP="009050D1">
            <w:pPr>
              <w:ind w:left="34"/>
              <w:jc w:val="center"/>
              <w:rPr>
                <w:rFonts w:ascii="Times New Roman" w:eastAsia="Times New Roman" w:hAnsi="Times New Roman"/>
                <w:b/>
                <w:bCs/>
              </w:rPr>
            </w:pPr>
            <w:r w:rsidRPr="009050D1">
              <w:rPr>
                <w:rFonts w:ascii="Times New Roman" w:eastAsia="Times New Roman" w:hAnsi="Times New Roman"/>
                <w:b/>
                <w:bCs/>
              </w:rPr>
              <w:t>Роспись</w:t>
            </w:r>
          </w:p>
          <w:p w14:paraId="5F86AF5E" w14:textId="77777777" w:rsidR="009050D1" w:rsidRPr="009050D1" w:rsidRDefault="009050D1" w:rsidP="009050D1">
            <w:pPr>
              <w:ind w:left="34"/>
              <w:jc w:val="center"/>
              <w:rPr>
                <w:rFonts w:ascii="Times New Roman" w:eastAsia="Times New Roman" w:hAnsi="Times New Roman"/>
                <w:b/>
                <w:bCs/>
              </w:rPr>
            </w:pPr>
          </w:p>
        </w:tc>
        <w:tc>
          <w:tcPr>
            <w:tcW w:w="2484" w:type="dxa"/>
          </w:tcPr>
          <w:p w14:paraId="4D029C17" w14:textId="77777777" w:rsidR="009050D1" w:rsidRPr="009050D1" w:rsidRDefault="009050D1" w:rsidP="009050D1">
            <w:pPr>
              <w:ind w:left="34"/>
              <w:jc w:val="center"/>
              <w:rPr>
                <w:rFonts w:ascii="Times New Roman" w:eastAsia="Times New Roman" w:hAnsi="Times New Roman"/>
                <w:b/>
                <w:bCs/>
              </w:rPr>
            </w:pPr>
            <w:r w:rsidRPr="009050D1">
              <w:rPr>
                <w:rFonts w:ascii="Times New Roman" w:eastAsia="Times New Roman" w:hAnsi="Times New Roman"/>
                <w:b/>
                <w:bCs/>
              </w:rPr>
              <w:t>Фамилия, инициалы</w:t>
            </w:r>
          </w:p>
        </w:tc>
      </w:tr>
      <w:tr w:rsidR="009050D1" w:rsidRPr="009050D1" w14:paraId="73A2A414" w14:textId="77777777" w:rsidTr="00CE3B7A">
        <w:trPr>
          <w:trHeight w:val="579"/>
        </w:trPr>
        <w:tc>
          <w:tcPr>
            <w:tcW w:w="4928" w:type="dxa"/>
            <w:vAlign w:val="center"/>
          </w:tcPr>
          <w:p w14:paraId="751D966F" w14:textId="77777777" w:rsidR="009050D1" w:rsidRPr="009050D1" w:rsidRDefault="009050D1" w:rsidP="009050D1">
            <w:pPr>
              <w:ind w:left="34"/>
              <w:rPr>
                <w:rFonts w:ascii="Times New Roman" w:eastAsia="Times New Roman" w:hAnsi="Times New Roman"/>
                <w:sz w:val="28"/>
              </w:rPr>
            </w:pPr>
            <w:r w:rsidRPr="009050D1">
              <w:rPr>
                <w:rFonts w:ascii="Times New Roman" w:eastAsia="Times New Roman" w:hAnsi="Times New Roman"/>
                <w:sz w:val="28"/>
              </w:rPr>
              <w:t>Начальник юридического отдела аппарата администрации городского округа</w:t>
            </w:r>
          </w:p>
        </w:tc>
        <w:tc>
          <w:tcPr>
            <w:tcW w:w="2340" w:type="dxa"/>
          </w:tcPr>
          <w:p w14:paraId="0B211C2F" w14:textId="77777777" w:rsidR="009050D1" w:rsidRPr="009050D1" w:rsidRDefault="009050D1" w:rsidP="009050D1">
            <w:pPr>
              <w:ind w:left="34"/>
              <w:jc w:val="center"/>
              <w:rPr>
                <w:rFonts w:ascii="Times New Roman" w:eastAsia="Times New Roman" w:hAnsi="Times New Roman"/>
                <w:sz w:val="28"/>
              </w:rPr>
            </w:pPr>
          </w:p>
        </w:tc>
        <w:tc>
          <w:tcPr>
            <w:tcW w:w="2484" w:type="dxa"/>
            <w:vAlign w:val="center"/>
          </w:tcPr>
          <w:p w14:paraId="1042F44B" w14:textId="77777777" w:rsidR="009050D1" w:rsidRPr="009050D1" w:rsidRDefault="009050D1" w:rsidP="009050D1">
            <w:pPr>
              <w:ind w:left="34"/>
              <w:jc w:val="center"/>
              <w:rPr>
                <w:rFonts w:ascii="Times New Roman" w:eastAsia="Times New Roman" w:hAnsi="Times New Roman"/>
                <w:sz w:val="28"/>
              </w:rPr>
            </w:pPr>
            <w:r w:rsidRPr="009050D1">
              <w:rPr>
                <w:rFonts w:ascii="Times New Roman" w:eastAsia="Times New Roman" w:hAnsi="Times New Roman"/>
                <w:sz w:val="28"/>
              </w:rPr>
              <w:t>Н.Г. Галимова</w:t>
            </w:r>
          </w:p>
        </w:tc>
      </w:tr>
      <w:tr w:rsidR="009050D1" w:rsidRPr="009050D1" w14:paraId="7A990944" w14:textId="77777777" w:rsidTr="00CE3B7A">
        <w:trPr>
          <w:trHeight w:val="579"/>
        </w:trPr>
        <w:tc>
          <w:tcPr>
            <w:tcW w:w="4928" w:type="dxa"/>
            <w:vAlign w:val="center"/>
          </w:tcPr>
          <w:p w14:paraId="417D945E" w14:textId="77777777" w:rsidR="009050D1" w:rsidRPr="009050D1" w:rsidRDefault="009050D1" w:rsidP="009050D1">
            <w:pPr>
              <w:ind w:left="34"/>
              <w:rPr>
                <w:rFonts w:ascii="Times New Roman" w:eastAsia="Times New Roman" w:hAnsi="Times New Roman"/>
                <w:sz w:val="28"/>
              </w:rPr>
            </w:pPr>
            <w:r w:rsidRPr="009050D1">
              <w:rPr>
                <w:rFonts w:ascii="Times New Roman" w:eastAsia="Times New Roman" w:hAnsi="Times New Roman"/>
                <w:sz w:val="28"/>
              </w:rPr>
              <w:t>Начальник отдела административного, экологического и муниципального контроля администрации городского округа</w:t>
            </w:r>
          </w:p>
        </w:tc>
        <w:tc>
          <w:tcPr>
            <w:tcW w:w="2340" w:type="dxa"/>
          </w:tcPr>
          <w:p w14:paraId="09B1B2CB" w14:textId="77777777" w:rsidR="009050D1" w:rsidRPr="009050D1" w:rsidRDefault="009050D1" w:rsidP="009050D1">
            <w:pPr>
              <w:ind w:left="34"/>
              <w:jc w:val="center"/>
              <w:rPr>
                <w:rFonts w:ascii="Times New Roman" w:eastAsia="Times New Roman" w:hAnsi="Times New Roman"/>
                <w:sz w:val="28"/>
              </w:rPr>
            </w:pPr>
          </w:p>
        </w:tc>
        <w:tc>
          <w:tcPr>
            <w:tcW w:w="2484" w:type="dxa"/>
            <w:vAlign w:val="center"/>
          </w:tcPr>
          <w:p w14:paraId="0124C4A8" w14:textId="77777777" w:rsidR="009050D1" w:rsidRPr="009050D1" w:rsidRDefault="009050D1" w:rsidP="009050D1">
            <w:pPr>
              <w:ind w:left="34"/>
              <w:jc w:val="center"/>
              <w:rPr>
                <w:rFonts w:ascii="Times New Roman" w:eastAsia="Times New Roman" w:hAnsi="Times New Roman"/>
                <w:sz w:val="28"/>
              </w:rPr>
            </w:pPr>
            <w:r w:rsidRPr="009050D1">
              <w:rPr>
                <w:rFonts w:ascii="Times New Roman" w:eastAsia="Times New Roman" w:hAnsi="Times New Roman"/>
                <w:sz w:val="28"/>
              </w:rPr>
              <w:t>А.Ю. Гусев</w:t>
            </w:r>
          </w:p>
        </w:tc>
      </w:tr>
    </w:tbl>
    <w:p w14:paraId="5C05644C" w14:textId="77777777" w:rsidR="009050D1" w:rsidRPr="009050D1" w:rsidRDefault="009050D1" w:rsidP="009050D1">
      <w:pPr>
        <w:autoSpaceDE w:val="0"/>
        <w:autoSpaceDN w:val="0"/>
        <w:adjustRightInd w:val="0"/>
        <w:spacing w:after="0" w:line="240" w:lineRule="auto"/>
        <w:ind w:left="34"/>
        <w:rPr>
          <w:rFonts w:ascii="Times New Roman" w:eastAsia="Times New Roman" w:hAnsi="Times New Roman"/>
          <w:color w:val="000000"/>
          <w:sz w:val="28"/>
          <w:szCs w:val="28"/>
          <w:lang w:eastAsia="ru-RU"/>
        </w:rPr>
      </w:pPr>
    </w:p>
    <w:p w14:paraId="55E5A0E2" w14:textId="1A1B4669" w:rsidR="009050D1" w:rsidRDefault="009050D1" w:rsidP="009050D1">
      <w:pPr>
        <w:spacing w:after="0"/>
        <w:ind w:left="34"/>
        <w:jc w:val="both"/>
        <w:rPr>
          <w:rFonts w:ascii="Times New Roman" w:eastAsia="Times New Roman" w:hAnsi="Times New Roman"/>
          <w:sz w:val="28"/>
          <w:szCs w:val="20"/>
          <w:lang w:eastAsia="ru-RU"/>
        </w:rPr>
      </w:pPr>
    </w:p>
    <w:p w14:paraId="2368EDCF" w14:textId="0B77D281" w:rsidR="00D71B36" w:rsidRDefault="00D71B36" w:rsidP="009050D1">
      <w:pPr>
        <w:spacing w:after="0"/>
        <w:ind w:left="34"/>
        <w:jc w:val="both"/>
        <w:rPr>
          <w:rFonts w:ascii="Times New Roman" w:eastAsia="Times New Roman" w:hAnsi="Times New Roman"/>
          <w:sz w:val="28"/>
          <w:szCs w:val="20"/>
          <w:lang w:eastAsia="ru-RU"/>
        </w:rPr>
      </w:pPr>
    </w:p>
    <w:p w14:paraId="0ED34A1A" w14:textId="5ACE7380" w:rsidR="00D71B36" w:rsidRDefault="00D71B36" w:rsidP="009050D1">
      <w:pPr>
        <w:spacing w:after="0"/>
        <w:ind w:left="34"/>
        <w:jc w:val="both"/>
        <w:rPr>
          <w:rFonts w:ascii="Times New Roman" w:eastAsia="Times New Roman" w:hAnsi="Times New Roman"/>
          <w:sz w:val="28"/>
          <w:szCs w:val="20"/>
          <w:lang w:eastAsia="ru-RU"/>
        </w:rPr>
      </w:pPr>
    </w:p>
    <w:p w14:paraId="3D31EE36" w14:textId="3F8C58FF" w:rsidR="00D71B36" w:rsidRDefault="00D71B36" w:rsidP="009050D1">
      <w:pPr>
        <w:spacing w:after="0"/>
        <w:ind w:left="34"/>
        <w:jc w:val="both"/>
        <w:rPr>
          <w:rFonts w:ascii="Times New Roman" w:eastAsia="Times New Roman" w:hAnsi="Times New Roman"/>
          <w:sz w:val="28"/>
          <w:szCs w:val="20"/>
          <w:lang w:eastAsia="ru-RU"/>
        </w:rPr>
      </w:pPr>
    </w:p>
    <w:p w14:paraId="063EFE24" w14:textId="39A853D7" w:rsidR="00D71B36" w:rsidRDefault="00D71B36" w:rsidP="009050D1">
      <w:pPr>
        <w:spacing w:after="0"/>
        <w:ind w:left="34"/>
        <w:jc w:val="both"/>
        <w:rPr>
          <w:rFonts w:ascii="Times New Roman" w:eastAsia="Times New Roman" w:hAnsi="Times New Roman"/>
          <w:sz w:val="28"/>
          <w:szCs w:val="20"/>
          <w:lang w:eastAsia="ru-RU"/>
        </w:rPr>
      </w:pPr>
    </w:p>
    <w:p w14:paraId="09A531C1" w14:textId="21727A01" w:rsidR="00D71B36" w:rsidRDefault="00D71B36" w:rsidP="009050D1">
      <w:pPr>
        <w:spacing w:after="0"/>
        <w:ind w:left="34"/>
        <w:jc w:val="both"/>
        <w:rPr>
          <w:rFonts w:ascii="Times New Roman" w:eastAsia="Times New Roman" w:hAnsi="Times New Roman"/>
          <w:sz w:val="28"/>
          <w:szCs w:val="20"/>
          <w:lang w:eastAsia="ru-RU"/>
        </w:rPr>
      </w:pPr>
    </w:p>
    <w:p w14:paraId="3FBF3761" w14:textId="25BC54DD" w:rsidR="00D71B36" w:rsidRDefault="00D71B36" w:rsidP="009050D1">
      <w:pPr>
        <w:spacing w:after="0"/>
        <w:ind w:left="34"/>
        <w:jc w:val="both"/>
        <w:rPr>
          <w:rFonts w:ascii="Times New Roman" w:eastAsia="Times New Roman" w:hAnsi="Times New Roman"/>
          <w:sz w:val="28"/>
          <w:szCs w:val="20"/>
          <w:lang w:eastAsia="ru-RU"/>
        </w:rPr>
      </w:pPr>
    </w:p>
    <w:p w14:paraId="451066D8" w14:textId="21464E07" w:rsidR="00D71B36" w:rsidRDefault="00D71B36" w:rsidP="009050D1">
      <w:pPr>
        <w:spacing w:after="0"/>
        <w:ind w:left="34"/>
        <w:jc w:val="both"/>
        <w:rPr>
          <w:rFonts w:ascii="Times New Roman" w:eastAsia="Times New Roman" w:hAnsi="Times New Roman"/>
          <w:sz w:val="28"/>
          <w:szCs w:val="20"/>
          <w:lang w:eastAsia="ru-RU"/>
        </w:rPr>
      </w:pPr>
    </w:p>
    <w:p w14:paraId="212C290D" w14:textId="362FAEA4" w:rsidR="00D71B36" w:rsidRDefault="00D71B36" w:rsidP="009050D1">
      <w:pPr>
        <w:spacing w:after="0"/>
        <w:ind w:left="34"/>
        <w:jc w:val="both"/>
        <w:rPr>
          <w:rFonts w:ascii="Times New Roman" w:eastAsia="Times New Roman" w:hAnsi="Times New Roman"/>
          <w:sz w:val="28"/>
          <w:szCs w:val="20"/>
          <w:lang w:eastAsia="ru-RU"/>
        </w:rPr>
      </w:pPr>
    </w:p>
    <w:p w14:paraId="5E4B9807" w14:textId="15142534" w:rsidR="00D71B36" w:rsidRDefault="00D71B36" w:rsidP="009050D1">
      <w:pPr>
        <w:spacing w:after="0"/>
        <w:ind w:left="34"/>
        <w:jc w:val="both"/>
        <w:rPr>
          <w:rFonts w:ascii="Times New Roman" w:eastAsia="Times New Roman" w:hAnsi="Times New Roman"/>
          <w:sz w:val="28"/>
          <w:szCs w:val="20"/>
          <w:lang w:eastAsia="ru-RU"/>
        </w:rPr>
      </w:pPr>
    </w:p>
    <w:p w14:paraId="40E3FB81" w14:textId="053465E0" w:rsidR="00D71B36" w:rsidRDefault="00D71B36" w:rsidP="009050D1">
      <w:pPr>
        <w:spacing w:after="0"/>
        <w:ind w:left="34"/>
        <w:jc w:val="both"/>
        <w:rPr>
          <w:rFonts w:ascii="Times New Roman" w:eastAsia="Times New Roman" w:hAnsi="Times New Roman"/>
          <w:sz w:val="28"/>
          <w:szCs w:val="20"/>
          <w:lang w:eastAsia="ru-RU"/>
        </w:rPr>
      </w:pPr>
    </w:p>
    <w:p w14:paraId="4634E5F7" w14:textId="76671948" w:rsidR="00D71B36" w:rsidRDefault="00D71B36" w:rsidP="009050D1">
      <w:pPr>
        <w:spacing w:after="0"/>
        <w:ind w:left="34"/>
        <w:jc w:val="both"/>
        <w:rPr>
          <w:rFonts w:ascii="Times New Roman" w:eastAsia="Times New Roman" w:hAnsi="Times New Roman"/>
          <w:sz w:val="28"/>
          <w:szCs w:val="20"/>
          <w:lang w:eastAsia="ru-RU"/>
        </w:rPr>
      </w:pPr>
    </w:p>
    <w:p w14:paraId="6C41D637" w14:textId="34C3EDF3" w:rsidR="00D71B36" w:rsidRDefault="00D71B36" w:rsidP="009050D1">
      <w:pPr>
        <w:spacing w:after="0"/>
        <w:ind w:left="34"/>
        <w:jc w:val="both"/>
        <w:rPr>
          <w:rFonts w:ascii="Times New Roman" w:eastAsia="Times New Roman" w:hAnsi="Times New Roman"/>
          <w:sz w:val="28"/>
          <w:szCs w:val="20"/>
          <w:lang w:eastAsia="ru-RU"/>
        </w:rPr>
      </w:pPr>
    </w:p>
    <w:p w14:paraId="5B8C4164" w14:textId="2EB5896C" w:rsidR="00D71B36" w:rsidRDefault="00D71B36" w:rsidP="009050D1">
      <w:pPr>
        <w:spacing w:after="0"/>
        <w:ind w:left="34"/>
        <w:jc w:val="both"/>
        <w:rPr>
          <w:rFonts w:ascii="Times New Roman" w:eastAsia="Times New Roman" w:hAnsi="Times New Roman"/>
          <w:sz w:val="28"/>
          <w:szCs w:val="20"/>
          <w:lang w:eastAsia="ru-RU"/>
        </w:rPr>
      </w:pPr>
    </w:p>
    <w:p w14:paraId="0565C3E3" w14:textId="2C18922A" w:rsidR="00D71B36" w:rsidRDefault="00D71B36" w:rsidP="009050D1">
      <w:pPr>
        <w:spacing w:after="0"/>
        <w:ind w:left="34"/>
        <w:jc w:val="both"/>
        <w:rPr>
          <w:rFonts w:ascii="Times New Roman" w:eastAsia="Times New Roman" w:hAnsi="Times New Roman"/>
          <w:sz w:val="28"/>
          <w:szCs w:val="20"/>
          <w:lang w:eastAsia="ru-RU"/>
        </w:rPr>
      </w:pPr>
    </w:p>
    <w:p w14:paraId="45AC1FA9" w14:textId="77477E64" w:rsidR="00D71B36" w:rsidRDefault="00D71B36" w:rsidP="009050D1">
      <w:pPr>
        <w:spacing w:after="0"/>
        <w:ind w:left="34"/>
        <w:jc w:val="both"/>
        <w:rPr>
          <w:rFonts w:ascii="Times New Roman" w:eastAsia="Times New Roman" w:hAnsi="Times New Roman"/>
          <w:sz w:val="28"/>
          <w:szCs w:val="20"/>
          <w:lang w:eastAsia="ru-RU"/>
        </w:rPr>
      </w:pPr>
    </w:p>
    <w:p w14:paraId="0CC8C708" w14:textId="0D882566" w:rsidR="00D71B36" w:rsidRDefault="00D71B36" w:rsidP="009050D1">
      <w:pPr>
        <w:spacing w:after="0"/>
        <w:ind w:left="34"/>
        <w:jc w:val="both"/>
        <w:rPr>
          <w:rFonts w:ascii="Times New Roman" w:eastAsia="Times New Roman" w:hAnsi="Times New Roman"/>
          <w:sz w:val="28"/>
          <w:szCs w:val="20"/>
          <w:lang w:eastAsia="ru-RU"/>
        </w:rPr>
      </w:pPr>
    </w:p>
    <w:p w14:paraId="3B0F62F7" w14:textId="58547E50" w:rsidR="00D71B36" w:rsidRDefault="00D71B36" w:rsidP="009050D1">
      <w:pPr>
        <w:spacing w:after="0"/>
        <w:ind w:left="34"/>
        <w:jc w:val="both"/>
        <w:rPr>
          <w:rFonts w:ascii="Times New Roman" w:eastAsia="Times New Roman" w:hAnsi="Times New Roman"/>
          <w:sz w:val="28"/>
          <w:szCs w:val="20"/>
          <w:lang w:eastAsia="ru-RU"/>
        </w:rPr>
      </w:pPr>
    </w:p>
    <w:p w14:paraId="3C7EA212" w14:textId="611C72AA" w:rsidR="00D71B36" w:rsidRDefault="00D71B36" w:rsidP="009050D1">
      <w:pPr>
        <w:spacing w:after="0"/>
        <w:ind w:left="34"/>
        <w:jc w:val="both"/>
        <w:rPr>
          <w:rFonts w:ascii="Times New Roman" w:eastAsia="Times New Roman" w:hAnsi="Times New Roman"/>
          <w:sz w:val="28"/>
          <w:szCs w:val="20"/>
          <w:lang w:eastAsia="ru-RU"/>
        </w:rPr>
      </w:pPr>
    </w:p>
    <w:p w14:paraId="72F5E04F" w14:textId="77777777" w:rsidR="00E26B45" w:rsidRDefault="00E26B45" w:rsidP="00D71B36">
      <w:pPr>
        <w:widowControl w:val="0"/>
        <w:autoSpaceDE w:val="0"/>
        <w:autoSpaceDN w:val="0"/>
        <w:spacing w:after="0" w:line="240" w:lineRule="auto"/>
        <w:ind w:left="5103"/>
        <w:jc w:val="center"/>
        <w:outlineLvl w:val="0"/>
        <w:rPr>
          <w:rFonts w:ascii="Times New Roman" w:eastAsia="Times New Roman" w:hAnsi="Times New Roman"/>
          <w:sz w:val="28"/>
          <w:szCs w:val="28"/>
          <w:lang w:eastAsia="ru-RU"/>
        </w:rPr>
      </w:pPr>
    </w:p>
    <w:p w14:paraId="5DD9C6CD" w14:textId="7A1E2EC9" w:rsidR="00D71B36" w:rsidRPr="00D71B36" w:rsidRDefault="00D71B36" w:rsidP="00D71B36">
      <w:pPr>
        <w:widowControl w:val="0"/>
        <w:autoSpaceDE w:val="0"/>
        <w:autoSpaceDN w:val="0"/>
        <w:spacing w:after="0" w:line="240" w:lineRule="auto"/>
        <w:ind w:left="5103"/>
        <w:jc w:val="center"/>
        <w:outlineLvl w:val="0"/>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Приложение</w:t>
      </w:r>
    </w:p>
    <w:p w14:paraId="06AC7BD2" w14:textId="77777777" w:rsidR="00D71B36" w:rsidRPr="00D71B36" w:rsidRDefault="00D71B36" w:rsidP="00D71B36">
      <w:pPr>
        <w:widowControl w:val="0"/>
        <w:autoSpaceDE w:val="0"/>
        <w:autoSpaceDN w:val="0"/>
        <w:spacing w:after="0" w:line="240" w:lineRule="auto"/>
        <w:ind w:left="5103"/>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к постановлению администрации городского округа Кинель </w:t>
      </w:r>
    </w:p>
    <w:p w14:paraId="2216D67F" w14:textId="77777777" w:rsidR="00D71B36" w:rsidRPr="00D71B36" w:rsidRDefault="00D71B36" w:rsidP="00D71B36">
      <w:pPr>
        <w:widowControl w:val="0"/>
        <w:autoSpaceDE w:val="0"/>
        <w:autoSpaceDN w:val="0"/>
        <w:spacing w:after="0" w:line="240" w:lineRule="auto"/>
        <w:ind w:left="5103"/>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Самарской области</w:t>
      </w:r>
    </w:p>
    <w:p w14:paraId="612F8A3F" w14:textId="77777777" w:rsidR="00D71B36" w:rsidRPr="00D71B36" w:rsidRDefault="00D71B36" w:rsidP="00D71B36">
      <w:pPr>
        <w:widowControl w:val="0"/>
        <w:autoSpaceDE w:val="0"/>
        <w:autoSpaceDN w:val="0"/>
        <w:spacing w:after="0" w:line="240" w:lineRule="auto"/>
        <w:ind w:left="5103"/>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от «___»_________2023 г. № ____</w:t>
      </w:r>
    </w:p>
    <w:p w14:paraId="77D770FE" w14:textId="77777777" w:rsidR="00D71B36" w:rsidRPr="00D71B36" w:rsidRDefault="00D71B36" w:rsidP="00D71B36">
      <w:pPr>
        <w:widowControl w:val="0"/>
        <w:suppressAutoHyphens/>
        <w:autoSpaceDE w:val="0"/>
        <w:spacing w:after="0" w:line="480" w:lineRule="auto"/>
        <w:ind w:firstLine="567"/>
        <w:contextualSpacing/>
        <w:jc w:val="center"/>
        <w:rPr>
          <w:rFonts w:ascii="Times New Roman" w:eastAsia="Times New Roman" w:hAnsi="Times New Roman"/>
          <w:b/>
          <w:bCs/>
          <w:sz w:val="28"/>
          <w:szCs w:val="28"/>
          <w:lang w:eastAsia="zh-CN" w:bidi="hi-IN"/>
        </w:rPr>
      </w:pPr>
    </w:p>
    <w:p w14:paraId="1F16C5DF" w14:textId="77777777" w:rsidR="00D71B36" w:rsidRPr="00D71B36" w:rsidRDefault="00D71B36" w:rsidP="00D71B36">
      <w:pPr>
        <w:widowControl w:val="0"/>
        <w:suppressAutoHyphens/>
        <w:autoSpaceDE w:val="0"/>
        <w:spacing w:after="0" w:line="480" w:lineRule="auto"/>
        <w:ind w:firstLine="567"/>
        <w:contextualSpacing/>
        <w:jc w:val="center"/>
        <w:rPr>
          <w:rFonts w:ascii="Times New Roman" w:eastAsia="Times New Roman" w:hAnsi="Times New Roman"/>
          <w:b/>
          <w:bCs/>
          <w:sz w:val="28"/>
          <w:szCs w:val="28"/>
          <w:lang w:eastAsia="zh-CN" w:bidi="hi-IN"/>
        </w:rPr>
      </w:pPr>
    </w:p>
    <w:p w14:paraId="47B1D0C1" w14:textId="77777777" w:rsidR="00D71B36" w:rsidRPr="00D71B36" w:rsidRDefault="00D71B36" w:rsidP="00D71B36">
      <w:pPr>
        <w:widowControl w:val="0"/>
        <w:suppressAutoHyphens/>
        <w:autoSpaceDE w:val="0"/>
        <w:spacing w:after="0" w:line="240" w:lineRule="auto"/>
        <w:ind w:firstLine="567"/>
        <w:jc w:val="center"/>
        <w:rPr>
          <w:rFonts w:ascii="Times New Roman" w:eastAsia="Times New Roman" w:hAnsi="Times New Roman"/>
          <w:b/>
          <w:bCs/>
          <w:sz w:val="28"/>
          <w:szCs w:val="28"/>
          <w:lang w:eastAsia="zh-CN" w:bidi="hi-IN"/>
        </w:rPr>
      </w:pPr>
      <w:r w:rsidRPr="00D71B36">
        <w:rPr>
          <w:rFonts w:ascii="Times New Roman" w:eastAsia="Times New Roman" w:hAnsi="Times New Roman"/>
          <w:b/>
          <w:bCs/>
          <w:sz w:val="28"/>
          <w:szCs w:val="28"/>
          <w:lang w:eastAsia="zh-CN" w:bidi="hi-IN"/>
        </w:rPr>
        <w:t xml:space="preserve">Административный регламент </w:t>
      </w:r>
    </w:p>
    <w:p w14:paraId="0BA266AA" w14:textId="77777777" w:rsidR="00D71B36" w:rsidRPr="00D71B36" w:rsidRDefault="00D71B36" w:rsidP="00D71B36">
      <w:pPr>
        <w:widowControl w:val="0"/>
        <w:suppressAutoHyphens/>
        <w:autoSpaceDE w:val="0"/>
        <w:spacing w:after="0" w:line="240" w:lineRule="auto"/>
        <w:ind w:firstLine="567"/>
        <w:jc w:val="center"/>
        <w:rPr>
          <w:rFonts w:ascii="Times New Roman" w:eastAsia="Times New Roman" w:hAnsi="Times New Roman"/>
          <w:b/>
          <w:bCs/>
          <w:sz w:val="28"/>
          <w:szCs w:val="28"/>
          <w:lang w:eastAsia="zh-CN" w:bidi="hi-IN"/>
        </w:rPr>
      </w:pPr>
      <w:r w:rsidRPr="00D71B36">
        <w:rPr>
          <w:rFonts w:ascii="Times New Roman" w:eastAsia="Times New Roman" w:hAnsi="Times New Roman"/>
          <w:b/>
          <w:bCs/>
          <w:sz w:val="28"/>
          <w:szCs w:val="28"/>
          <w:lang w:eastAsia="zh-CN" w:bidi="hi-IN"/>
        </w:rPr>
        <w:t xml:space="preserve">предоставления муниципальной услуги </w:t>
      </w:r>
    </w:p>
    <w:p w14:paraId="70494678" w14:textId="77777777" w:rsidR="00D71B36" w:rsidRPr="00D71B36" w:rsidRDefault="00D71B36" w:rsidP="00D71B36">
      <w:pPr>
        <w:widowControl w:val="0"/>
        <w:suppressAutoHyphens/>
        <w:autoSpaceDE w:val="0"/>
        <w:spacing w:after="0" w:line="240" w:lineRule="auto"/>
        <w:ind w:firstLine="567"/>
        <w:jc w:val="center"/>
        <w:rPr>
          <w:rFonts w:ascii="Times New Roman" w:eastAsia="Times New Roman" w:hAnsi="Times New Roman"/>
          <w:b/>
          <w:bCs/>
          <w:strike/>
          <w:sz w:val="28"/>
          <w:szCs w:val="28"/>
          <w:lang w:eastAsia="zh-CN" w:bidi="hi-IN"/>
        </w:rPr>
      </w:pPr>
      <w:r w:rsidRPr="00D71B36">
        <w:rPr>
          <w:rFonts w:ascii="Times New Roman" w:eastAsia="Times New Roman" w:hAnsi="Times New Roman"/>
          <w:b/>
          <w:bCs/>
          <w:sz w:val="28"/>
          <w:szCs w:val="28"/>
          <w:lang w:eastAsia="zh-CN" w:bidi="hi-IN"/>
        </w:rPr>
        <w:t>«Выдача разрешения на право вырубки зеленых насаждений»</w:t>
      </w:r>
    </w:p>
    <w:p w14:paraId="46216B12" w14:textId="77777777" w:rsidR="00D71B36" w:rsidRPr="00D71B36" w:rsidRDefault="00D71B36" w:rsidP="00D71B36">
      <w:pPr>
        <w:autoSpaceDE w:val="0"/>
        <w:spacing w:after="0" w:line="240" w:lineRule="auto"/>
        <w:ind w:firstLine="567"/>
        <w:rPr>
          <w:rFonts w:ascii="Times New Roman" w:eastAsia="Times New Roman" w:hAnsi="Times New Roman"/>
          <w:b/>
          <w:sz w:val="28"/>
          <w:szCs w:val="28"/>
          <w:lang w:eastAsia="ru-RU"/>
        </w:rPr>
      </w:pPr>
    </w:p>
    <w:p w14:paraId="0B156696" w14:textId="77777777" w:rsidR="00D71B36" w:rsidRPr="00D71B36" w:rsidRDefault="00D71B36" w:rsidP="00D71B36">
      <w:pPr>
        <w:autoSpaceDE w:val="0"/>
        <w:spacing w:after="0" w:line="240" w:lineRule="auto"/>
        <w:ind w:firstLine="567"/>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 xml:space="preserve">Раздел </w:t>
      </w:r>
      <w:r w:rsidRPr="00D71B36">
        <w:rPr>
          <w:rFonts w:ascii="Times New Roman" w:eastAsia="Times New Roman" w:hAnsi="Times New Roman"/>
          <w:b/>
          <w:sz w:val="28"/>
          <w:szCs w:val="28"/>
          <w:lang w:val="en-US" w:eastAsia="ru-RU"/>
        </w:rPr>
        <w:t>I</w:t>
      </w:r>
      <w:r w:rsidRPr="00D71B36">
        <w:rPr>
          <w:rFonts w:ascii="Times New Roman" w:eastAsia="Times New Roman" w:hAnsi="Times New Roman"/>
          <w:b/>
          <w:sz w:val="28"/>
          <w:szCs w:val="28"/>
          <w:lang w:eastAsia="ru-RU"/>
        </w:rPr>
        <w:t>. Общие положения</w:t>
      </w:r>
    </w:p>
    <w:p w14:paraId="4F0D4230" w14:textId="77777777" w:rsidR="00D71B36" w:rsidRPr="00D71B36" w:rsidRDefault="00D71B36" w:rsidP="00D71B36">
      <w:pPr>
        <w:autoSpaceDE w:val="0"/>
        <w:spacing w:after="0" w:line="240" w:lineRule="auto"/>
        <w:ind w:firstLine="567"/>
        <w:jc w:val="center"/>
        <w:rPr>
          <w:rFonts w:ascii="Times New Roman" w:eastAsia="Times New Roman" w:hAnsi="Times New Roman"/>
          <w:b/>
          <w:sz w:val="24"/>
          <w:szCs w:val="24"/>
          <w:lang w:eastAsia="ru-RU"/>
        </w:rPr>
      </w:pPr>
    </w:p>
    <w:p w14:paraId="4AB10008"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1. Предмет регулирования административного регламента</w:t>
      </w:r>
    </w:p>
    <w:p w14:paraId="035B0F86"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576F2846" w14:textId="77777777" w:rsidR="00D71B36" w:rsidRPr="00D71B36" w:rsidRDefault="00D71B36" w:rsidP="00D71B36">
      <w:pPr>
        <w:widowControl w:val="0"/>
        <w:numPr>
          <w:ilvl w:val="1"/>
          <w:numId w:val="23"/>
        </w:numPr>
        <w:tabs>
          <w:tab w:val="left" w:pos="1630"/>
        </w:tabs>
        <w:spacing w:after="0" w:line="240" w:lineRule="auto"/>
        <w:ind w:left="0"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Административный регламент устанавливает стандарт предоставления муниципальной услуги «Выдача разрешения на право вырубки зеленых насаждений» на территории городского округа Кинель Самарской области (далее - 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администрацией городского округа Кинель Самарской области (далее – Администрация), должностных лиц Администрации, предоставляющих Муниципальную услугу.</w:t>
      </w:r>
    </w:p>
    <w:p w14:paraId="5E68DFCB"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cs="Calibri"/>
          <w:sz w:val="28"/>
          <w:szCs w:val="28"/>
          <w:lang w:eastAsia="ru-RU"/>
        </w:rPr>
      </w:pPr>
      <w:bookmarkStart w:id="2" w:name="_Hlk128984575"/>
      <w:r w:rsidRPr="00D71B36">
        <w:rPr>
          <w:rFonts w:ascii="Times New Roman" w:eastAsia="Times New Roman" w:hAnsi="Times New Roman" w:cs="Calibri"/>
          <w:sz w:val="28"/>
          <w:szCs w:val="28"/>
          <w:lang w:eastAsia="ru-RU"/>
        </w:rPr>
        <w:t>1.2.</w:t>
      </w:r>
      <w:r w:rsidRPr="00D71B36">
        <w:rPr>
          <w:rFonts w:ascii="Times New Roman" w:eastAsia="Times New Roman" w:hAnsi="Times New Roman" w:cs="Calibri"/>
          <w:sz w:val="28"/>
          <w:szCs w:val="28"/>
          <w:lang w:eastAsia="ru-RU"/>
        </w:rPr>
        <w:tab/>
        <w:t>Выдача разрешения на право вырубки зеленых насаждений осуществляется в случаях:</w:t>
      </w:r>
    </w:p>
    <w:p w14:paraId="785E4AD4"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1.2.1.</w:t>
      </w:r>
      <w:r w:rsidRPr="00D71B36">
        <w:rPr>
          <w:rFonts w:ascii="Times New Roman" w:eastAsia="Times New Roman" w:hAnsi="Times New Roman"/>
          <w:sz w:val="28"/>
          <w:szCs w:val="28"/>
          <w:lang w:eastAsia="ru-RU"/>
        </w:rPr>
        <w:tab/>
        <w:t xml:space="preserve">При выявлении нарушения строительных, санитарных и иных норм и правил, вызванных произрастанием зеленых насаждений; </w:t>
      </w:r>
    </w:p>
    <w:p w14:paraId="5469B049"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1.2.2.</w:t>
      </w:r>
      <w:r w:rsidRPr="00D71B36">
        <w:rPr>
          <w:rFonts w:ascii="Times New Roman" w:eastAsia="Times New Roman" w:hAnsi="Times New Roman"/>
          <w:sz w:val="28"/>
          <w:szCs w:val="28"/>
          <w:lang w:eastAsia="ru-RU"/>
        </w:rPr>
        <w:tab/>
        <w:t>Проведения санитарных рубок, реконструкции зеленых насаждений и капитального ремонта (реставрации) объектов озеленения (парков, бульваров, скверов, улиц, внутридворовых территорий);</w:t>
      </w:r>
    </w:p>
    <w:p w14:paraId="759CB15D"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1.2.3.</w:t>
      </w:r>
      <w:r w:rsidRPr="00D71B36">
        <w:rPr>
          <w:rFonts w:ascii="Times New Roman" w:eastAsia="Times New Roman" w:hAnsi="Times New Roman"/>
          <w:sz w:val="28"/>
          <w:szCs w:val="28"/>
          <w:lang w:eastAsia="ru-RU"/>
        </w:rPr>
        <w:tab/>
        <w:t>Проведения строительства (реконструкции) сетей инженерно- технического обеспечения, в том числе линейных объектов</w:t>
      </w:r>
    </w:p>
    <w:p w14:paraId="174D3C9E"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1.2.4.</w:t>
      </w:r>
      <w:r w:rsidRPr="00D71B36">
        <w:rPr>
          <w:rFonts w:ascii="Times New Roman" w:eastAsia="Times New Roman" w:hAnsi="Times New Roman"/>
          <w:sz w:val="28"/>
          <w:szCs w:val="28"/>
          <w:lang w:eastAsia="ru-RU"/>
        </w:rPr>
        <w:tab/>
        <w:t>Проведение капитального или текущего ремонта сетей инженерно- технического обеспечения, в том числе линейных объектов за исключением проведения аварийно-восстановительных работ сетей инженерно-технического обеспечения и сооружений;</w:t>
      </w:r>
    </w:p>
    <w:p w14:paraId="091B2862"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1.2.5.</w:t>
      </w:r>
      <w:r w:rsidRPr="00D71B36">
        <w:rPr>
          <w:rFonts w:ascii="Times New Roman" w:eastAsia="Times New Roman" w:hAnsi="Times New Roman"/>
          <w:sz w:val="28"/>
          <w:szCs w:val="28"/>
          <w:lang w:eastAsia="ru-RU"/>
        </w:rPr>
        <w:tab/>
        <w:t>Размещения, установки объектов, не являющихся объектами капитального строительства;</w:t>
      </w:r>
    </w:p>
    <w:bookmarkEnd w:id="2"/>
    <w:p w14:paraId="71E8E6CE"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1.2.6.</w:t>
      </w:r>
      <w:r w:rsidRPr="00D71B36">
        <w:rPr>
          <w:rFonts w:ascii="Times New Roman" w:eastAsia="Times New Roman" w:hAnsi="Times New Roman"/>
          <w:sz w:val="28"/>
          <w:szCs w:val="28"/>
          <w:lang w:eastAsia="ru-RU"/>
        </w:rPr>
        <w:tab/>
      </w:r>
      <w:bookmarkStart w:id="3" w:name="_Hlk128995233"/>
      <w:r w:rsidRPr="00D71B36">
        <w:rPr>
          <w:rFonts w:ascii="Times New Roman" w:eastAsia="Times New Roman" w:hAnsi="Times New Roman"/>
          <w:sz w:val="28"/>
          <w:szCs w:val="28"/>
          <w:lang w:eastAsia="ru-RU"/>
        </w:rPr>
        <w:t>Проведение инженерно-геологических изысканий.</w:t>
      </w:r>
      <w:bookmarkEnd w:id="3"/>
    </w:p>
    <w:p w14:paraId="0EEB5750"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1.3.</w:t>
      </w:r>
      <w:r w:rsidRPr="00D71B36">
        <w:rPr>
          <w:rFonts w:ascii="Times New Roman" w:eastAsia="Times New Roman" w:hAnsi="Times New Roman"/>
          <w:sz w:val="28"/>
          <w:szCs w:val="28"/>
          <w:lang w:eastAsia="ru-RU"/>
        </w:rPr>
        <w:tab/>
        <w:t xml:space="preserve">Выдача разрешения на право вырубки зеленых насаждений осуществляется для производства работ на землях, на которые не </w:t>
      </w:r>
      <w:r w:rsidRPr="00D71B36">
        <w:rPr>
          <w:rFonts w:ascii="Times New Roman" w:eastAsia="Times New Roman" w:hAnsi="Times New Roman"/>
          <w:sz w:val="28"/>
          <w:szCs w:val="28"/>
          <w:lang w:eastAsia="ru-RU"/>
        </w:rPr>
        <w:lastRenderedPageBreak/>
        <w:t>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 кладбищ.</w:t>
      </w:r>
    </w:p>
    <w:p w14:paraId="75814FE2"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1.4.</w:t>
      </w:r>
      <w:r w:rsidRPr="00D71B36">
        <w:rPr>
          <w:rFonts w:ascii="Times New Roman" w:eastAsia="Times New Roman" w:hAnsi="Times New Roman"/>
          <w:sz w:val="28"/>
          <w:szCs w:val="28"/>
          <w:lang w:eastAsia="ru-RU"/>
        </w:rPr>
        <w:tab/>
        <w:t>Вырубка зеленых насаждений без разрешения на территории городского округа Кинель Самарской области не допускается, за исключением:</w:t>
      </w:r>
    </w:p>
    <w:p w14:paraId="7CE2774D"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проведения аварийно-восстановительных работ сетей инженерно-технического обеспечения и сооружений; </w:t>
      </w:r>
    </w:p>
    <w:p w14:paraId="1707BBE3" w14:textId="77777777" w:rsidR="00D71B36" w:rsidRPr="00D71B36" w:rsidRDefault="00D71B36" w:rsidP="00D71B36">
      <w:pPr>
        <w:spacing w:after="0" w:line="240" w:lineRule="auto"/>
        <w:ind w:firstLine="708"/>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сноса аварийных деревьев (с приложением подтверждающих фото- видеоматериалов).</w:t>
      </w:r>
    </w:p>
    <w:p w14:paraId="1EBFB122"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sz w:val="28"/>
          <w:szCs w:val="28"/>
          <w:lang w:eastAsia="ru-RU"/>
        </w:rPr>
      </w:pPr>
    </w:p>
    <w:p w14:paraId="3AFB2BA3"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2. Круг заявителей</w:t>
      </w:r>
    </w:p>
    <w:p w14:paraId="50C5CE3A"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sz w:val="28"/>
          <w:szCs w:val="28"/>
          <w:lang w:eastAsia="ru-RU"/>
        </w:rPr>
      </w:pPr>
    </w:p>
    <w:p w14:paraId="4F8561E2"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2.1. </w:t>
      </w:r>
      <w:r w:rsidRPr="00D71B36">
        <w:rPr>
          <w:rFonts w:ascii="Times New Roman" w:eastAsia="Times New Roman" w:hAnsi="Times New Roman"/>
          <w:color w:val="000000"/>
          <w:sz w:val="28"/>
          <w:szCs w:val="28"/>
        </w:rPr>
        <w:t>Заявителями являются физические лица, в том числе зарегистрированные в качестве индивидуальных предпринимателей, юридические лица.</w:t>
      </w:r>
    </w:p>
    <w:p w14:paraId="4B08FAA3"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color w:val="000000"/>
          <w:sz w:val="28"/>
          <w:szCs w:val="28"/>
        </w:rPr>
        <w:t xml:space="preserve">2.2. </w:t>
      </w:r>
      <w:r w:rsidRPr="00D71B36">
        <w:rPr>
          <w:rFonts w:ascii="Times New Roman" w:eastAsia="Times New Roman" w:hAnsi="Times New Roman"/>
          <w:sz w:val="28"/>
          <w:szCs w:val="28"/>
        </w:rPr>
        <w:t>Интересы заявителей, указанных в пункте 2.1 настоящего Административного регламента, могут представлять лица, обладающие соответствующими полномочиями (далее – представитель).</w:t>
      </w:r>
    </w:p>
    <w:p w14:paraId="32840965"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2.3.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14:paraId="0E693ACA"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p>
    <w:p w14:paraId="76011BB7" w14:textId="77777777" w:rsidR="00D71B36" w:rsidRPr="00D71B36" w:rsidRDefault="00D71B36" w:rsidP="00D71B36">
      <w:pPr>
        <w:widowControl w:val="0"/>
        <w:spacing w:after="0" w:line="240" w:lineRule="auto"/>
        <w:ind w:right="2" w:firstLine="709"/>
        <w:jc w:val="center"/>
        <w:rPr>
          <w:rFonts w:ascii="Times New Roman" w:eastAsia="Times New Roman" w:hAnsi="Times New Roman"/>
          <w:b/>
          <w:bCs/>
          <w:sz w:val="28"/>
          <w:szCs w:val="28"/>
        </w:rPr>
      </w:pPr>
      <w:r w:rsidRPr="00D71B36">
        <w:rPr>
          <w:rFonts w:ascii="Times New Roman" w:eastAsia="Times New Roman" w:hAnsi="Times New Roman"/>
          <w:b/>
          <w:bCs/>
          <w:sz w:val="28"/>
          <w:szCs w:val="28"/>
        </w:rPr>
        <w:t>3. Требования к порядку информирования о предоставлении</w:t>
      </w:r>
    </w:p>
    <w:p w14:paraId="23912E7F" w14:textId="77777777" w:rsidR="00D71B36" w:rsidRPr="00D71B36" w:rsidRDefault="00D71B36" w:rsidP="00D71B36">
      <w:pPr>
        <w:widowControl w:val="0"/>
        <w:spacing w:after="0" w:line="240" w:lineRule="auto"/>
        <w:ind w:right="2" w:firstLine="709"/>
        <w:jc w:val="center"/>
        <w:rPr>
          <w:rFonts w:ascii="Times New Roman" w:eastAsia="Times New Roman" w:hAnsi="Times New Roman"/>
          <w:b/>
          <w:bCs/>
          <w:sz w:val="28"/>
          <w:szCs w:val="28"/>
        </w:rPr>
      </w:pPr>
      <w:r w:rsidRPr="00D71B36">
        <w:rPr>
          <w:rFonts w:ascii="Times New Roman" w:eastAsia="Times New Roman" w:hAnsi="Times New Roman"/>
          <w:b/>
          <w:bCs/>
          <w:sz w:val="28"/>
          <w:szCs w:val="28"/>
        </w:rPr>
        <w:t>муниципальной услуги</w:t>
      </w:r>
    </w:p>
    <w:p w14:paraId="13B19116"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p>
    <w:p w14:paraId="1E17AF6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3.1. Информация по вопросам предоставления муниципальной услуги, сведений о ходе предоставления муниципальной услуги предоставляется:</w:t>
      </w:r>
    </w:p>
    <w:p w14:paraId="0DB0643A"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1) непосредственно при личном приеме заявителя в </w:t>
      </w:r>
      <w:r w:rsidRPr="00D71B36">
        <w:rPr>
          <w:rFonts w:ascii="Times New Roman" w:eastAsia="Times New Roman" w:hAnsi="Times New Roman"/>
          <w:bCs/>
          <w:sz w:val="28"/>
          <w:szCs w:val="28"/>
          <w:lang w:eastAsia="ru-RU"/>
        </w:rPr>
        <w:t>уполномоченном органе местного самоуправления – администрации городского округа Кинель Самарской области</w:t>
      </w:r>
      <w:r w:rsidRPr="00D71B36">
        <w:rPr>
          <w:rFonts w:ascii="Times New Roman" w:eastAsia="Times New Roman" w:hAnsi="Times New Roman"/>
          <w:bCs/>
          <w:color w:val="0070C0"/>
          <w:sz w:val="28"/>
          <w:szCs w:val="28"/>
          <w:lang w:eastAsia="ru-RU"/>
        </w:rPr>
        <w:t xml:space="preserve"> </w:t>
      </w:r>
      <w:r w:rsidRPr="00D71B36">
        <w:rPr>
          <w:rFonts w:ascii="Times New Roman" w:eastAsia="Times New Roman" w:hAnsi="Times New Roman"/>
          <w:sz w:val="28"/>
          <w:szCs w:val="28"/>
          <w:lang w:eastAsia="ru-RU"/>
        </w:rPr>
        <w:t>или в Муниципальном бюджетном учреждении городского округа Кинель Самарской области «Многофункциональный центр предоставления государственных и муниципальных услуг» (далее –многофункциональный центр);</w:t>
      </w:r>
    </w:p>
    <w:p w14:paraId="4301B0D4"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 по телефону в Уполномоченный орган местного самоуправления или многофункциональный центр;</w:t>
      </w:r>
    </w:p>
    <w:p w14:paraId="32E991DA"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 письменно, в том числе посредством электронной почты, факсимильной связи;</w:t>
      </w:r>
    </w:p>
    <w:p w14:paraId="458D340F"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4) посредством размещения в открытой и доступной форме информации:</w:t>
      </w:r>
    </w:p>
    <w:p w14:paraId="5512F173"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в федеральной государственной информационной системе «Единый портал государственных и муниципальных услуг (функций)»</w:t>
      </w:r>
      <w:r w:rsidRPr="00D71B36">
        <w:rPr>
          <w:rFonts w:ascii="Times New Roman" w:eastAsia="Times New Roman" w:hAnsi="Times New Roman"/>
          <w:bCs/>
          <w:sz w:val="28"/>
          <w:szCs w:val="28"/>
          <w:lang w:eastAsia="ru-RU"/>
        </w:rPr>
        <w:t xml:space="preserve"> </w:t>
      </w:r>
      <w:r w:rsidRPr="00D71B36">
        <w:rPr>
          <w:rFonts w:ascii="Times New Roman" w:eastAsia="Times New Roman" w:hAnsi="Times New Roman"/>
          <w:sz w:val="28"/>
          <w:szCs w:val="28"/>
          <w:lang w:eastAsia="ru-RU"/>
        </w:rPr>
        <w:t>(</w:t>
      </w:r>
      <w:hyperlink r:id="rId6" w:history="1">
        <w:r w:rsidRPr="00D71B36">
          <w:rPr>
            <w:rFonts w:ascii="Times New Roman" w:eastAsia="Times New Roman" w:hAnsi="Times New Roman"/>
            <w:color w:val="0000FF"/>
            <w:sz w:val="28"/>
            <w:szCs w:val="28"/>
            <w:u w:val="single"/>
            <w:lang w:eastAsia="ru-RU"/>
          </w:rPr>
          <w:t>https://www.gosuslugi.ru/</w:t>
        </w:r>
      </w:hyperlink>
      <w:r w:rsidRPr="00D71B36">
        <w:rPr>
          <w:rFonts w:ascii="Times New Roman" w:eastAsia="Times New Roman" w:hAnsi="Times New Roman"/>
          <w:sz w:val="28"/>
          <w:szCs w:val="28"/>
          <w:lang w:eastAsia="ru-RU"/>
        </w:rPr>
        <w:t>) (далее – Единый портал);</w:t>
      </w:r>
    </w:p>
    <w:p w14:paraId="52C5A5FD"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на региональном портале государственных и муниципальных услуг (функций), являющегося государственной информационной системой субъекта </w:t>
      </w:r>
      <w:r w:rsidRPr="00D71B36">
        <w:rPr>
          <w:rFonts w:ascii="Times New Roman" w:eastAsia="Times New Roman" w:hAnsi="Times New Roman"/>
          <w:sz w:val="28"/>
          <w:szCs w:val="28"/>
          <w:lang w:eastAsia="ru-RU"/>
        </w:rPr>
        <w:lastRenderedPageBreak/>
        <w:t>Российской Федерации (</w:t>
      </w:r>
      <w:r w:rsidRPr="00D71B36">
        <w:rPr>
          <w:rFonts w:ascii="Times New Roman" w:eastAsia="Times New Roman" w:hAnsi="Times New Roman"/>
          <w:color w:val="0000FF"/>
          <w:sz w:val="28"/>
          <w:szCs w:val="28"/>
          <w:u w:val="single"/>
          <w:lang w:eastAsia="ru-RU"/>
        </w:rPr>
        <w:t>https://gosuslugi.samregion.ru</w:t>
      </w:r>
      <w:r w:rsidRPr="00D71B36">
        <w:rPr>
          <w:rFonts w:ascii="Times New Roman" w:eastAsia="Times New Roman" w:hAnsi="Times New Roman"/>
          <w:iCs/>
          <w:color w:val="0070C0"/>
          <w:sz w:val="28"/>
          <w:szCs w:val="28"/>
          <w:lang w:eastAsia="ru-RU"/>
        </w:rPr>
        <w:t>/</w:t>
      </w:r>
      <w:r w:rsidRPr="00D71B36">
        <w:rPr>
          <w:rFonts w:ascii="Times New Roman" w:eastAsia="Times New Roman" w:hAnsi="Times New Roman"/>
          <w:sz w:val="28"/>
          <w:szCs w:val="28"/>
          <w:lang w:eastAsia="ru-RU"/>
        </w:rPr>
        <w:t>) (далее – региональный портал);</w:t>
      </w:r>
    </w:p>
    <w:p w14:paraId="037DB341"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на официальном сайте администрации городского округа Кинель Самарской области </w:t>
      </w:r>
      <w:r w:rsidRPr="00D71B36">
        <w:rPr>
          <w:rFonts w:ascii="Times New Roman" w:eastAsia="Times New Roman" w:hAnsi="Times New Roman"/>
          <w:color w:val="0070C0"/>
          <w:sz w:val="28"/>
          <w:szCs w:val="28"/>
          <w:lang w:eastAsia="ru-RU"/>
        </w:rPr>
        <w:t>(</w:t>
      </w:r>
      <w:r w:rsidRPr="00D71B36">
        <w:rPr>
          <w:rFonts w:ascii="Times New Roman" w:eastAsia="Times New Roman" w:hAnsi="Times New Roman"/>
          <w:color w:val="0000FF"/>
          <w:sz w:val="28"/>
          <w:szCs w:val="28"/>
          <w:u w:val="single"/>
          <w:lang w:eastAsia="ru-RU"/>
        </w:rPr>
        <w:t>https://кинельгород.рф/</w:t>
      </w:r>
      <w:r w:rsidRPr="00D71B36">
        <w:rPr>
          <w:rFonts w:ascii="Times New Roman" w:eastAsia="Times New Roman" w:hAnsi="Times New Roman"/>
          <w:color w:val="0070C0"/>
          <w:sz w:val="28"/>
          <w:szCs w:val="28"/>
          <w:lang w:eastAsia="ru-RU"/>
        </w:rPr>
        <w:t xml:space="preserve">);  </w:t>
      </w:r>
      <w:hyperlink r:id="rId7" w:history="1"/>
    </w:p>
    <w:p w14:paraId="08527E03"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5) посредством размещения информации на информационных стендах уполномоченного органа местного самоуправления или многофункционального центра.</w:t>
      </w:r>
    </w:p>
    <w:p w14:paraId="5FB8F1CF" w14:textId="77777777" w:rsidR="00D71B36" w:rsidRPr="00D71B36" w:rsidRDefault="00D71B36" w:rsidP="00D71B36">
      <w:pPr>
        <w:widowControl w:val="0"/>
        <w:tabs>
          <w:tab w:val="left" w:pos="1346"/>
        </w:tabs>
        <w:spacing w:after="0" w:line="240" w:lineRule="auto"/>
        <w:ind w:left="710" w:right="2"/>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rPr>
        <w:t>3.2.</w:t>
      </w:r>
      <w:r w:rsidRPr="00D71B36">
        <w:rPr>
          <w:rFonts w:ascii="Times New Roman" w:eastAsia="Times New Roman" w:hAnsi="Times New Roman"/>
          <w:sz w:val="24"/>
          <w:szCs w:val="24"/>
        </w:rPr>
        <w:t xml:space="preserve"> </w:t>
      </w:r>
      <w:r w:rsidRPr="00D71B36">
        <w:rPr>
          <w:rFonts w:ascii="Times New Roman" w:eastAsia="Times New Roman" w:hAnsi="Times New Roman"/>
          <w:sz w:val="28"/>
          <w:szCs w:val="28"/>
          <w:lang w:eastAsia="ru-RU"/>
        </w:rPr>
        <w:t>Информирование осуществляется по вопросам, касающимся:</w:t>
      </w:r>
    </w:p>
    <w:p w14:paraId="55217F4B" w14:textId="77777777" w:rsidR="00D71B36" w:rsidRPr="00D71B36" w:rsidRDefault="00D71B36" w:rsidP="00D71B36">
      <w:pPr>
        <w:widowControl w:val="0"/>
        <w:tabs>
          <w:tab w:val="left" w:pos="2446"/>
          <w:tab w:val="left" w:pos="3724"/>
          <w:tab w:val="left" w:pos="5343"/>
          <w:tab w:val="left" w:pos="5913"/>
          <w:tab w:val="left" w:pos="8257"/>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способов подачи заявления о предоставлении муниципальной услуги;</w:t>
      </w:r>
    </w:p>
    <w:p w14:paraId="011D4C12"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адресов Уполномоченного органа и многофункциональных центров, обращение в которые необходимо для предоставления муниципальной услуги;</w:t>
      </w:r>
    </w:p>
    <w:p w14:paraId="5BFC10A0"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справочной информации о работе Уполномоченного органа (структурных подразделений Уполномоченного органа);</w:t>
      </w:r>
    </w:p>
    <w:p w14:paraId="7016ABE8"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документов, необходимых для предоставления услуги;</w:t>
      </w:r>
    </w:p>
    <w:p w14:paraId="30CDCA29" w14:textId="77777777" w:rsidR="00D71B36" w:rsidRPr="00D71B36" w:rsidRDefault="00D71B36" w:rsidP="00D71B36">
      <w:pPr>
        <w:widowControl w:val="0"/>
        <w:tabs>
          <w:tab w:val="left" w:pos="2224"/>
          <w:tab w:val="left" w:pos="3826"/>
          <w:tab w:val="left" w:pos="5260"/>
          <w:tab w:val="left" w:pos="5739"/>
          <w:tab w:val="left" w:pos="6624"/>
          <w:tab w:val="left" w:pos="8608"/>
          <w:tab w:val="left" w:pos="10135"/>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порядка и сроков предоставления муниципальной услуги; </w:t>
      </w:r>
    </w:p>
    <w:p w14:paraId="61D14981" w14:textId="77777777" w:rsidR="00D71B36" w:rsidRPr="00D71B36" w:rsidRDefault="00D71B36" w:rsidP="00D71B36">
      <w:pPr>
        <w:widowControl w:val="0"/>
        <w:tabs>
          <w:tab w:val="left" w:pos="2224"/>
          <w:tab w:val="left" w:pos="3826"/>
          <w:tab w:val="left" w:pos="5260"/>
          <w:tab w:val="left" w:pos="5739"/>
          <w:tab w:val="left" w:pos="6624"/>
          <w:tab w:val="left" w:pos="8608"/>
          <w:tab w:val="left" w:pos="10135"/>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34FDC610" w14:textId="77777777" w:rsidR="00D71B36" w:rsidRPr="00D71B36" w:rsidRDefault="00D71B36" w:rsidP="00D71B36">
      <w:pPr>
        <w:widowControl w:val="0"/>
        <w:tabs>
          <w:tab w:val="left" w:pos="2160"/>
          <w:tab w:val="left" w:pos="3136"/>
          <w:tab w:val="left" w:pos="5123"/>
          <w:tab w:val="left" w:pos="5917"/>
          <w:tab w:val="left" w:pos="7288"/>
          <w:tab w:val="left" w:pos="8044"/>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06A41262" w14:textId="77777777" w:rsidR="00D71B36" w:rsidRPr="00D71B36" w:rsidRDefault="00D71B36" w:rsidP="00D71B36">
      <w:pPr>
        <w:widowControl w:val="0"/>
        <w:tabs>
          <w:tab w:val="left" w:pos="2476"/>
          <w:tab w:val="left" w:pos="4227"/>
          <w:tab w:val="left" w:pos="4758"/>
          <w:tab w:val="left" w:pos="6126"/>
          <w:tab w:val="left" w:pos="8257"/>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Получение информации по вопросам предоставления муниципальной услуги осуществляется бесплатно.</w:t>
      </w:r>
    </w:p>
    <w:p w14:paraId="5F61E06A" w14:textId="77777777" w:rsidR="00D71B36" w:rsidRPr="00D71B36" w:rsidRDefault="00D71B36" w:rsidP="00D71B36">
      <w:pPr>
        <w:widowControl w:val="0"/>
        <w:tabs>
          <w:tab w:val="left" w:pos="2476"/>
          <w:tab w:val="left" w:pos="4227"/>
          <w:tab w:val="left" w:pos="4758"/>
          <w:tab w:val="left" w:pos="6126"/>
          <w:tab w:val="left" w:pos="8257"/>
        </w:tabs>
        <w:spacing w:after="0" w:line="240" w:lineRule="auto"/>
        <w:ind w:right="2"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3.3.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48EB1FCB" w14:textId="77777777" w:rsidR="00D71B36" w:rsidRPr="00D71B36" w:rsidRDefault="00D71B36" w:rsidP="00D71B36">
      <w:pPr>
        <w:widowControl w:val="0"/>
        <w:tabs>
          <w:tab w:val="left" w:pos="1889"/>
          <w:tab w:val="left" w:pos="2424"/>
          <w:tab w:val="left" w:pos="4155"/>
          <w:tab w:val="left" w:pos="5225"/>
          <w:tab w:val="left" w:pos="6374"/>
          <w:tab w:val="left" w:pos="7977"/>
          <w:tab w:val="left" w:pos="8362"/>
          <w:tab w:val="left" w:pos="10135"/>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lang w:eastAsia="ru-RU"/>
        </w:rPr>
        <w:t>Ответ на телефонный звонок должен начинаться с информации о наименовании органа, в который позвонил Заявитель</w:t>
      </w:r>
      <w:r w:rsidRPr="00D71B36">
        <w:rPr>
          <w:rFonts w:ascii="Times New Roman" w:eastAsia="Times New Roman" w:hAnsi="Times New Roman"/>
          <w:sz w:val="28"/>
          <w:szCs w:val="28"/>
        </w:rPr>
        <w:t>, фамилии, имени, отчества (последнее – при наличии) и должности специалиста, принявшего телефонный звонок.</w:t>
      </w:r>
    </w:p>
    <w:p w14:paraId="7F2F8E0D"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14:paraId="5E698AB9"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Если подготовка ответа требует продолжительного времени, то Заявителю предлагается один из следующих вариантов дальнейших действий:</w:t>
      </w:r>
    </w:p>
    <w:p w14:paraId="11FBBABE"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 изложить обращение в письменной форме; </w:t>
      </w:r>
    </w:p>
    <w:p w14:paraId="0137D535"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 назначить другое время для консультаций.</w:t>
      </w:r>
    </w:p>
    <w:p w14:paraId="55FAFEFC" w14:textId="77777777" w:rsidR="00D71B36" w:rsidRPr="00D71B36" w:rsidRDefault="00D71B36" w:rsidP="00D71B36">
      <w:pPr>
        <w:widowControl w:val="0"/>
        <w:tabs>
          <w:tab w:val="left" w:pos="2781"/>
          <w:tab w:val="left" w:pos="3603"/>
          <w:tab w:val="left" w:pos="3935"/>
          <w:tab w:val="left" w:pos="4437"/>
          <w:tab w:val="left" w:pos="5431"/>
          <w:tab w:val="left" w:pos="6039"/>
          <w:tab w:val="left" w:pos="7074"/>
          <w:tab w:val="left" w:pos="7223"/>
          <w:tab w:val="left" w:pos="7591"/>
          <w:tab w:val="left" w:pos="8615"/>
          <w:tab w:val="left" w:pos="9032"/>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1914F440" w14:textId="77777777" w:rsidR="00D71B36" w:rsidRPr="00D71B36" w:rsidRDefault="00D71B36" w:rsidP="00D71B36">
      <w:pPr>
        <w:widowControl w:val="0"/>
        <w:spacing w:before="76"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Продолжительность информирования по телефону не должна превышать 10 минут.</w:t>
      </w:r>
    </w:p>
    <w:p w14:paraId="53EAED00" w14:textId="77777777" w:rsidR="00D71B36" w:rsidRPr="00D71B36" w:rsidRDefault="00D71B36" w:rsidP="00D71B36">
      <w:pPr>
        <w:widowControl w:val="0"/>
        <w:tabs>
          <w:tab w:val="left" w:pos="3273"/>
          <w:tab w:val="left" w:pos="5413"/>
          <w:tab w:val="left" w:pos="5794"/>
          <w:tab w:val="left" w:pos="7624"/>
          <w:tab w:val="left" w:pos="7996"/>
          <w:tab w:val="left" w:pos="9408"/>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Информирование осуществляется в соответствии с графиком приема </w:t>
      </w:r>
      <w:r w:rsidRPr="00D71B36">
        <w:rPr>
          <w:rFonts w:ascii="Times New Roman" w:eastAsia="Times New Roman" w:hAnsi="Times New Roman"/>
          <w:sz w:val="28"/>
          <w:szCs w:val="28"/>
        </w:rPr>
        <w:lastRenderedPageBreak/>
        <w:t>граждан.</w:t>
      </w:r>
    </w:p>
    <w:p w14:paraId="76930A37" w14:textId="77777777" w:rsidR="00D71B36" w:rsidRPr="00D71B36" w:rsidRDefault="00D71B36" w:rsidP="00D71B36">
      <w:pPr>
        <w:widowControl w:val="0"/>
        <w:tabs>
          <w:tab w:val="left" w:pos="3273"/>
          <w:tab w:val="left" w:pos="5413"/>
          <w:tab w:val="left" w:pos="5794"/>
          <w:tab w:val="left" w:pos="7624"/>
          <w:tab w:val="left" w:pos="7996"/>
          <w:tab w:val="left" w:pos="9408"/>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3.4. По письменному обращению должностное лицо администрации городского округа Кинель Самарской области, ответственное за предоставление 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 мая 2006 года №59-ФЗ «О порядке рассмотрения обращений граждан Российской Федерации» (далее – Федеральный закон №59-ФЗ).</w:t>
      </w:r>
    </w:p>
    <w:p w14:paraId="01FBCB6F" w14:textId="77777777" w:rsidR="00D71B36" w:rsidRPr="00D71B36" w:rsidRDefault="00D71B36" w:rsidP="00D71B36">
      <w:pPr>
        <w:widowControl w:val="0"/>
        <w:tabs>
          <w:tab w:val="left" w:pos="3273"/>
          <w:tab w:val="left" w:pos="5413"/>
          <w:tab w:val="left" w:pos="5794"/>
          <w:tab w:val="left" w:pos="7624"/>
          <w:tab w:val="left" w:pos="7996"/>
          <w:tab w:val="left" w:pos="9408"/>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3.5.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услуг(функций)», утвержденным постановлением Правительства Российской Федерации от 24 октября 2011 года №861.</w:t>
      </w:r>
    </w:p>
    <w:p w14:paraId="33B800B8" w14:textId="77777777" w:rsidR="00D71B36" w:rsidRPr="00D71B36" w:rsidRDefault="00D71B36" w:rsidP="00D71B36">
      <w:pPr>
        <w:widowControl w:val="0"/>
        <w:tabs>
          <w:tab w:val="left" w:pos="976"/>
          <w:tab w:val="left" w:pos="1992"/>
          <w:tab w:val="left" w:pos="3722"/>
          <w:tab w:val="left" w:pos="4168"/>
          <w:tab w:val="left" w:pos="6676"/>
          <w:tab w:val="left" w:pos="8705"/>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350070CF" w14:textId="77777777" w:rsidR="00D71B36" w:rsidRPr="00D71B36" w:rsidRDefault="00D71B36" w:rsidP="00D71B36">
      <w:pPr>
        <w:widowControl w:val="0"/>
        <w:tabs>
          <w:tab w:val="left" w:pos="976"/>
          <w:tab w:val="left" w:pos="1992"/>
          <w:tab w:val="left" w:pos="3722"/>
          <w:tab w:val="left" w:pos="4168"/>
          <w:tab w:val="left" w:pos="6676"/>
          <w:tab w:val="left" w:pos="8705"/>
        </w:tabs>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3.6.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14:paraId="6CF47722"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а) 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многофункциональных центров;</w:t>
      </w:r>
    </w:p>
    <w:p w14:paraId="798B4D8E"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б)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14:paraId="702B4AAD"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в) адрес официального сайта, а также электронной почты и(или) формы обратной связи Уполномоченного органа в сети «Интернет».</w:t>
      </w:r>
    </w:p>
    <w:p w14:paraId="47DCC60F"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3.7.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14:paraId="7BA706FC"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3.8.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14:paraId="51C3F412"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3.9.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14:paraId="65774090"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sz w:val="28"/>
          <w:szCs w:val="28"/>
          <w:lang w:eastAsia="ru-RU"/>
        </w:rPr>
      </w:pPr>
    </w:p>
    <w:p w14:paraId="2AF4AEFA"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4. 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подразделением администрации городского округа Кинель Самарской области, предоставляющим муниципальную услугу (далее - профилирование), а также результата, за предоставлением которого обратился заявитель</w:t>
      </w:r>
    </w:p>
    <w:p w14:paraId="07E97E6C"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sz w:val="28"/>
          <w:szCs w:val="28"/>
          <w:lang w:eastAsia="ru-RU"/>
        </w:rPr>
      </w:pPr>
    </w:p>
    <w:p w14:paraId="23A3A14B" w14:textId="77777777" w:rsidR="00D71B36" w:rsidRPr="00D71B36" w:rsidRDefault="00D71B36" w:rsidP="00D71B36">
      <w:pPr>
        <w:widowControl w:val="0"/>
        <w:autoSpaceDE w:val="0"/>
        <w:autoSpaceDN w:val="0"/>
        <w:spacing w:after="0" w:line="240" w:lineRule="auto"/>
        <w:ind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4.1. Муниципальная услуга предоставляется Заявителю в соответствии с вариантом предоставления муниципальной услуги.</w:t>
      </w:r>
    </w:p>
    <w:p w14:paraId="576F8C97" w14:textId="77777777" w:rsidR="00D71B36" w:rsidRPr="00D71B36" w:rsidRDefault="00D71B36" w:rsidP="00D71B36">
      <w:pPr>
        <w:widowControl w:val="0"/>
        <w:autoSpaceDE w:val="0"/>
        <w:autoSpaceDN w:val="0"/>
        <w:spacing w:after="0" w:line="240" w:lineRule="auto"/>
        <w:ind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4.2. Вариант предоставления муниципальной услуги определяется исходя из установленных в соответствии с </w:t>
      </w:r>
      <w:hyperlink w:anchor="P689" w:tooltip="ПЕРЕЧЕНЬ">
        <w:r w:rsidRPr="00D71B36">
          <w:rPr>
            <w:rFonts w:ascii="Times New Roman" w:eastAsia="Times New Roman" w:hAnsi="Times New Roman"/>
            <w:sz w:val="28"/>
            <w:szCs w:val="28"/>
            <w:lang w:eastAsia="ru-RU"/>
          </w:rPr>
          <w:t>Приложением 1</w:t>
        </w:r>
      </w:hyperlink>
      <w:r w:rsidRPr="00D71B36">
        <w:rPr>
          <w:rFonts w:ascii="Times New Roman" w:eastAsia="Times New Roman" w:hAnsi="Times New Roman"/>
          <w:sz w:val="28"/>
          <w:szCs w:val="28"/>
          <w:lang w:eastAsia="ru-RU"/>
        </w:rPr>
        <w:t xml:space="preserve"> к настоящему регламенту признаков Заявителя, а также из результата предоставления муниципальной услуги, за предоставлением которого обратился Заявитель.</w:t>
      </w:r>
    </w:p>
    <w:p w14:paraId="6D716E98" w14:textId="77777777" w:rsidR="00D71B36" w:rsidRPr="00D71B36" w:rsidRDefault="00D71B36" w:rsidP="00D71B36">
      <w:pPr>
        <w:widowControl w:val="0"/>
        <w:autoSpaceDE w:val="0"/>
        <w:autoSpaceDN w:val="0"/>
        <w:spacing w:after="0" w:line="240" w:lineRule="auto"/>
        <w:ind w:firstLine="709"/>
        <w:contextualSpacing/>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4.3. Признаки Заявителя определяются путем профилирования, осуществляемого в соответствии с настоящим регламентом.</w:t>
      </w:r>
    </w:p>
    <w:p w14:paraId="33ACB315"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b/>
          <w:sz w:val="28"/>
          <w:szCs w:val="28"/>
          <w:lang w:eastAsia="ru-RU"/>
        </w:rPr>
      </w:pPr>
    </w:p>
    <w:p w14:paraId="035EFBD5" w14:textId="77777777" w:rsidR="00D71B36" w:rsidRPr="00D71B36" w:rsidRDefault="00D71B36" w:rsidP="00D71B36">
      <w:pPr>
        <w:autoSpaceDE w:val="0"/>
        <w:spacing w:after="0" w:line="240" w:lineRule="auto"/>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 xml:space="preserve">Раздел </w:t>
      </w:r>
      <w:r w:rsidRPr="00D71B36">
        <w:rPr>
          <w:rFonts w:ascii="Times New Roman" w:eastAsia="Times New Roman" w:hAnsi="Times New Roman"/>
          <w:b/>
          <w:sz w:val="28"/>
          <w:szCs w:val="28"/>
          <w:lang w:val="en-US" w:eastAsia="ru-RU"/>
        </w:rPr>
        <w:t>II</w:t>
      </w:r>
      <w:r w:rsidRPr="00D71B36">
        <w:rPr>
          <w:rFonts w:ascii="Times New Roman" w:eastAsia="Times New Roman" w:hAnsi="Times New Roman"/>
          <w:b/>
          <w:sz w:val="28"/>
          <w:szCs w:val="28"/>
          <w:lang w:eastAsia="ru-RU"/>
        </w:rPr>
        <w:t>. Стандарт предоставления муниципальной услуги</w:t>
      </w:r>
    </w:p>
    <w:p w14:paraId="6DEFCDA1"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8"/>
          <w:szCs w:val="28"/>
          <w:lang w:eastAsia="ru-RU"/>
        </w:rPr>
      </w:pPr>
    </w:p>
    <w:p w14:paraId="23B07C9F"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 xml:space="preserve">5. </w:t>
      </w:r>
      <w:bookmarkStart w:id="4" w:name="_Hlk127883452"/>
      <w:r w:rsidRPr="00D71B36">
        <w:rPr>
          <w:rFonts w:ascii="Times New Roman" w:eastAsia="Times New Roman" w:hAnsi="Times New Roman"/>
          <w:b/>
          <w:bCs/>
          <w:sz w:val="28"/>
          <w:szCs w:val="28"/>
          <w:lang w:eastAsia="ru-RU"/>
        </w:rPr>
        <w:t>Наименование муниципальной услуги</w:t>
      </w:r>
    </w:p>
    <w:p w14:paraId="44A99F3A"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sz w:val="28"/>
          <w:szCs w:val="28"/>
          <w:lang w:eastAsia="ru-RU"/>
        </w:rPr>
      </w:pPr>
    </w:p>
    <w:bookmarkEnd w:id="4"/>
    <w:p w14:paraId="3A4E4824"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5.1. Наименование муниципальной услуги - «Выдача разрешения на право вырубки зеленых насаждений».</w:t>
      </w:r>
    </w:p>
    <w:p w14:paraId="68325F46"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6F7DE43B"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6. Н</w:t>
      </w:r>
      <w:r w:rsidRPr="00D71B36">
        <w:rPr>
          <w:rFonts w:ascii="Times New Roman" w:eastAsia="Times New Roman" w:hAnsi="Times New Roman"/>
          <w:b/>
          <w:sz w:val="28"/>
          <w:szCs w:val="28"/>
          <w:lang w:eastAsia="ru-RU"/>
        </w:rPr>
        <w:t>аименование органа местного самоуправления городского округа Кинель Самарской области, предоставляющего муниципальную услугу</w:t>
      </w:r>
    </w:p>
    <w:p w14:paraId="4BA9A98A"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p>
    <w:p w14:paraId="46D9E195"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6.1. Муниципальная услуга предоставляется уполномоченным органом- администрацией городского округа Кинель Самарской области (далее – Уполномоченный орган).</w:t>
      </w:r>
    </w:p>
    <w:p w14:paraId="2FAFF1C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6.2. В предоставлении муниципальной услуги принимает участие многофункциональные центры предоставления государственных и муниципальных услуг (далее - многофункциональный центр) при наличии соответствующего соглашения о взаимодействии между Администрацией и многофункциональным центром.</w:t>
      </w:r>
    </w:p>
    <w:p w14:paraId="0BDB920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Предоставление муниципальной услуги осуществляется в многофункциональном центре в части приема документов, необходимых для предоставления муниципальной услуги, доставки документов в Уполномоченный орган, выдачи документов Заявителю.</w:t>
      </w:r>
    </w:p>
    <w:p w14:paraId="017CC5A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Многофункциональный центр не может принять решения об отказе в приеме запроса и документов и (или) информации, необходимых для предоставления муниципальной услуги.</w:t>
      </w:r>
    </w:p>
    <w:p w14:paraId="2AB714E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6.3.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w:t>
      </w:r>
      <w:r w:rsidRPr="00D71B36">
        <w:rPr>
          <w:rFonts w:ascii="Times New Roman" w:eastAsia="Times New Roman" w:hAnsi="Times New Roman"/>
          <w:sz w:val="28"/>
          <w:szCs w:val="28"/>
          <w:lang w:eastAsia="ru-RU"/>
        </w:rPr>
        <w:lastRenderedPageBreak/>
        <w:t>получения услуг, включенных в перечень услуг, которые являются необходимыми и обязательными для предоставления муниципальной услуги.</w:t>
      </w:r>
    </w:p>
    <w:p w14:paraId="4CA979B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1CB07097"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7. Р</w:t>
      </w:r>
      <w:r w:rsidRPr="00D71B36">
        <w:rPr>
          <w:rFonts w:ascii="Times New Roman" w:eastAsia="Times New Roman" w:hAnsi="Times New Roman"/>
          <w:b/>
          <w:sz w:val="28"/>
          <w:szCs w:val="28"/>
          <w:lang w:eastAsia="ru-RU"/>
        </w:rPr>
        <w:t>езультат предоставления муниципальной услуги</w:t>
      </w:r>
    </w:p>
    <w:p w14:paraId="37DC04B5"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0EAD61E8"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7.1. Результатом предоставления муниципальной услуги являются:</w:t>
      </w:r>
    </w:p>
    <w:p w14:paraId="2C91C611"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а) предоставление разрешения на право вырубки зеленых насаждений.</w:t>
      </w:r>
    </w:p>
    <w:p w14:paraId="6F684A46"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б) решение об отказе в предоставлении муниципальной услуги.</w:t>
      </w:r>
    </w:p>
    <w:p w14:paraId="0EF63FF1"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Документом, содержащим решение о предоставлении муниципальной услуги, на основании которого Заявителю предоставляется результат муниципальной услуги, является разрешение</w:t>
      </w:r>
      <w:r w:rsidRPr="00D71B36">
        <w:rPr>
          <w:rFonts w:ascii="Times New Roman" w:eastAsia="Times New Roman" w:hAnsi="Times New Roman"/>
          <w:sz w:val="24"/>
          <w:szCs w:val="24"/>
        </w:rPr>
        <w:t xml:space="preserve"> </w:t>
      </w:r>
      <w:r w:rsidRPr="00D71B36">
        <w:rPr>
          <w:rFonts w:ascii="Times New Roman" w:eastAsia="Times New Roman" w:hAnsi="Times New Roman"/>
          <w:sz w:val="28"/>
          <w:szCs w:val="28"/>
        </w:rPr>
        <w:t xml:space="preserve">на право вырубки зеленых насаждений (Приложение 3) или уведомление об отказе в предоставлении разрешения </w:t>
      </w:r>
      <w:bookmarkStart w:id="5" w:name="_Hlk128493042"/>
      <w:r w:rsidRPr="00D71B36">
        <w:rPr>
          <w:rFonts w:ascii="Times New Roman" w:eastAsia="Times New Roman" w:hAnsi="Times New Roman"/>
          <w:sz w:val="28"/>
          <w:szCs w:val="28"/>
        </w:rPr>
        <w:t>на право вырубки зеленых насаждений</w:t>
      </w:r>
      <w:bookmarkEnd w:id="5"/>
      <w:r w:rsidRPr="00D71B36">
        <w:rPr>
          <w:rFonts w:ascii="Times New Roman" w:eastAsia="Times New Roman" w:hAnsi="Times New Roman"/>
          <w:sz w:val="28"/>
          <w:szCs w:val="28"/>
        </w:rPr>
        <w:t xml:space="preserve"> (Приложение 4).</w:t>
      </w:r>
    </w:p>
    <w:p w14:paraId="17FFB23B"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б) исправление допущенных опечаток и ошибок в разрешении на право вырубки зеленых насаждений.</w:t>
      </w:r>
    </w:p>
    <w:p w14:paraId="47654552"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Документом, содержащим решение о предоставлении муниципальной услуги, на основании которого Заявителю предоставляется результат муниципальной услуги, является новое разрешение на право вырубки зеленых насаждений за тем же регистрационным номером и датой.</w:t>
      </w:r>
    </w:p>
    <w:p w14:paraId="132123FF" w14:textId="77777777" w:rsidR="00D71B36" w:rsidRPr="00D71B36" w:rsidRDefault="00D71B36" w:rsidP="00D71B36">
      <w:pPr>
        <w:widowControl w:val="0"/>
        <w:tabs>
          <w:tab w:val="left" w:pos="1486"/>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7.2. Формирование реестровой записи в качестве результата предоставления муниципальной услуги не предусмотрено.</w:t>
      </w:r>
    </w:p>
    <w:p w14:paraId="796EB2D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Фиксирование факта получения Заявителем результата предоставления муниципальной услуги осуществляется в федеральной государственной информационной системе «Единый портал государственных и муниципальных услуг (функций)» (https://www.gosuslugi.ru/) (далее - ЕПГУ) и 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(http://www.uslugi.samregion.ru) (далее - региональный портал).</w:t>
      </w:r>
    </w:p>
    <w:p w14:paraId="26D0E88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7.3. Результат предоставления муниципальной услуги направляется Заявителю одним из следующих способов:</w:t>
      </w:r>
    </w:p>
    <w:p w14:paraId="37767DC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1) посредством почтового отправления;</w:t>
      </w:r>
    </w:p>
    <w:p w14:paraId="57C52917"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2) в личный кабинет заявителя на ЕПГУ, региональном портале;</w:t>
      </w:r>
    </w:p>
    <w:p w14:paraId="41C64EB7"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3) на электронную почту Заявителя;</w:t>
      </w:r>
    </w:p>
    <w:p w14:paraId="6FC6A9E1"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4) в многофункциональный центр.</w:t>
      </w:r>
    </w:p>
    <w:p w14:paraId="3370100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6D24B18A"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8. Срок предоставления муниципальной услуги</w:t>
      </w:r>
    </w:p>
    <w:p w14:paraId="33BBEDC6"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4B9D9B79"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8.1. При обращении Заявителя за получением разрешения на вырубку зеленых насаждений не может превышать 17 рабочих дней с даты регистрации Заявления в Уполномоченном органе.</w:t>
      </w:r>
    </w:p>
    <w:p w14:paraId="786242ED"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8.2. Срок предоставления Муниципальной услуги начинает исчисляться с даты регистрации Заявления.</w:t>
      </w:r>
    </w:p>
    <w:p w14:paraId="6CAE735C" w14:textId="77777777" w:rsidR="00D71B36" w:rsidRPr="00D71B36" w:rsidRDefault="00D71B36" w:rsidP="00D71B36">
      <w:pPr>
        <w:widowControl w:val="0"/>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8.3. 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14:paraId="7B8C749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56620C3D"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lastRenderedPageBreak/>
        <w:t>9.</w:t>
      </w:r>
      <w:r w:rsidRPr="00D71B36">
        <w:rPr>
          <w:rFonts w:ascii="Times New Roman" w:eastAsia="Times New Roman" w:hAnsi="Times New Roman"/>
          <w:b/>
          <w:bCs/>
          <w:sz w:val="28"/>
          <w:szCs w:val="28"/>
          <w:lang w:eastAsia="ru-RU"/>
        </w:rPr>
        <w:tab/>
        <w:t>Правовые основания для предоставления муниципальной услуги</w:t>
      </w:r>
    </w:p>
    <w:p w14:paraId="0A7C6757"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61952CA6"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9.1. На официальном сайте администрации городского округа Кинель, а также в ЕПГУ и на региональном портале размещён перечень нормативных правовых актов, регулирующих предоставление муниципальной услуги, информации о порядке досудебного (внесудебного) порядка обжалования решений и действий (бездействия) Администрации, Уполномоченного органа, многофункционального центра, организаций, указанных в части 1.1 статьи 16 Федерального закона от 27.07.2010 №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32DED76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9.2. Перечень нормативных правовых актов, регулирующих предоставление муниципальной услуги:</w:t>
      </w:r>
    </w:p>
    <w:p w14:paraId="29FAC1B2"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Конституция Российской Федерации от 12 декабря 1993 года с изменениями, одобренными в ходе общероссийского голосования 1 июля 2020 года («Российская газета», № 237, 25 декабря 1993 г.);</w:t>
      </w:r>
    </w:p>
    <w:p w14:paraId="13E58862"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Гражданский кодекс РФ 30 ноября 1994 года № 51-ФЗ</w:t>
      </w:r>
      <w:r w:rsidRPr="00D71B36">
        <w:rPr>
          <w:rFonts w:eastAsia="Times New Roman" w:cs="Calibri"/>
          <w:lang w:eastAsia="ru-RU"/>
        </w:rPr>
        <w:t xml:space="preserve"> (</w:t>
      </w:r>
      <w:r w:rsidRPr="00D71B36">
        <w:rPr>
          <w:rFonts w:ascii="Times New Roman" w:eastAsia="Times New Roman" w:hAnsi="Times New Roman"/>
          <w:sz w:val="28"/>
          <w:szCs w:val="28"/>
          <w:lang w:eastAsia="ru-RU"/>
        </w:rPr>
        <w:t>Собрание законодательства Российской Федерации от 1994 г., № 32, ст. 3301)</w:t>
      </w:r>
    </w:p>
    <w:p w14:paraId="67ADCC5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Федеральный закон от 6 октября 2003 г. № 131-ФЗ «Об общих принципах организации местного самоуправления в Российской Федерации» («Собрание законодательства РФ», 6 октября 2010 г., № 40, ст. 3822);</w:t>
      </w:r>
    </w:p>
    <w:p w14:paraId="11856DB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Федеральный закон от 27.07.2006 № 149-ФЗ «Об информации, информационных технологиях и о защите информации» (Российская газета, № 165, 29.07.2006);</w:t>
      </w:r>
    </w:p>
    <w:p w14:paraId="46CFCBB8"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Федеральный закон от 27 июля 2006 г. № 152-ФЗ «О персональных данных» («Собрание законодательств РФ», 31 июля 2006 г., № 31 (1 ч.), ст. 3451);</w:t>
      </w:r>
    </w:p>
    <w:p w14:paraId="2CC72670"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Федеральный закон от 2 мая 2006 г. № 59-ФЗ «О порядке рассмотрения обращений граждан Российской Федерации» («Собрание законодательства РФ» от 8 мая 2006 г. № 19 ст. 2060);</w:t>
      </w:r>
    </w:p>
    <w:p w14:paraId="6F1A734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Федеральный закон от 27 июля 2010 г. № 210-ФЗ «Об организации предоставления государственных и муниципальных услуг» («Собрание законодательства РФ», 2 августа 2010 г., № 31, ст. 4179);</w:t>
      </w:r>
    </w:p>
    <w:p w14:paraId="64C617E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Закон Самарской области от 3 октября 2014 г. № 89-ГД «О предоставлении в Самарской области государственных и муниципальных услуг по экстерриториальному принципу» («Волжская коммуна», № 264(29116), 07.10.2014 г.);</w:t>
      </w:r>
    </w:p>
    <w:p w14:paraId="1E90DFE7"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Порядок рассмотрения обращений граждан и юридических лиц по вопросам противодействия коррупции, поступивших по телефону «горячей линии» в городском округе Кинель Самарской области, утверждённый постановлением администрации городского округа Кинель Самарской области от 31.08.2011 г. № 2470, </w:t>
      </w:r>
    </w:p>
    <w:p w14:paraId="36EA5D9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Устав городского округа Кинель Самарской области                     («Кинельская жизнь» от 18.02.2014 № 11).</w:t>
      </w:r>
    </w:p>
    <w:p w14:paraId="58160874"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604F41B9"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lastRenderedPageBreak/>
        <w:t>10. Исчерпывающий перечень документов, необходимых для предоставления муниципальной услуги</w:t>
      </w:r>
    </w:p>
    <w:p w14:paraId="5B995283" w14:textId="77777777" w:rsidR="00D71B36" w:rsidRPr="00D71B36" w:rsidRDefault="00D71B36" w:rsidP="00D71B36">
      <w:pPr>
        <w:widowControl w:val="0"/>
        <w:autoSpaceDE w:val="0"/>
        <w:autoSpaceDN w:val="0"/>
        <w:spacing w:after="0" w:line="240" w:lineRule="auto"/>
        <w:ind w:firstLine="709"/>
        <w:jc w:val="center"/>
        <w:rPr>
          <w:rFonts w:eastAsia="Times New Roman" w:cs="Calibri"/>
          <w:color w:val="000000"/>
          <w:sz w:val="24"/>
          <w:szCs w:val="24"/>
          <w:shd w:val="clear" w:color="auto" w:fill="FFFFFF"/>
          <w:lang w:eastAsia="ru-RU"/>
        </w:rPr>
      </w:pPr>
    </w:p>
    <w:p w14:paraId="23FF528B" w14:textId="77777777" w:rsidR="00D71B36" w:rsidRPr="00D71B36" w:rsidRDefault="00D71B36" w:rsidP="00D71B36">
      <w:pPr>
        <w:widowControl w:val="0"/>
        <w:spacing w:after="0" w:line="240" w:lineRule="auto"/>
        <w:ind w:right="2" w:firstLine="710"/>
        <w:jc w:val="both"/>
        <w:outlineLvl w:val="0"/>
        <w:rPr>
          <w:rFonts w:ascii="Times New Roman" w:eastAsia="Times New Roman" w:hAnsi="Times New Roman"/>
          <w:bCs/>
          <w:sz w:val="28"/>
          <w:szCs w:val="28"/>
          <w:shd w:val="clear" w:color="auto" w:fill="FFFFFF"/>
        </w:rPr>
      </w:pPr>
      <w:bookmarkStart w:id="6" w:name="_Toc104681551"/>
      <w:r w:rsidRPr="00D71B36">
        <w:rPr>
          <w:rFonts w:ascii="Times New Roman" w:eastAsia="Times New Roman" w:hAnsi="Times New Roman"/>
          <w:bCs/>
          <w:sz w:val="28"/>
          <w:szCs w:val="28"/>
        </w:rPr>
        <w:t xml:space="preserve">10.1. 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sidRPr="00D71B36">
        <w:rPr>
          <w:rFonts w:ascii="Times New Roman" w:eastAsia="Times New Roman" w:hAnsi="Times New Roman"/>
          <w:sz w:val="28"/>
          <w:szCs w:val="28"/>
        </w:rPr>
        <w:t>муниципальной услуги, подлежащих представлению заявителем, способы их получения заявителем, в том числе в электронной форме, порядок их п</w:t>
      </w:r>
      <w:r w:rsidRPr="00D71B36">
        <w:rPr>
          <w:rFonts w:ascii="Times New Roman" w:eastAsia="Times New Roman" w:hAnsi="Times New Roman"/>
          <w:bCs/>
          <w:sz w:val="28"/>
          <w:szCs w:val="28"/>
        </w:rPr>
        <w:t>редставления.</w:t>
      </w:r>
      <w:bookmarkEnd w:id="6"/>
    </w:p>
    <w:p w14:paraId="150E6801" w14:textId="77777777" w:rsidR="00D71B36" w:rsidRPr="00D71B36" w:rsidRDefault="00D71B36" w:rsidP="00D71B36">
      <w:pPr>
        <w:widowControl w:val="0"/>
        <w:spacing w:after="0" w:line="240" w:lineRule="auto"/>
        <w:ind w:right="2" w:firstLine="709"/>
        <w:jc w:val="both"/>
        <w:outlineLvl w:val="0"/>
        <w:rPr>
          <w:rFonts w:ascii="Times New Roman" w:eastAsia="Times New Roman" w:hAnsi="Times New Roman"/>
          <w:bCs/>
          <w:color w:val="000000"/>
          <w:sz w:val="28"/>
          <w:szCs w:val="28"/>
          <w:shd w:val="clear" w:color="auto" w:fill="FFFFFF"/>
        </w:rPr>
      </w:pPr>
      <w:r w:rsidRPr="00D71B36">
        <w:rPr>
          <w:rFonts w:ascii="Times New Roman" w:eastAsia="Times New Roman" w:hAnsi="Times New Roman"/>
          <w:bCs/>
          <w:sz w:val="28"/>
          <w:szCs w:val="28"/>
        </w:rPr>
        <w:t>10.1.1. Заявитель или его представитель представляет в уполномоченный орган заявление о выдаче разрешения на право вырубки зеленых насаждений по форме, приведенной в Приложении 2 к настоящему Административному регламенту, а также прилагаемые к нему документы, указанные в подпунктах «б» - «з» пункта 10.2 настоящего Административного регламента, и одним из следующих способов по выбору заявителя:</w:t>
      </w:r>
    </w:p>
    <w:p w14:paraId="64B8A91B" w14:textId="77777777" w:rsidR="00D71B36" w:rsidRPr="00D71B36" w:rsidRDefault="00D71B36" w:rsidP="00D71B36">
      <w:pPr>
        <w:widowControl w:val="0"/>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(далее–Единый портал).</w:t>
      </w:r>
    </w:p>
    <w:p w14:paraId="1B3C5A3C" w14:textId="77777777" w:rsidR="00D71B36" w:rsidRPr="00D71B36" w:rsidRDefault="00D71B36" w:rsidP="00D71B36">
      <w:pPr>
        <w:widowControl w:val="0"/>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В случае представления заявления о выдаче разрешения на право вырубки зеленых насаждений и прилагаемых к нему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14:paraId="755E7913" w14:textId="77777777" w:rsidR="00D71B36" w:rsidRPr="00D71B36" w:rsidRDefault="00D71B36" w:rsidP="00D71B36">
      <w:pPr>
        <w:widowControl w:val="0"/>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Заявление о выдаче разрешения на право вырубки зеленых насаждений направляется заявителем или его представителем вместе с прикрепленными электронными документами, указанными в подпунктах «б» - «з» пункта 10.2 настоящего Административного регламента. Заявление подписывается заявителем или его представителем, уполномоченным на подписание такого заявления,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r w:rsidRPr="00D71B36">
        <w:rPr>
          <w:rFonts w:ascii="Times New Roman" w:eastAsia="Times New Roman" w:hAnsi="Times New Roman"/>
          <w:sz w:val="28"/>
          <w:szCs w:val="28"/>
        </w:rPr>
        <w:lastRenderedPageBreak/>
        <w:t>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14:paraId="4457C078" w14:textId="77777777" w:rsidR="00D71B36" w:rsidRPr="00D71B36" w:rsidRDefault="00D71B36" w:rsidP="00D71B36">
      <w:pPr>
        <w:widowControl w:val="0"/>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б) на бумажном носителе посредством личного обращения в орган местного самоуправления,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местного самоуправления, заключенным в соответствии с постановлением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14:paraId="757F8B17" w14:textId="77777777" w:rsidR="00D71B36" w:rsidRPr="00D71B36" w:rsidRDefault="00D71B36" w:rsidP="00D71B36">
      <w:pPr>
        <w:widowControl w:val="0"/>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10.1.2. 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14:paraId="3907E6D8" w14:textId="77777777" w:rsidR="00D71B36" w:rsidRPr="00D71B36" w:rsidRDefault="00D71B36" w:rsidP="00D71B36">
      <w:pPr>
        <w:widowControl w:val="0"/>
        <w:spacing w:after="0" w:line="240" w:lineRule="auto"/>
        <w:ind w:right="2" w:firstLine="709"/>
        <w:jc w:val="both"/>
        <w:outlineLvl w:val="0"/>
        <w:rPr>
          <w:rFonts w:ascii="Times New Roman" w:eastAsia="Times New Roman" w:hAnsi="Times New Roman"/>
          <w:bCs/>
          <w:sz w:val="28"/>
          <w:szCs w:val="28"/>
        </w:rPr>
      </w:pPr>
      <w:r w:rsidRPr="00D71B36">
        <w:rPr>
          <w:rFonts w:ascii="Times New Roman" w:eastAsia="Times New Roman" w:hAnsi="Times New Roman"/>
          <w:bCs/>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обеспечивается в соответствии с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14:paraId="7F2FBF1C" w14:textId="77777777" w:rsidR="00D71B36" w:rsidRPr="00D71B36" w:rsidRDefault="00D71B36" w:rsidP="00D71B36">
      <w:pPr>
        <w:widowControl w:val="0"/>
        <w:spacing w:after="0" w:line="240" w:lineRule="auto"/>
        <w:ind w:right="2" w:firstLine="709"/>
        <w:jc w:val="both"/>
        <w:outlineLvl w:val="0"/>
        <w:rPr>
          <w:rFonts w:ascii="Times New Roman" w:eastAsia="Times New Roman" w:hAnsi="Times New Roman"/>
          <w:bCs/>
          <w:sz w:val="28"/>
          <w:szCs w:val="28"/>
        </w:rPr>
      </w:pPr>
      <w:r w:rsidRPr="00D71B36">
        <w:rPr>
          <w:rFonts w:ascii="Times New Roman" w:eastAsia="Times New Roman" w:hAnsi="Times New Roman"/>
          <w:bCs/>
          <w:sz w:val="28"/>
          <w:szCs w:val="28"/>
        </w:rPr>
        <w:t>10.1.3. Документы, прилагаемые заявителем к заявлению о выдаче разрешения на право вырубки зеленых насаждений, представляемые в электронной форме, направляются в следующих форматах:</w:t>
      </w:r>
    </w:p>
    <w:p w14:paraId="65C3A2C9" w14:textId="77777777" w:rsidR="00D71B36" w:rsidRPr="00D71B36" w:rsidRDefault="00D71B36" w:rsidP="00D71B36">
      <w:pPr>
        <w:widowControl w:val="0"/>
        <w:spacing w:after="0" w:line="240" w:lineRule="auto"/>
        <w:ind w:right="2" w:firstLine="709"/>
        <w:jc w:val="both"/>
        <w:outlineLvl w:val="0"/>
        <w:rPr>
          <w:rFonts w:ascii="Times New Roman" w:eastAsia="Times New Roman" w:hAnsi="Times New Roman"/>
          <w:sz w:val="28"/>
          <w:szCs w:val="28"/>
        </w:rPr>
      </w:pPr>
      <w:r w:rsidRPr="00D71B36">
        <w:rPr>
          <w:rFonts w:ascii="Times New Roman" w:eastAsia="Times New Roman" w:hAnsi="Times New Roman"/>
          <w:bCs/>
          <w:sz w:val="28"/>
          <w:szCs w:val="28"/>
        </w:rPr>
        <w:t xml:space="preserve">а) xml - для документов, в отношении которых утверждены формы и требования по формированию электронных документов в виде файлов в формате </w:t>
      </w:r>
      <w:r w:rsidRPr="00D71B36">
        <w:rPr>
          <w:rFonts w:ascii="Times New Roman" w:eastAsia="Times New Roman" w:hAnsi="Times New Roman"/>
          <w:bCs/>
          <w:sz w:val="28"/>
          <w:szCs w:val="28"/>
          <w:lang w:val="en-US"/>
        </w:rPr>
        <w:t>xml</w:t>
      </w:r>
      <w:r w:rsidRPr="00D71B36">
        <w:rPr>
          <w:rFonts w:ascii="Times New Roman" w:eastAsia="Times New Roman" w:hAnsi="Times New Roman"/>
          <w:bCs/>
          <w:sz w:val="28"/>
          <w:szCs w:val="28"/>
        </w:rPr>
        <w:t>;</w:t>
      </w:r>
    </w:p>
    <w:p w14:paraId="1D48DE8D"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bCs/>
          <w:sz w:val="28"/>
          <w:szCs w:val="28"/>
        </w:rPr>
      </w:pPr>
      <w:r w:rsidRPr="00D71B36">
        <w:rPr>
          <w:rFonts w:ascii="Times New Roman" w:eastAsia="Times New Roman" w:hAnsi="Times New Roman"/>
          <w:bCs/>
          <w:sz w:val="28"/>
          <w:szCs w:val="28"/>
        </w:rPr>
        <w:t>б) </w:t>
      </w:r>
      <w:r w:rsidRPr="00D71B36">
        <w:rPr>
          <w:rFonts w:ascii="Times New Roman" w:eastAsia="Times New Roman" w:hAnsi="Times New Roman"/>
          <w:bCs/>
          <w:sz w:val="28"/>
          <w:szCs w:val="28"/>
          <w:lang w:val="en-US"/>
        </w:rPr>
        <w:t>doc</w:t>
      </w:r>
      <w:r w:rsidRPr="00D71B36">
        <w:rPr>
          <w:rFonts w:ascii="Times New Roman" w:eastAsia="Times New Roman" w:hAnsi="Times New Roman"/>
          <w:bCs/>
          <w:sz w:val="28"/>
          <w:szCs w:val="28"/>
        </w:rPr>
        <w:t xml:space="preserve">, </w:t>
      </w:r>
      <w:r w:rsidRPr="00D71B36">
        <w:rPr>
          <w:rFonts w:ascii="Times New Roman" w:eastAsia="Times New Roman" w:hAnsi="Times New Roman"/>
          <w:bCs/>
          <w:sz w:val="28"/>
          <w:szCs w:val="28"/>
          <w:lang w:val="en-US"/>
        </w:rPr>
        <w:t>docx</w:t>
      </w:r>
      <w:r w:rsidRPr="00D71B36">
        <w:rPr>
          <w:rFonts w:ascii="Times New Roman" w:eastAsia="Times New Roman" w:hAnsi="Times New Roman"/>
          <w:bCs/>
          <w:sz w:val="28"/>
          <w:szCs w:val="28"/>
        </w:rPr>
        <w:t xml:space="preserve">, </w:t>
      </w:r>
      <w:r w:rsidRPr="00D71B36">
        <w:rPr>
          <w:rFonts w:ascii="Times New Roman" w:eastAsia="Times New Roman" w:hAnsi="Times New Roman"/>
          <w:bCs/>
          <w:sz w:val="28"/>
          <w:szCs w:val="28"/>
          <w:lang w:val="en-US"/>
        </w:rPr>
        <w:t>odt</w:t>
      </w:r>
      <w:r w:rsidRPr="00D71B36">
        <w:rPr>
          <w:rFonts w:ascii="Times New Roman" w:eastAsia="Times New Roman" w:hAnsi="Times New Roman"/>
          <w:bCs/>
          <w:sz w:val="28"/>
          <w:szCs w:val="28"/>
        </w:rPr>
        <w:t xml:space="preserve"> - для документов с текстовым содержанием, </w:t>
      </w:r>
      <w:r w:rsidRPr="00D71B36">
        <w:rPr>
          <w:rFonts w:ascii="Times New Roman" w:eastAsia="Times New Roman" w:hAnsi="Times New Roman"/>
          <w:bCs/>
          <w:sz w:val="28"/>
          <w:szCs w:val="28"/>
        </w:rPr>
        <w:br/>
        <w:t>не включающим формулы;</w:t>
      </w:r>
    </w:p>
    <w:p w14:paraId="0F8E7F6C"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 xml:space="preserve">в) pdf, jpg, jpeg, </w:t>
      </w:r>
      <w:r w:rsidRPr="00D71B36">
        <w:rPr>
          <w:rFonts w:ascii="Times New Roman" w:eastAsia="Times New Roman" w:hAnsi="Times New Roman"/>
          <w:bCs/>
          <w:sz w:val="28"/>
          <w:szCs w:val="28"/>
          <w:lang w:val="en-US" w:eastAsia="ru-RU"/>
        </w:rPr>
        <w:t>png</w:t>
      </w:r>
      <w:r w:rsidRPr="00D71B36">
        <w:rPr>
          <w:rFonts w:ascii="Times New Roman" w:eastAsia="Times New Roman" w:hAnsi="Times New Roman"/>
          <w:bCs/>
          <w:sz w:val="28"/>
          <w:szCs w:val="28"/>
          <w:lang w:eastAsia="ru-RU"/>
        </w:rPr>
        <w:t xml:space="preserve">, </w:t>
      </w:r>
      <w:r w:rsidRPr="00D71B36">
        <w:rPr>
          <w:rFonts w:ascii="Times New Roman" w:eastAsia="Times New Roman" w:hAnsi="Times New Roman"/>
          <w:bCs/>
          <w:sz w:val="28"/>
          <w:szCs w:val="28"/>
          <w:lang w:val="en-US" w:eastAsia="ru-RU"/>
        </w:rPr>
        <w:t>bmp</w:t>
      </w:r>
      <w:r w:rsidRPr="00D71B36">
        <w:rPr>
          <w:rFonts w:ascii="Times New Roman" w:eastAsia="Times New Roman" w:hAnsi="Times New Roman"/>
          <w:bCs/>
          <w:sz w:val="28"/>
          <w:szCs w:val="28"/>
          <w:lang w:eastAsia="ru-RU"/>
        </w:rPr>
        <w:t xml:space="preserve">, </w:t>
      </w:r>
      <w:r w:rsidRPr="00D71B36">
        <w:rPr>
          <w:rFonts w:ascii="Times New Roman" w:eastAsia="Times New Roman" w:hAnsi="Times New Roman"/>
          <w:bCs/>
          <w:sz w:val="28"/>
          <w:szCs w:val="28"/>
          <w:lang w:val="en-US" w:eastAsia="ru-RU"/>
        </w:rPr>
        <w:t>tiff</w:t>
      </w:r>
      <w:r w:rsidRPr="00D71B36">
        <w:rPr>
          <w:rFonts w:ascii="Times New Roman" w:eastAsia="Times New Roman" w:hAnsi="Times New Roman"/>
          <w:bCs/>
          <w:sz w:val="28"/>
          <w:szCs w:val="28"/>
          <w:lang w:eastAsia="ru-RU"/>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68BB0E8D"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lastRenderedPageBreak/>
        <w:t>г) </w:t>
      </w:r>
      <w:r w:rsidRPr="00D71B36">
        <w:rPr>
          <w:rFonts w:ascii="Times New Roman" w:eastAsia="Times New Roman" w:hAnsi="Times New Roman"/>
          <w:bCs/>
          <w:sz w:val="28"/>
          <w:szCs w:val="28"/>
          <w:lang w:val="en-US" w:eastAsia="ru-RU"/>
        </w:rPr>
        <w:t>zip</w:t>
      </w:r>
      <w:r w:rsidRPr="00D71B36">
        <w:rPr>
          <w:rFonts w:ascii="Times New Roman" w:eastAsia="Times New Roman" w:hAnsi="Times New Roman"/>
          <w:bCs/>
          <w:sz w:val="28"/>
          <w:szCs w:val="28"/>
          <w:lang w:eastAsia="ru-RU"/>
        </w:rPr>
        <w:t xml:space="preserve">, </w:t>
      </w:r>
      <w:r w:rsidRPr="00D71B36">
        <w:rPr>
          <w:rFonts w:ascii="Times New Roman" w:eastAsia="Times New Roman" w:hAnsi="Times New Roman"/>
          <w:bCs/>
          <w:sz w:val="28"/>
          <w:szCs w:val="28"/>
          <w:lang w:val="en-US" w:eastAsia="ru-RU"/>
        </w:rPr>
        <w:t>rar</w:t>
      </w:r>
      <w:r w:rsidRPr="00D71B36">
        <w:rPr>
          <w:rFonts w:ascii="Times New Roman" w:eastAsia="Times New Roman" w:hAnsi="Times New Roman"/>
          <w:bCs/>
          <w:sz w:val="28"/>
          <w:szCs w:val="28"/>
          <w:lang w:eastAsia="ru-RU"/>
        </w:rPr>
        <w:t xml:space="preserve"> – для сжатых документов в один файл;</w:t>
      </w:r>
    </w:p>
    <w:p w14:paraId="6B2A1987"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д) </w:t>
      </w:r>
      <w:r w:rsidRPr="00D71B36">
        <w:rPr>
          <w:rFonts w:ascii="Times New Roman" w:eastAsia="Times New Roman" w:hAnsi="Times New Roman"/>
          <w:bCs/>
          <w:sz w:val="28"/>
          <w:szCs w:val="28"/>
          <w:lang w:val="en-US" w:eastAsia="ru-RU"/>
        </w:rPr>
        <w:t>sig</w:t>
      </w:r>
      <w:r w:rsidRPr="00D71B36">
        <w:rPr>
          <w:rFonts w:ascii="Times New Roman" w:eastAsia="Times New Roman" w:hAnsi="Times New Roman"/>
          <w:bCs/>
          <w:sz w:val="28"/>
          <w:szCs w:val="28"/>
          <w:lang w:eastAsia="ru-RU"/>
        </w:rPr>
        <w:t xml:space="preserve"> – для открепленной усиленной квалифицированной электронной подписи.</w:t>
      </w:r>
    </w:p>
    <w:p w14:paraId="492235DF"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10.1.4. В случае если оригиналы документов, прилагаемых к заявлению о выдаче разрешения</w:t>
      </w:r>
      <w:r w:rsidRPr="00D71B36">
        <w:rPr>
          <w:rFonts w:ascii="Times New Roman" w:eastAsia="Times New Roman" w:hAnsi="Times New Roman"/>
          <w:sz w:val="28"/>
          <w:szCs w:val="28"/>
          <w:lang w:eastAsia="ru-RU"/>
        </w:rPr>
        <w:t xml:space="preserve"> на право вырубки зеленых насаждений,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(масштаб1:1) и всех аутентичных признаков подлинности (графической подписи лица, печати, углового </w:t>
      </w:r>
      <w:r w:rsidRPr="00D71B36">
        <w:rPr>
          <w:rFonts w:ascii="Times New Roman" w:eastAsia="Times New Roman" w:hAnsi="Times New Roman"/>
          <w:bCs/>
          <w:sz w:val="28"/>
          <w:szCs w:val="28"/>
          <w:lang w:eastAsia="ru-RU"/>
        </w:rPr>
        <w:t>штампа бланка), с использованием следующих режимов:</w:t>
      </w:r>
    </w:p>
    <w:p w14:paraId="40798028"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а) «черно-белый» (при отсутствии в документе графических изображений и(или) цветного текста);</w:t>
      </w:r>
    </w:p>
    <w:p w14:paraId="103657B3"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б) «оттенки</w:t>
      </w:r>
      <w:r w:rsidRPr="00D71B36">
        <w:rPr>
          <w:rFonts w:ascii="Times New Roman" w:eastAsia="Times New Roman" w:hAnsi="Times New Roman"/>
          <w:sz w:val="28"/>
          <w:szCs w:val="28"/>
          <w:lang w:eastAsia="ru-RU"/>
        </w:rPr>
        <w:t xml:space="preserve"> </w:t>
      </w:r>
      <w:r w:rsidRPr="00D71B36">
        <w:rPr>
          <w:rFonts w:ascii="Times New Roman" w:eastAsia="Times New Roman" w:hAnsi="Times New Roman"/>
          <w:bCs/>
          <w:sz w:val="28"/>
          <w:szCs w:val="28"/>
          <w:lang w:eastAsia="ru-RU"/>
        </w:rPr>
        <w:t>серого» (при наличии в документе графических изображений, отличных от цветного графического изображения);</w:t>
      </w:r>
    </w:p>
    <w:p w14:paraId="0FCF275A"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в) «цветной» или «режим полной цветопередачи» (при наличии в документе цветных графических изображений либо цветного текста).</w:t>
      </w:r>
    </w:p>
    <w:p w14:paraId="19255973"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Количество файлов должно соответствовать количеству документов, каждый из которых содержит текстовую и (или) графическую информацию.</w:t>
      </w:r>
    </w:p>
    <w:p w14:paraId="48E55BA1"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10.2. Документы, прилагаемые заявителем к заявлению о выдаче разрешения на право вырубки зеленых насаждений, представляемые в электронной форме, должны обеспечивать возможность идентифицировать документ и количество листов в документе.</w:t>
      </w:r>
      <w:bookmarkStart w:id="7" w:name="_Toc104681552"/>
    </w:p>
    <w:p w14:paraId="21F91AF0"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Исчерпывающий перечень документов, необходимых для предоставления услуги, подлежащих представлению заявителем самостоятельно:</w:t>
      </w:r>
      <w:bookmarkEnd w:id="7"/>
    </w:p>
    <w:p w14:paraId="6C8B2ECB"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а) заявление о выдаче разрешения на право вырубки зеленых насаждений. В случае представления заявления о выдаче разрешения на право вырубки зеленых насаждений в электронной форме посредством Единого портала указанное заявление заполняется путем внесения соответствующих сведений в интерактивную форму на Едином портале, без необходимости предоставления в иной форме;</w:t>
      </w:r>
    </w:p>
    <w:p w14:paraId="328F1822"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б) документ, удостоверяющий личность заявителя или представителя заявителя (предоставляется в случае личного обращения в уполномоченный орган,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369DA9E4"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 xml:space="preserve">в)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w:t>
      </w:r>
      <w:r w:rsidRPr="00D71B36">
        <w:rPr>
          <w:rFonts w:ascii="Times New Roman" w:eastAsia="Times New Roman" w:hAnsi="Times New Roman"/>
          <w:bCs/>
          <w:sz w:val="28"/>
          <w:szCs w:val="28"/>
          <w:lang w:eastAsia="ru-RU"/>
        </w:rPr>
        <w:lastRenderedPageBreak/>
        <w:t>открепленной усиленной квалифицированной электронной подписи в формате sig;</w:t>
      </w:r>
    </w:p>
    <w:p w14:paraId="598B6BFD"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г) дендроплан или схема с описанием места положения дерева (с указанием ближайшего адресного ориентира, а также информации об основаниях для его вырубки;</w:t>
      </w:r>
    </w:p>
    <w:p w14:paraId="54BAB2C8"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д)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(перечетная ведомость зеленых насаждений)</w:t>
      </w:r>
    </w:p>
    <w:p w14:paraId="196995C0"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е) 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14:paraId="02A29A3B"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ж) 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14:paraId="330374BE"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з) копия задания на выполнение инженерных изысканий (в случае проведения инженерно-геологических изысканий.</w:t>
      </w:r>
    </w:p>
    <w:p w14:paraId="26A2766B"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bookmarkStart w:id="8" w:name="_Toc104681553"/>
      <w:r w:rsidRPr="00D71B36">
        <w:rPr>
          <w:rFonts w:ascii="Times New Roman" w:eastAsia="Times New Roman" w:hAnsi="Times New Roman"/>
          <w:bCs/>
          <w:sz w:val="28"/>
          <w:szCs w:val="28"/>
          <w:lang w:eastAsia="ru-RU"/>
        </w:rPr>
        <w:t>10.3. 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bookmarkEnd w:id="8"/>
      <w:r w:rsidRPr="00D71B36">
        <w:rPr>
          <w:rFonts w:ascii="Times New Roman" w:eastAsia="Times New Roman" w:hAnsi="Times New Roman"/>
          <w:bCs/>
          <w:sz w:val="28"/>
          <w:szCs w:val="28"/>
          <w:lang w:eastAsia="ru-RU"/>
        </w:rPr>
        <w:t>.</w:t>
      </w:r>
    </w:p>
    <w:p w14:paraId="41A5A5BC"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10.3.1.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14:paraId="0AD4065A"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а) сведения из Единого государственного реестра юридических лиц (при обращении заявителя, являющегося юридическим лицом);</w:t>
      </w:r>
    </w:p>
    <w:p w14:paraId="03045123"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б) сведения из Единого государственного реестра индивидуальных предпринимателей (при обращении заявителя, являющегося индивидуальным предпринимателем);</w:t>
      </w:r>
    </w:p>
    <w:p w14:paraId="57A96628"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в) сведения из Единого государственного реестра недвижимости об объекте недвижимости, об основных характеристиках и зарегистрированных правах на объект недвижимости;</w:t>
      </w:r>
    </w:p>
    <w:p w14:paraId="18C10073"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г) Предписание надзорного органа;</w:t>
      </w:r>
    </w:p>
    <w:p w14:paraId="3F3B062E"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д) Разрешение на размещение объекта;</w:t>
      </w:r>
    </w:p>
    <w:p w14:paraId="5668FAB6"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е) Разрешение на право вырубки зеленых насаждений;</w:t>
      </w:r>
    </w:p>
    <w:p w14:paraId="1466F674" w14:textId="77777777" w:rsidR="00D71B36" w:rsidRPr="00D71B36" w:rsidRDefault="00D71B36" w:rsidP="00D71B36">
      <w:pPr>
        <w:spacing w:line="240" w:lineRule="auto"/>
        <w:ind w:right="2"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ж) Разрешение на строительство.</w:t>
      </w:r>
    </w:p>
    <w:p w14:paraId="4D098DE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029638AE"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lastRenderedPageBreak/>
        <w:t>11. Исчерпывающий перечень оснований для отказа в приеме документов</w:t>
      </w:r>
    </w:p>
    <w:p w14:paraId="5809298D"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728BE4DB"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sz w:val="28"/>
          <w:szCs w:val="28"/>
        </w:rPr>
        <w:t>11.1. З</w:t>
      </w:r>
      <w:r w:rsidRPr="00D71B36">
        <w:rPr>
          <w:rFonts w:ascii="Times New Roman" w:eastAsia="Times New Roman" w:hAnsi="Times New Roman"/>
          <w:bCs/>
          <w:sz w:val="28"/>
          <w:szCs w:val="28"/>
        </w:rPr>
        <w:t>аявление</w:t>
      </w:r>
      <w:r w:rsidRPr="00D71B36">
        <w:rPr>
          <w:rFonts w:ascii="Times New Roman" w:eastAsia="Times New Roman" w:hAnsi="Times New Roman"/>
          <w:sz w:val="28"/>
          <w:szCs w:val="28"/>
        </w:rPr>
        <w:t xml:space="preserve"> о предоставлении </w:t>
      </w:r>
      <w:r w:rsidRPr="00D71B36">
        <w:rPr>
          <w:rFonts w:ascii="Times New Roman" w:eastAsia="Times New Roman" w:hAnsi="Times New Roman"/>
          <w:bCs/>
          <w:sz w:val="28"/>
          <w:szCs w:val="28"/>
        </w:rPr>
        <w:t xml:space="preserve">услуги подано в орган государственной власти, орган местного самоуправления или организацию, в полномочия которых не входит </w:t>
      </w:r>
      <w:r w:rsidRPr="00D71B36">
        <w:rPr>
          <w:rFonts w:ascii="Times New Roman" w:eastAsia="Times New Roman" w:hAnsi="Times New Roman"/>
          <w:sz w:val="28"/>
          <w:szCs w:val="28"/>
        </w:rPr>
        <w:t xml:space="preserve">предоставление </w:t>
      </w:r>
      <w:r w:rsidRPr="00D71B36">
        <w:rPr>
          <w:rFonts w:ascii="Times New Roman" w:eastAsia="Times New Roman" w:hAnsi="Times New Roman"/>
          <w:bCs/>
          <w:sz w:val="28"/>
          <w:szCs w:val="28"/>
        </w:rPr>
        <w:t>услуги;</w:t>
      </w:r>
    </w:p>
    <w:p w14:paraId="7BD7A635"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11.2. </w:t>
      </w:r>
      <w:r w:rsidRPr="00D71B36">
        <w:rPr>
          <w:rFonts w:ascii="Times New Roman" w:eastAsia="Times New Roman" w:hAnsi="Times New Roman"/>
          <w:sz w:val="28"/>
          <w:szCs w:val="28"/>
        </w:rPr>
        <w:t>Представление неполного комплекта документов, необходимых для предоставления услуги;</w:t>
      </w:r>
    </w:p>
    <w:p w14:paraId="1B103AD0"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11.3. </w:t>
      </w:r>
      <w:r w:rsidRPr="00D71B36">
        <w:rPr>
          <w:rFonts w:ascii="Times New Roman" w:eastAsia="Times New Roman" w:hAnsi="Times New Roman"/>
          <w:sz w:val="28"/>
          <w:szCs w:val="28"/>
        </w:rPr>
        <w:t>Представленные заявителем документы утратили силу на момент обращения за услугой;</w:t>
      </w:r>
    </w:p>
    <w:p w14:paraId="58AD0545"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11.4. </w:t>
      </w:r>
      <w:r w:rsidRPr="00D71B36">
        <w:rPr>
          <w:rFonts w:ascii="Times New Roman" w:eastAsia="Times New Roman" w:hAnsi="Times New Roman"/>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00AFFB64"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11.5. </w:t>
      </w:r>
      <w:r w:rsidRPr="00D71B36">
        <w:rPr>
          <w:rFonts w:ascii="Times New Roman" w:eastAsia="Times New Roman" w:hAnsi="Times New Roman"/>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7A4BDE34"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11.6. </w:t>
      </w:r>
      <w:r w:rsidRPr="00D71B36">
        <w:rPr>
          <w:rFonts w:ascii="Times New Roman" w:eastAsia="Times New Roman" w:hAnsi="Times New Roman"/>
          <w:sz w:val="28"/>
          <w:szCs w:val="28"/>
        </w:rPr>
        <w:t>Неполное заполнение полей в форме заявления, в том числе в интерактивной форме заявления на ЕПГУ</w:t>
      </w:r>
      <w:r w:rsidRPr="00D71B36">
        <w:rPr>
          <w:rFonts w:ascii="Times New Roman" w:eastAsia="Times New Roman" w:hAnsi="Times New Roman"/>
          <w:bCs/>
          <w:sz w:val="28"/>
          <w:szCs w:val="28"/>
        </w:rPr>
        <w:t>;</w:t>
      </w:r>
    </w:p>
    <w:p w14:paraId="4B98578B"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11.7. </w:t>
      </w:r>
      <w:r w:rsidRPr="00D71B36">
        <w:rPr>
          <w:rFonts w:ascii="Times New Roman" w:eastAsia="Times New Roman" w:hAnsi="Times New Roman"/>
          <w:sz w:val="28"/>
          <w:szCs w:val="28"/>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14:paraId="2E634F08"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11.8. </w:t>
      </w:r>
      <w:r w:rsidRPr="00D71B36">
        <w:rPr>
          <w:rFonts w:ascii="Times New Roman" w:eastAsia="Times New Roman" w:hAnsi="Times New Roman"/>
          <w:sz w:val="28"/>
          <w:szCs w:val="28"/>
        </w:rPr>
        <w:t>Несоблюдение установленных требований статьей 11 Федерального закона от 6 апреля 2011 г. № П3-ФЗ «Об электронной подписи» условий признания действительности, усиленной квалифицированной электронной подписи.</w:t>
      </w:r>
    </w:p>
    <w:p w14:paraId="32DBB016" w14:textId="77777777" w:rsidR="00D71B36" w:rsidRPr="00D71B36" w:rsidRDefault="00D71B36" w:rsidP="00D71B36">
      <w:pPr>
        <w:widowControl w:val="0"/>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 xml:space="preserve">11.9. </w:t>
      </w:r>
      <w:r w:rsidRPr="00D71B36">
        <w:rPr>
          <w:rFonts w:ascii="Times New Roman" w:eastAsia="Times New Roman" w:hAnsi="Times New Roman"/>
          <w:sz w:val="28"/>
          <w:szCs w:val="28"/>
        </w:rPr>
        <w:t xml:space="preserve">Решение об отказе в приеме документов, указанных в пункте 9.2 настоящего Административного регламента, оформляется по форме согласно Приложению 3 </w:t>
      </w:r>
      <w:r w:rsidRPr="00D71B36">
        <w:rPr>
          <w:rFonts w:ascii="Times New Roman" w:eastAsia="Times New Roman" w:hAnsi="Times New Roman"/>
          <w:sz w:val="28"/>
          <w:szCs w:val="28"/>
          <w:lang w:val="en-US"/>
        </w:rPr>
        <w:t xml:space="preserve">к </w:t>
      </w:r>
      <w:r w:rsidRPr="00D71B36">
        <w:rPr>
          <w:rFonts w:ascii="Times New Roman" w:eastAsia="Times New Roman" w:hAnsi="Times New Roman"/>
          <w:sz w:val="28"/>
          <w:szCs w:val="28"/>
        </w:rPr>
        <w:t>настоящему Административному регламенту</w:t>
      </w:r>
      <w:r w:rsidRPr="00D71B36">
        <w:rPr>
          <w:rFonts w:ascii="Times New Roman" w:eastAsia="Times New Roman" w:hAnsi="Times New Roman"/>
          <w:sz w:val="28"/>
          <w:szCs w:val="28"/>
          <w:lang w:val="en-US"/>
        </w:rPr>
        <w:t>.</w:t>
      </w:r>
    </w:p>
    <w:p w14:paraId="30FF0F17" w14:textId="77777777" w:rsidR="00D71B36" w:rsidRPr="00D71B36" w:rsidRDefault="00D71B36" w:rsidP="00D71B36">
      <w:pPr>
        <w:widowControl w:val="0"/>
        <w:tabs>
          <w:tab w:val="left" w:pos="1486"/>
          <w:tab w:val="left" w:pos="2188"/>
          <w:tab w:val="left" w:pos="3745"/>
          <w:tab w:val="left" w:pos="4100"/>
          <w:tab w:val="left" w:pos="5532"/>
          <w:tab w:val="left" w:pos="5895"/>
          <w:tab w:val="left" w:pos="6970"/>
          <w:tab w:val="left" w:pos="9589"/>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Решение об отказе в приеме документов, указанных в пункте 9.2 настоящего Административного регламента, направляется заявителю способом, определенным заявителем в заявлении о выдаче разрешения на право вырубки зеленых насаждений, не позднее рабочего дня, следующего за днем регистрации такого заявления, либо выдается в день личного обращения за получением указанного решения в многофункциональный центр или уполномоченный орган.</w:t>
      </w:r>
    </w:p>
    <w:p w14:paraId="43F2A9B1"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Отказ в приеме документов, указанных в пункте 10.2 настоящего Административного регламента, не препятствует повторному обращению заявителя в Уполномоченный орган.</w:t>
      </w:r>
    </w:p>
    <w:p w14:paraId="4F64B7F4"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65F1DE82"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 xml:space="preserve">12. </w:t>
      </w:r>
      <w:r w:rsidRPr="00D71B36">
        <w:rPr>
          <w:rFonts w:ascii="Times New Roman" w:eastAsia="Times New Roman" w:hAnsi="Times New Roman"/>
          <w:b/>
          <w:sz w:val="28"/>
          <w:szCs w:val="28"/>
          <w:lang w:eastAsia="ru-RU"/>
        </w:rPr>
        <w:t>Исчерпывающий перечень оснований для приостановления или отказа в предоставлении муниципальной услуги</w:t>
      </w:r>
    </w:p>
    <w:p w14:paraId="0AF21D6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055E119F"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12.1. Оснований для приостановления предоставления муниципальной услуги законодательством Российской Федерации не предусмотрено.</w:t>
      </w:r>
    </w:p>
    <w:p w14:paraId="04D6AC26"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12.2. Основания для отказа в предоставлении муниципальной услуги:</w:t>
      </w:r>
    </w:p>
    <w:p w14:paraId="3A96E7CD"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Наличие противоречивых сведений в Заявлении и приложенных к нему документах;</w:t>
      </w:r>
    </w:p>
    <w:p w14:paraId="4A476D94"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 xml:space="preserve">а) Несоответствие информации, которая содержится в документах и </w:t>
      </w:r>
      <w:r w:rsidRPr="00D71B36">
        <w:rPr>
          <w:rFonts w:ascii="Times New Roman" w:eastAsia="Times New Roman" w:hAnsi="Times New Roman"/>
          <w:sz w:val="28"/>
          <w:szCs w:val="28"/>
        </w:rPr>
        <w:lastRenderedPageBreak/>
        <w:t>сведениях, представленных Заявителем, данным, полученным в результате межведомственного электронного взаимодействия;</w:t>
      </w:r>
    </w:p>
    <w:p w14:paraId="314392E5"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б) Выявлена возможность сохранения зеленых насаждений;</w:t>
      </w:r>
    </w:p>
    <w:p w14:paraId="086723A7" w14:textId="77777777" w:rsidR="00D71B36" w:rsidRPr="00D71B36" w:rsidRDefault="00D71B36" w:rsidP="00D71B36">
      <w:pPr>
        <w:widowControl w:val="0"/>
        <w:tabs>
          <w:tab w:val="left" w:pos="1486"/>
          <w:tab w:val="left" w:pos="2380"/>
          <w:tab w:val="left" w:pos="2713"/>
          <w:tab w:val="left" w:pos="2953"/>
          <w:tab w:val="left" w:pos="3779"/>
          <w:tab w:val="left" w:pos="4946"/>
          <w:tab w:val="left" w:pos="6714"/>
          <w:tab w:val="left" w:pos="6834"/>
          <w:tab w:val="left" w:pos="7047"/>
          <w:tab w:val="left" w:pos="857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в) Несоответствие документов, представляемых Заявителем, по форме или содержанию требованиям законодательства Российской Федерации;</w:t>
      </w:r>
    </w:p>
    <w:p w14:paraId="77CF6394"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rPr>
        <w:t>г)</w:t>
      </w:r>
      <w:r w:rsidRPr="00D71B36">
        <w:rPr>
          <w:rFonts w:eastAsia="Times New Roman"/>
          <w:sz w:val="28"/>
          <w:szCs w:val="28"/>
          <w:lang w:eastAsia="ru-RU"/>
        </w:rPr>
        <w:t xml:space="preserve"> </w:t>
      </w:r>
      <w:r w:rsidRPr="00D71B36">
        <w:rPr>
          <w:rFonts w:ascii="Times New Roman" w:eastAsia="Times New Roman" w:hAnsi="Times New Roman"/>
          <w:sz w:val="28"/>
          <w:szCs w:val="28"/>
          <w:lang w:eastAsia="ru-RU"/>
        </w:rPr>
        <w:t>Обращение (в письменном виде) заявителя с просьбой о прекращении предоставления муниципальной услуги;</w:t>
      </w:r>
    </w:p>
    <w:p w14:paraId="6A2C2185"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 Особый статус зелёных насаждений, предполагаемых для вырубки (уничтожения):</w:t>
      </w:r>
    </w:p>
    <w:p w14:paraId="3A0ED5CA"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 объекты растительного мира, занесённые в Красную книгу Российской Федерации и Красную книгу Самарской области, произрастающие в естественных условиях;</w:t>
      </w:r>
    </w:p>
    <w:p w14:paraId="662C847E"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 памятники историко-культурного наследия;</w:t>
      </w:r>
    </w:p>
    <w:p w14:paraId="54E3B502"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 деревья, кустарники, лианы, имеющие историческую и эстетическую ценность как неотъемлемые элементы ландшафта.</w:t>
      </w:r>
    </w:p>
    <w:p w14:paraId="3EA3E265"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lang w:eastAsia="ru-RU"/>
        </w:rPr>
        <w:t xml:space="preserve">е) </w:t>
      </w:r>
      <w:r w:rsidRPr="00D71B36">
        <w:rPr>
          <w:rFonts w:ascii="Times New Roman" w:eastAsia="Times New Roman" w:hAnsi="Times New Roman"/>
          <w:sz w:val="28"/>
          <w:szCs w:val="28"/>
        </w:rPr>
        <w:t>Запрос подан неуполномоченным лицом.</w:t>
      </w:r>
    </w:p>
    <w:p w14:paraId="30312046" w14:textId="77777777" w:rsidR="00D71B36" w:rsidRPr="00D71B36" w:rsidRDefault="00D71B36" w:rsidP="00D71B36">
      <w:pPr>
        <w:widowControl w:val="0"/>
        <w:tabs>
          <w:tab w:val="left" w:pos="1486"/>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Решение об отказе в предоставлении услуги, оформляется по форме согласно Приложению № 4 к настоящему Административному регламенту.</w:t>
      </w:r>
    </w:p>
    <w:p w14:paraId="67AFE043" w14:textId="77777777" w:rsidR="00D71B36" w:rsidRPr="00D71B36" w:rsidRDefault="00D71B36" w:rsidP="00D71B36">
      <w:pPr>
        <w:widowControl w:val="0"/>
        <w:tabs>
          <w:tab w:val="left" w:pos="1486"/>
          <w:tab w:val="left" w:pos="2188"/>
          <w:tab w:val="left" w:pos="3745"/>
          <w:tab w:val="left" w:pos="4100"/>
          <w:tab w:val="left" w:pos="5532"/>
          <w:tab w:val="left" w:pos="5895"/>
          <w:tab w:val="left" w:pos="6970"/>
          <w:tab w:val="left" w:pos="9589"/>
        </w:tabs>
        <w:spacing w:after="0" w:line="240" w:lineRule="auto"/>
        <w:ind w:right="2" w:firstLine="709"/>
        <w:jc w:val="both"/>
        <w:rPr>
          <w:rFonts w:ascii="Times New Roman" w:eastAsia="Times New Roman" w:hAnsi="Times New Roman"/>
          <w:sz w:val="24"/>
          <w:szCs w:val="24"/>
        </w:rPr>
      </w:pPr>
      <w:r w:rsidRPr="00D71B36">
        <w:rPr>
          <w:rFonts w:ascii="Times New Roman" w:eastAsia="Times New Roman" w:hAnsi="Times New Roman"/>
          <w:sz w:val="28"/>
          <w:szCs w:val="28"/>
        </w:rPr>
        <w:t>Решение об отказе в предоставлении услуги, направляется заявителю способом, определенным заявителем в заявлении о выдаче разрешения на право вырубки зеленых насаждений, не позднее рабочего дня, следующего за днем принятия такого решения, либо выдается в день личного обращения за получением указанного решения в многофункциональный центр или администрацию городского округа Кинель Самарской области</w:t>
      </w:r>
      <w:r w:rsidRPr="00D71B36">
        <w:rPr>
          <w:rFonts w:ascii="Times New Roman" w:eastAsia="Times New Roman" w:hAnsi="Times New Roman"/>
          <w:sz w:val="24"/>
          <w:szCs w:val="24"/>
        </w:rPr>
        <w:t>.</w:t>
      </w:r>
    </w:p>
    <w:p w14:paraId="613B6B71"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3F95A69E" w14:textId="77777777" w:rsidR="00D71B36" w:rsidRPr="00D71B36" w:rsidRDefault="00D71B36" w:rsidP="00D71B36">
      <w:pPr>
        <w:spacing w:line="240" w:lineRule="auto"/>
        <w:contextualSpacing/>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13.</w:t>
      </w:r>
      <w:r w:rsidRPr="00D71B36">
        <w:rPr>
          <w:rFonts w:ascii="Times New Roman" w:eastAsia="Times New Roman" w:hAnsi="Times New Roman"/>
          <w:b/>
          <w:sz w:val="28"/>
          <w:szCs w:val="28"/>
          <w:lang w:eastAsia="ru-RU"/>
        </w:rPr>
        <w:tab/>
        <w:t>Размер платы, взимаемой с заявителя при предоставлении муниципальной услуги, и способы ее взимания</w:t>
      </w:r>
    </w:p>
    <w:p w14:paraId="6B25C9B2" w14:textId="77777777" w:rsidR="00D71B36" w:rsidRPr="00D71B36" w:rsidRDefault="00D71B36" w:rsidP="00D71B36">
      <w:pPr>
        <w:spacing w:after="0" w:line="240" w:lineRule="auto"/>
        <w:ind w:firstLine="709"/>
        <w:jc w:val="center"/>
        <w:rPr>
          <w:rFonts w:ascii="Times New Roman" w:eastAsia="Times New Roman" w:hAnsi="Times New Roman"/>
          <w:b/>
          <w:bCs/>
          <w:sz w:val="28"/>
          <w:szCs w:val="28"/>
          <w:lang w:eastAsia="ru-RU"/>
        </w:rPr>
      </w:pPr>
    </w:p>
    <w:p w14:paraId="23B7AAC0"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13.1.</w:t>
      </w:r>
      <w:r w:rsidRPr="00D71B36">
        <w:rPr>
          <w:rFonts w:ascii="Times New Roman" w:eastAsia="Times New Roman" w:hAnsi="Times New Roman"/>
          <w:sz w:val="28"/>
          <w:szCs w:val="28"/>
          <w:lang w:eastAsia="ru-RU"/>
        </w:rPr>
        <w:tab/>
        <w:t>Предоставление   муниципальной   услуги   осуществляется   без взимания платы</w:t>
      </w:r>
    </w:p>
    <w:p w14:paraId="581E4F9B"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13.2.</w:t>
      </w:r>
      <w:r w:rsidRPr="00D71B36">
        <w:rPr>
          <w:rFonts w:ascii="Times New Roman" w:eastAsia="Times New Roman" w:hAnsi="Times New Roman"/>
          <w:sz w:val="28"/>
          <w:szCs w:val="28"/>
          <w:lang w:eastAsia="ru-RU"/>
        </w:rPr>
        <w:tab/>
        <w:t>В случае вырубки зеленых насаждений в целях, указанных в пункте 1.2 настоящего административного регламента, подлежащих компенсации, заявителю выставляется счет на оплату компенсационной стоимости за вырубку зеленых насаждений (в случае, если это предусмотрено нормативными правовыми актами органов местного самоуправления соответствующего субъекта Российской Федерации).</w:t>
      </w:r>
    </w:p>
    <w:p w14:paraId="1DE0CE91"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13.3. Услуги, необходимые и обязательные для предоставления муниципальной услуги, отсутствуют.</w:t>
      </w:r>
    </w:p>
    <w:p w14:paraId="546161AC" w14:textId="77777777" w:rsidR="00D71B36" w:rsidRPr="00D71B36" w:rsidRDefault="00D71B36" w:rsidP="00D71B36">
      <w:pPr>
        <w:spacing w:after="0" w:line="240" w:lineRule="auto"/>
        <w:ind w:firstLine="709"/>
        <w:jc w:val="both"/>
        <w:rPr>
          <w:rFonts w:ascii="Times New Roman" w:eastAsia="Times New Roman" w:hAnsi="Times New Roman"/>
          <w:sz w:val="28"/>
          <w:szCs w:val="28"/>
          <w:lang w:eastAsia="ru-RU"/>
        </w:rPr>
      </w:pPr>
    </w:p>
    <w:p w14:paraId="36ECEAE3" w14:textId="77777777" w:rsidR="00D71B36" w:rsidRPr="00D71B36" w:rsidRDefault="00D71B36" w:rsidP="00D71B36">
      <w:pPr>
        <w:widowControl w:val="0"/>
        <w:spacing w:after="0" w:line="240" w:lineRule="auto"/>
        <w:ind w:left="709" w:right="2"/>
        <w:contextualSpacing/>
        <w:jc w:val="center"/>
        <w:outlineLvl w:val="0"/>
        <w:rPr>
          <w:rFonts w:ascii="Times New Roman" w:eastAsia="Times New Roman" w:hAnsi="Times New Roman"/>
          <w:b/>
          <w:bCs/>
          <w:sz w:val="28"/>
          <w:szCs w:val="28"/>
        </w:rPr>
      </w:pPr>
      <w:r w:rsidRPr="00D71B36">
        <w:rPr>
          <w:rFonts w:ascii="Times New Roman" w:eastAsia="Times New Roman" w:hAnsi="Times New Roman"/>
          <w:b/>
          <w:sz w:val="28"/>
          <w:szCs w:val="28"/>
        </w:rPr>
        <w:t>14.</w:t>
      </w:r>
      <w:r w:rsidRPr="00D71B36">
        <w:rPr>
          <w:rFonts w:ascii="Times New Roman" w:eastAsia="Times New Roman" w:hAnsi="Times New Roman"/>
          <w:sz w:val="28"/>
          <w:szCs w:val="28"/>
        </w:rPr>
        <w:t xml:space="preserve"> </w:t>
      </w:r>
      <w:bookmarkStart w:id="9" w:name="_Toc104681557"/>
      <w:r w:rsidRPr="00D71B36">
        <w:rPr>
          <w:rFonts w:ascii="Times New Roman" w:eastAsia="Times New Roman" w:hAnsi="Times New Roman"/>
          <w:b/>
          <w:bCs/>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9"/>
    </w:p>
    <w:p w14:paraId="39FBD36B" w14:textId="77777777" w:rsidR="00D71B36" w:rsidRPr="00D71B36" w:rsidRDefault="00D71B36" w:rsidP="00D71B36">
      <w:pPr>
        <w:widowControl w:val="0"/>
        <w:spacing w:after="0" w:line="240" w:lineRule="auto"/>
        <w:ind w:right="2" w:firstLine="709"/>
        <w:jc w:val="both"/>
        <w:rPr>
          <w:rFonts w:ascii="Times New Roman" w:eastAsia="Times New Roman" w:hAnsi="Times New Roman"/>
          <w:b/>
          <w:bCs/>
          <w:sz w:val="28"/>
          <w:szCs w:val="28"/>
        </w:rPr>
      </w:pPr>
    </w:p>
    <w:p w14:paraId="0CEA7841" w14:textId="77777777" w:rsidR="00D71B36" w:rsidRPr="00D71B36" w:rsidRDefault="00D71B36" w:rsidP="00D71B36">
      <w:pPr>
        <w:widowControl w:val="0"/>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after="0" w:line="240" w:lineRule="auto"/>
        <w:ind w:right="2" w:firstLine="709"/>
        <w:jc w:val="both"/>
        <w:rPr>
          <w:rFonts w:ascii="Times New Roman" w:eastAsia="Times New Roman" w:hAnsi="Times New Roman"/>
          <w:sz w:val="28"/>
          <w:szCs w:val="28"/>
        </w:rPr>
      </w:pPr>
      <w:r w:rsidRPr="00D71B36">
        <w:rPr>
          <w:rFonts w:ascii="Times New Roman" w:eastAsia="Times New Roman" w:hAnsi="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14:paraId="1A141AED" w14:textId="77777777" w:rsidR="00D71B36" w:rsidRPr="00D71B36" w:rsidRDefault="00D71B36" w:rsidP="00D71B36">
      <w:pPr>
        <w:spacing w:after="0" w:line="240" w:lineRule="auto"/>
        <w:ind w:firstLine="709"/>
        <w:jc w:val="center"/>
        <w:rPr>
          <w:rFonts w:ascii="Times New Roman" w:eastAsia="Times New Roman" w:hAnsi="Times New Roman"/>
          <w:b/>
          <w:bCs/>
          <w:sz w:val="28"/>
          <w:szCs w:val="28"/>
          <w:lang w:eastAsia="ru-RU"/>
        </w:rPr>
      </w:pPr>
    </w:p>
    <w:p w14:paraId="1059AA40" w14:textId="77777777" w:rsidR="00D71B36" w:rsidRPr="00D71B36" w:rsidRDefault="00D71B36" w:rsidP="00D71B36">
      <w:pPr>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 xml:space="preserve">15. </w:t>
      </w:r>
      <w:r w:rsidRPr="00D71B36">
        <w:rPr>
          <w:rFonts w:ascii="Times New Roman" w:eastAsia="Times New Roman" w:hAnsi="Times New Roman"/>
          <w:b/>
          <w:sz w:val="28"/>
          <w:szCs w:val="28"/>
          <w:lang w:eastAsia="ru-RU"/>
        </w:rPr>
        <w:t>Срок регистрации запроса заявителя о предоставлении муниципальной услуги</w:t>
      </w:r>
    </w:p>
    <w:p w14:paraId="5AE51CE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2292F14F" w14:textId="77777777" w:rsidR="00D71B36" w:rsidRPr="00D71B36" w:rsidRDefault="00D71B36" w:rsidP="00D71B36">
      <w:pPr>
        <w:widowControl w:val="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after="0" w:line="240" w:lineRule="auto"/>
        <w:ind w:left="-142" w:right="2" w:firstLine="851"/>
        <w:jc w:val="both"/>
        <w:rPr>
          <w:rFonts w:ascii="Times New Roman" w:eastAsia="Times New Roman" w:hAnsi="Times New Roman"/>
          <w:sz w:val="28"/>
          <w:szCs w:val="28"/>
        </w:rPr>
      </w:pPr>
      <w:r w:rsidRPr="00D71B36">
        <w:rPr>
          <w:rFonts w:ascii="Times New Roman" w:eastAsia="Times New Roman" w:hAnsi="Times New Roman"/>
          <w:sz w:val="28"/>
          <w:szCs w:val="28"/>
        </w:rPr>
        <w:t>15.1. Регистрация заявления, представленного в Уполномоченный орган в ходе личного обращения Заявителя, осуществляется ответственным за делопроизводство, в день его поступления в Уполномоченный орган.</w:t>
      </w:r>
    </w:p>
    <w:p w14:paraId="7A40354B" w14:textId="77777777" w:rsidR="00D71B36" w:rsidRPr="00D71B36" w:rsidRDefault="00D71B36" w:rsidP="00D71B36">
      <w:pPr>
        <w:widowControl w:val="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after="0" w:line="240" w:lineRule="auto"/>
        <w:ind w:left="-142" w:right="2" w:firstLine="851"/>
        <w:jc w:val="both"/>
        <w:rPr>
          <w:rFonts w:ascii="Times New Roman" w:eastAsia="Times New Roman" w:hAnsi="Times New Roman"/>
          <w:sz w:val="28"/>
          <w:szCs w:val="28"/>
        </w:rPr>
      </w:pPr>
      <w:r w:rsidRPr="00D71B36">
        <w:rPr>
          <w:rFonts w:ascii="Times New Roman" w:eastAsia="Times New Roman" w:hAnsi="Times New Roman"/>
          <w:sz w:val="28"/>
          <w:szCs w:val="28"/>
        </w:rPr>
        <w:t>15.2. Регистрация заявления, представленного в Уполномоченный орган в электронной форме с использованием ЕПГУ, регионального портала, осуществляется в течение одного рабочего дня со дня его подачи.</w:t>
      </w:r>
    </w:p>
    <w:p w14:paraId="0C497709" w14:textId="77777777" w:rsidR="00D71B36" w:rsidRPr="00D71B36" w:rsidRDefault="00D71B36" w:rsidP="00D71B36">
      <w:pPr>
        <w:widowControl w:val="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after="0" w:line="240" w:lineRule="auto"/>
        <w:ind w:left="-142" w:right="2" w:firstLine="851"/>
        <w:jc w:val="both"/>
        <w:rPr>
          <w:rFonts w:ascii="Times New Roman" w:eastAsia="Times New Roman" w:hAnsi="Times New Roman"/>
          <w:sz w:val="28"/>
          <w:szCs w:val="28"/>
        </w:rPr>
      </w:pPr>
      <w:r w:rsidRPr="00D71B36">
        <w:rPr>
          <w:rFonts w:ascii="Times New Roman" w:eastAsia="Times New Roman" w:hAnsi="Times New Roman"/>
          <w:sz w:val="28"/>
          <w:szCs w:val="28"/>
        </w:rPr>
        <w:t>15.3. Заявление, направленное посредством почтового отправления, через многофункциональный центр регистрируется специалистом Уполномоченного органа, ответственным за делопроизводство, в день его поступления от организации почтовой связи, от многофункционального центра.</w:t>
      </w:r>
    </w:p>
    <w:p w14:paraId="79684040" w14:textId="77777777" w:rsidR="00D71B36" w:rsidRPr="00D71B36" w:rsidRDefault="00D71B36" w:rsidP="00D71B36">
      <w:pPr>
        <w:widowControl w:val="0"/>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after="0" w:line="240" w:lineRule="auto"/>
        <w:ind w:left="-142" w:right="2" w:firstLine="851"/>
        <w:jc w:val="both"/>
        <w:rPr>
          <w:rFonts w:ascii="Times New Roman" w:eastAsia="Times New Roman" w:hAnsi="Times New Roman"/>
          <w:sz w:val="28"/>
          <w:szCs w:val="28"/>
        </w:rPr>
      </w:pPr>
      <w:r w:rsidRPr="00D71B36">
        <w:rPr>
          <w:rFonts w:ascii="Times New Roman" w:eastAsia="Times New Roman" w:hAnsi="Times New Roman"/>
          <w:sz w:val="28"/>
          <w:szCs w:val="28"/>
        </w:rPr>
        <w:t>15.4.В случае представления заявления о выдаче разрешения на право вырубки зеленых насаждений в электронной форме вне рабочего времени уполномоченного органа местного самоуправления либо в выходной, нерабочий праздничный день, днем получения заявления о выдаче разрешения на право вырубки зеленых насаждений считается первый рабочий день, следующий за днем представления заявителем указанного заявления.</w:t>
      </w:r>
    </w:p>
    <w:p w14:paraId="2F75C8F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54AC87EC"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16.</w:t>
      </w:r>
      <w:r w:rsidRPr="00D71B36">
        <w:rPr>
          <w:rFonts w:ascii="Times New Roman" w:eastAsia="Times New Roman" w:hAnsi="Times New Roman"/>
          <w:b/>
          <w:bCs/>
          <w:sz w:val="28"/>
          <w:szCs w:val="28"/>
          <w:lang w:eastAsia="ru-RU"/>
        </w:rPr>
        <w:tab/>
        <w:t>Требования к помещениям, в которых предоставляется муниципальная услуга</w:t>
      </w:r>
    </w:p>
    <w:p w14:paraId="79E745CB"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386D6D8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590F22A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16.2.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34B1B91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Для парковки специальных автотранспортных средств инвалидов на стоянке (парковке) выделяется не менее 10% мест (но не менее 1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21156478"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16.3.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w:t>
      </w:r>
      <w:r w:rsidRPr="00D71B36">
        <w:rPr>
          <w:rFonts w:ascii="Times New Roman" w:eastAsia="Times New Roman" w:hAnsi="Times New Roman"/>
          <w:sz w:val="28"/>
          <w:szCs w:val="28"/>
          <w:lang w:eastAsia="ru-RU"/>
        </w:rPr>
        <w:lastRenderedPageBreak/>
        <w:t>беспрепятственный доступ и передвижение инвалидов, в соответствии с законодательством Российской Федерации о социальной защите инвалидов.</w:t>
      </w:r>
    </w:p>
    <w:p w14:paraId="4CBC184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16.4. Центральный вход в здание Уполномоченного органа должен быть оборудован информационной табличкой (вывеской), содержащей информацию:</w:t>
      </w:r>
    </w:p>
    <w:p w14:paraId="66FC169C"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наименование;</w:t>
      </w:r>
    </w:p>
    <w:p w14:paraId="6FFC4F1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местонахождение и юридический адрес; режим работы;</w:t>
      </w:r>
    </w:p>
    <w:p w14:paraId="3D72045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график приема;</w:t>
      </w:r>
    </w:p>
    <w:p w14:paraId="5A1D23E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w:t>
      </w:r>
      <w:r w:rsidRPr="00D71B36">
        <w:rPr>
          <w:rFonts w:ascii="Times New Roman" w:eastAsia="Times New Roman" w:hAnsi="Times New Roman"/>
          <w:sz w:val="28"/>
          <w:szCs w:val="28"/>
          <w:lang w:eastAsia="ru-RU"/>
        </w:rPr>
        <w:tab/>
        <w:t>номера телефонов для справок.</w:t>
      </w:r>
    </w:p>
    <w:p w14:paraId="2AF6DB1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16.5. Помещения, в которых предоставляется муниципальная услуга, должны соответствовать санитарно-эпидемиологическим правилам и нормативам.</w:t>
      </w:r>
    </w:p>
    <w:p w14:paraId="5B3ECA9B"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Помещения, в которых предоставляется муниципальная услуга, оснащаются:</w:t>
      </w:r>
    </w:p>
    <w:p w14:paraId="12EF755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а) противопожарной системой и средствами пожаротушения; </w:t>
      </w:r>
    </w:p>
    <w:p w14:paraId="0774C2E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б) системой оповещения о возникновении чрезвычайной ситуации; </w:t>
      </w:r>
    </w:p>
    <w:p w14:paraId="2565D1E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средствами оказания первой медицинской помощи;</w:t>
      </w:r>
    </w:p>
    <w:p w14:paraId="4E32C81D"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 туалетными комнатами для посетителей.</w:t>
      </w:r>
    </w:p>
    <w:p w14:paraId="0D33CCA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16.6.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173F5E3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750E3041"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16.7. Места для заполнения заявлений оборудуются стульями, столами (стойками), бланками заявлений, письменными принадлежностями.</w:t>
      </w:r>
    </w:p>
    <w:p w14:paraId="3C5E2A5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Места приема заявителей оборудуются информационными табличками (вывесками) с указанием:</w:t>
      </w:r>
    </w:p>
    <w:p w14:paraId="038C42A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номера кабинета и наименования отдела;</w:t>
      </w:r>
    </w:p>
    <w:p w14:paraId="36E4ABD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фамилии, имени и отчества (последнее–при наличии), должности ответственного лица за прием документов;</w:t>
      </w:r>
    </w:p>
    <w:p w14:paraId="7DA2693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графика приема заявителей.</w:t>
      </w:r>
    </w:p>
    <w:p w14:paraId="5AAC6A8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16.8.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2380AD51"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1A85CD3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16.9. При предоставлении Муниципальной услуги инвалидам обеспечиваются:</w:t>
      </w:r>
    </w:p>
    <w:p w14:paraId="1A1DF00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возможность беспрепятственного доступа к объекту (зданию, помещению), в котором предоставляется Муниципальная услуга;</w:t>
      </w:r>
    </w:p>
    <w:p w14:paraId="098DEF7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D71B36">
        <w:rPr>
          <w:rFonts w:ascii="Times New Roman" w:eastAsia="Times New Roman" w:hAnsi="Times New Roman"/>
          <w:sz w:val="28"/>
          <w:szCs w:val="28"/>
          <w:lang w:eastAsia="ru-RU"/>
        </w:rPr>
        <w:lastRenderedPageBreak/>
        <w:t>в транспортное средство и высадки из него, в том числе с использованием кресла- коляски;</w:t>
      </w:r>
    </w:p>
    <w:p w14:paraId="2529A265"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сопровождение инвалидов, имеющих стойкие расстройства функции зрения и самостоятельного передвижения;</w:t>
      </w:r>
    </w:p>
    <w:p w14:paraId="4947CC91"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w:t>
      </w:r>
      <w:r w:rsidRPr="00D71B36">
        <w:rPr>
          <w:rFonts w:ascii="Times New Roman" w:eastAsia="Times New Roman" w:hAnsi="Times New Roman"/>
          <w:sz w:val="28"/>
          <w:szCs w:val="28"/>
          <w:lang w:eastAsia="ru-RU"/>
        </w:rPr>
        <w:tab/>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14:paraId="627FA24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л)</w:t>
      </w:r>
      <w:r w:rsidRPr="00D71B36">
        <w:rPr>
          <w:rFonts w:ascii="Times New Roman" w:eastAsia="Times New Roman" w:hAnsi="Times New Roman"/>
          <w:sz w:val="28"/>
          <w:szCs w:val="28"/>
          <w:lang w:eastAsia="ru-RU"/>
        </w:rPr>
        <w:tab/>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55816232"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е)</w:t>
      </w:r>
      <w:r w:rsidRPr="00D71B36">
        <w:rPr>
          <w:rFonts w:ascii="Times New Roman" w:eastAsia="Times New Roman" w:hAnsi="Times New Roman"/>
          <w:sz w:val="28"/>
          <w:szCs w:val="28"/>
          <w:lang w:eastAsia="ru-RU"/>
        </w:rPr>
        <w:tab/>
        <w:t>допуск сурдопереводчика и тифлосурдопереводчика;</w:t>
      </w:r>
    </w:p>
    <w:p w14:paraId="5FA1014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ж)</w:t>
      </w:r>
      <w:r w:rsidRPr="00D71B36">
        <w:rPr>
          <w:rFonts w:ascii="Times New Roman" w:eastAsia="Times New Roman" w:hAnsi="Times New Roman"/>
          <w:sz w:val="28"/>
          <w:szCs w:val="28"/>
          <w:lang w:eastAsia="ru-RU"/>
        </w:rPr>
        <w:tab/>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14:paraId="3EBB47A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з)</w:t>
      </w:r>
      <w:r w:rsidRPr="00D71B36">
        <w:rPr>
          <w:rFonts w:ascii="Times New Roman" w:eastAsia="Times New Roman" w:hAnsi="Times New Roman"/>
          <w:sz w:val="28"/>
          <w:szCs w:val="28"/>
          <w:lang w:eastAsia="ru-RU"/>
        </w:rPr>
        <w:tab/>
        <w:t>оказание инвалидам помощи в преодолении барьеров, мешающих получению ими государственных и муниципальных услуг наравне с другими лицами.</w:t>
      </w:r>
    </w:p>
    <w:p w14:paraId="31B8AE5B"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1505A6FD"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17.</w:t>
      </w:r>
      <w:r w:rsidRPr="00D71B36">
        <w:rPr>
          <w:rFonts w:ascii="Times New Roman" w:eastAsia="Times New Roman" w:hAnsi="Times New Roman"/>
          <w:b/>
          <w:bCs/>
          <w:sz w:val="28"/>
          <w:szCs w:val="28"/>
          <w:lang w:eastAsia="ru-RU"/>
        </w:rPr>
        <w:tab/>
        <w:t>Показатели доступности и качества муниципальной услуги</w:t>
      </w:r>
    </w:p>
    <w:p w14:paraId="14E3E7CB"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06400CD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17.1.</w:t>
      </w:r>
      <w:r w:rsidRPr="00D71B36">
        <w:rPr>
          <w:rFonts w:ascii="Times New Roman" w:eastAsia="Times New Roman" w:hAnsi="Times New Roman"/>
          <w:sz w:val="28"/>
          <w:szCs w:val="28"/>
          <w:lang w:eastAsia="ru-RU"/>
        </w:rPr>
        <w:tab/>
        <w:t>Основными показателями доступности предоставления Муниципальной услуги являются:</w:t>
      </w:r>
    </w:p>
    <w:p w14:paraId="623999D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1)</w:t>
      </w:r>
      <w:r w:rsidRPr="00D71B36">
        <w:rPr>
          <w:rFonts w:ascii="Times New Roman" w:eastAsia="Times New Roman" w:hAnsi="Times New Roman"/>
          <w:sz w:val="28"/>
          <w:szCs w:val="28"/>
        </w:rPr>
        <w:tab/>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14:paraId="56D022CD"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2)</w:t>
      </w:r>
      <w:r w:rsidRPr="00D71B36">
        <w:rPr>
          <w:rFonts w:ascii="Times New Roman" w:eastAsia="Times New Roman" w:hAnsi="Times New Roman"/>
          <w:sz w:val="28"/>
          <w:szCs w:val="28"/>
        </w:rPr>
        <w:tab/>
        <w:t>возможность получения Заявителем уведомлений о предоставлении муниципальной услуги с помощью ЕПГУ;</w:t>
      </w:r>
    </w:p>
    <w:p w14:paraId="09D3EDD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rPr>
      </w:pPr>
      <w:r w:rsidRPr="00D71B36">
        <w:rPr>
          <w:rFonts w:ascii="Times New Roman" w:eastAsia="Times New Roman" w:hAnsi="Times New Roman"/>
          <w:sz w:val="28"/>
          <w:szCs w:val="28"/>
        </w:rPr>
        <w:t>3)</w:t>
      </w:r>
      <w:r w:rsidRPr="00D71B36">
        <w:rPr>
          <w:rFonts w:ascii="Times New Roman" w:eastAsia="Times New Roman" w:hAnsi="Times New Roman"/>
          <w:sz w:val="28"/>
          <w:szCs w:val="28"/>
        </w:rPr>
        <w:tab/>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2257082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17.2. Основными показателями качества предоставления Муниципальной услуги являются:</w:t>
      </w:r>
    </w:p>
    <w:p w14:paraId="7FE06D7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w:t>
      </w:r>
      <w:r w:rsidRPr="00D71B36">
        <w:rPr>
          <w:rFonts w:ascii="Times New Roman" w:eastAsia="Times New Roman" w:hAnsi="Times New Roman"/>
          <w:sz w:val="28"/>
          <w:szCs w:val="28"/>
          <w:lang w:eastAsia="ru-RU"/>
        </w:rPr>
        <w:tab/>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5FD59D3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w:t>
      </w:r>
      <w:r w:rsidRPr="00D71B36">
        <w:rPr>
          <w:rFonts w:ascii="Times New Roman" w:eastAsia="Times New Roman" w:hAnsi="Times New Roman"/>
          <w:sz w:val="28"/>
          <w:szCs w:val="28"/>
          <w:lang w:eastAsia="ru-RU"/>
        </w:rPr>
        <w:tab/>
        <w:t>минимально возможное количество взаимодействий гражданина с должностными лицами, участвующими в предоставлении муниципальной услуги;</w:t>
      </w:r>
    </w:p>
    <w:p w14:paraId="20FD3F6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w:t>
      </w:r>
      <w:r w:rsidRPr="00D71B36">
        <w:rPr>
          <w:rFonts w:ascii="Times New Roman" w:eastAsia="Times New Roman" w:hAnsi="Times New Roman"/>
          <w:sz w:val="28"/>
          <w:szCs w:val="28"/>
          <w:lang w:eastAsia="ru-RU"/>
        </w:rPr>
        <w:tab/>
        <w:t>отсутствие обоснованных жалоб на действия (бездействие) сотрудников и их некорректное (невнимательное) отношение к Заявителям;</w:t>
      </w:r>
    </w:p>
    <w:p w14:paraId="2E75B53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4)</w:t>
      </w:r>
      <w:r w:rsidRPr="00D71B36">
        <w:rPr>
          <w:rFonts w:ascii="Times New Roman" w:eastAsia="Times New Roman" w:hAnsi="Times New Roman"/>
          <w:sz w:val="28"/>
          <w:szCs w:val="28"/>
          <w:lang w:eastAsia="ru-RU"/>
        </w:rPr>
        <w:tab/>
        <w:t>отсутствие нарушений установленных сроков в процессе предоставления муниципальной услуги;</w:t>
      </w:r>
    </w:p>
    <w:p w14:paraId="74B51F25"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5)</w:t>
      </w:r>
      <w:r w:rsidRPr="00D71B36">
        <w:rPr>
          <w:rFonts w:ascii="Times New Roman" w:eastAsia="Times New Roman" w:hAnsi="Times New Roman"/>
          <w:sz w:val="28"/>
          <w:szCs w:val="28"/>
          <w:lang w:eastAsia="ru-RU"/>
        </w:rPr>
        <w:tab/>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w:t>
      </w:r>
      <w:r w:rsidRPr="00D71B36">
        <w:rPr>
          <w:rFonts w:ascii="Times New Roman" w:eastAsia="Times New Roman" w:hAnsi="Times New Roman"/>
          <w:sz w:val="28"/>
          <w:szCs w:val="28"/>
          <w:lang w:eastAsia="ru-RU"/>
        </w:rPr>
        <w:lastRenderedPageBreak/>
        <w:t>рассмотрения которых вынесены решения об удовлетворении (частичном удовлетворении) требований Заявителей.</w:t>
      </w:r>
    </w:p>
    <w:p w14:paraId="6378C26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2AC7D6B2"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18.</w:t>
      </w:r>
      <w:r w:rsidRPr="00D71B36">
        <w:rPr>
          <w:rFonts w:ascii="Times New Roman" w:eastAsia="Times New Roman" w:hAnsi="Times New Roman"/>
          <w:b/>
          <w:bCs/>
          <w:sz w:val="28"/>
          <w:szCs w:val="28"/>
          <w:lang w:eastAsia="ru-RU"/>
        </w:rPr>
        <w:tab/>
      </w:r>
      <w:r w:rsidRPr="00D71B36">
        <w:rPr>
          <w:rFonts w:ascii="Times New Roman" w:eastAsia="Times New Roman" w:hAnsi="Times New Roman"/>
          <w:b/>
          <w:sz w:val="28"/>
          <w:szCs w:val="28"/>
          <w:lang w:eastAsia="ru-RU"/>
        </w:rPr>
        <w:t>Иные требования к предоставлению муниципальной услуги, в том числе учитывающие особенности ее предоставления в многофункциональных центрах и в электронной форме</w:t>
      </w:r>
    </w:p>
    <w:p w14:paraId="4F84313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b/>
          <w:sz w:val="28"/>
          <w:szCs w:val="28"/>
          <w:lang w:eastAsia="ru-RU"/>
        </w:rPr>
      </w:pPr>
    </w:p>
    <w:p w14:paraId="1D621BC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18.1. Информационная система, используемая для предоставления муниципальной услуги: ЕПГУ, региональный портал.</w:t>
      </w:r>
    </w:p>
    <w:p w14:paraId="57D04542"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18.2. В случае подачи заявления в электронной форме с использованием ЕПГУ, регионального портала дополнительной подачи заявления на бумажном носителе не требуется.</w:t>
      </w:r>
    </w:p>
    <w:p w14:paraId="6BFDD602"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18.3. Форматно-логическая проверка сформированного заявления в электронной форме осуществляется автоматически после заполнения Заявителем каждого из полей такого заявления. При выявлении некорректно заполненного поля заявления в электронной форме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0407ED3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18.4. При формировании заявления в электронной форме Заявителю обеспечивается:</w:t>
      </w:r>
    </w:p>
    <w:p w14:paraId="3F22F1A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 возможность копирования и сохранения заявления;</w:t>
      </w:r>
    </w:p>
    <w:p w14:paraId="3A9C60E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 возможность печати на бумажном носителе копии заявления в электронной форме;</w:t>
      </w:r>
    </w:p>
    <w:p w14:paraId="1C3DD58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 сохранение ранее введенных в заявление в электронной форме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0B359FEC"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4) заполнение полей заявления в электронной форме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в соответствии с Правилами использования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10 июля 2013 г. № 584, и сведений, опубликованных на ЕПГУ, региональном портале, в части, касающейся сведений, отсутствующих в единой системе идентификации и аутентификации;</w:t>
      </w:r>
    </w:p>
    <w:p w14:paraId="2344C83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5) возможность вернуться на любой из этапов заполнения заявления в электронной форме без потери ранее введенной информации;</w:t>
      </w:r>
    </w:p>
    <w:p w14:paraId="20C201FC"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6) возможность доступа Заявителя на ЕПГУ, региональный портал к ранее поданным им заявлениям в электронной форме в течение не менее одного года, а также частично сформированным заявлениям в электронной форме - в течение не менее трех месяцев.</w:t>
      </w:r>
    </w:p>
    <w:p w14:paraId="4DD2DAC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lastRenderedPageBreak/>
        <w:t>18.5. Заявление в электронной форме считается отправленным после получения Заявителем соответствующего уведомления в его личный кабинет на ЕПГУ, региональном портале (статус заявления обновляется до статуса «Заявление принято к рассмотрению»).</w:t>
      </w:r>
    </w:p>
    <w:p w14:paraId="2D1F703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18.6. Заявитель получает уведомления о ходе предоставления муниципальной услуги в его личном кабинете на ЕПГУ, региональном портале.</w:t>
      </w:r>
    </w:p>
    <w:p w14:paraId="2A20ADB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18.7. Заявителю предоставляется возможность получения информации о ходе предоставления муниципальной услуги и возможность получения муниципальной услуги по принципу «одного окна» с учетом экстерриториального принципа получения муниципальной услуги на базе многофункционального центра. </w:t>
      </w:r>
    </w:p>
    <w:p w14:paraId="42B641F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18.8. Предоставление муниципальной услуги на базе многофункционального центра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многофункциональный центр. Взаимодействие с Уполномоченным органом осуществляется многофункциональным центром без участия Заявителя в соответствии с нормативными правовыми актами Российской Федерации, Самарской области и соглашением о взаимодействии между Администрацией и многофункциональным центром, заключенным в установленном порядке.</w:t>
      </w:r>
    </w:p>
    <w:p w14:paraId="650D88C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18.9. 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многофункционального центра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 по экстерриториальному принципу или в электронной форме (далее – единое региональное хранилище).</w:t>
      </w:r>
    </w:p>
    <w:p w14:paraId="53462C2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18.10. 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w:t>
      </w:r>
    </w:p>
    <w:p w14:paraId="46182ABC"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282C36FB"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19. 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14:paraId="4345F601"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6DFB4E6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19.1 Многофункциональный центр осуществляет:</w:t>
      </w:r>
    </w:p>
    <w:p w14:paraId="5CFB3DD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2D80A0D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lastRenderedPageBreak/>
        <w:t>б)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государственных(муниципальных)услуг;</w:t>
      </w:r>
    </w:p>
    <w:p w14:paraId="3AA777B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иные процедуры и действия, предусмотренные Федеральным законом № 210-ФЗ.</w:t>
      </w:r>
    </w:p>
    <w:p w14:paraId="45A80A2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5A9B861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1B73F21B"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20. Информирование заявителей</w:t>
      </w:r>
    </w:p>
    <w:p w14:paraId="4A1BAFC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23343BF1"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20.1. Информирование заявителя многофункциональными центрами осуществляется следующими способами:</w:t>
      </w:r>
    </w:p>
    <w:p w14:paraId="25EC58AE"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7712D3AA"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при обращении заявителя в многофункциональный центр лично, по телефону, посредством почтовых отправлений, либо по электронной почте.</w:t>
      </w:r>
    </w:p>
    <w:p w14:paraId="284F1366"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не более 15минут, время ожидания в очереди в секторе информирования для получения информации о муниципальных услугах не может превышать 15 минут.</w:t>
      </w:r>
    </w:p>
    <w:p w14:paraId="7CA80698"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14:paraId="5511ED8D"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2BD32FA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изложить обращение в письменной форме (ответ направляется Заявителю в соответствии со способом, указанным в обращении);</w:t>
      </w:r>
    </w:p>
    <w:p w14:paraId="5FD74BE4"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назначить другое время для консультаций.</w:t>
      </w:r>
    </w:p>
    <w:p w14:paraId="6187553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1FDC6A88"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65EFB78C" w14:textId="77777777" w:rsidR="00D71B36" w:rsidRPr="00D71B36" w:rsidRDefault="00D71B36" w:rsidP="00D71B36">
      <w:pPr>
        <w:autoSpaceDE w:val="0"/>
        <w:autoSpaceDN w:val="0"/>
        <w:adjustRightInd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lastRenderedPageBreak/>
        <w:t>21. Выдача заявителю результата предоставления муниципальной услуги</w:t>
      </w:r>
    </w:p>
    <w:p w14:paraId="3861756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0DE136A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21.1.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№797«О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14:paraId="13FA566C"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14:paraId="05D2381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6CBE8F70"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Работник многофункционального центра осуществляет следующие действия:</w:t>
      </w:r>
    </w:p>
    <w:p w14:paraId="6591A7A8"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1FD9CE7F"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проверяет полномочия представителя заявителя (в случае обращения представителя заявителя);</w:t>
      </w:r>
    </w:p>
    <w:p w14:paraId="01D39849"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определяет статус исполнения заявления заявителя в ГИС;</w:t>
      </w:r>
    </w:p>
    <w:p w14:paraId="2D85DA3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3109A6B"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случаях–печати с изображением Государственного герба Российской Федерации);</w:t>
      </w:r>
    </w:p>
    <w:p w14:paraId="2F00B4B8"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е) выдает документы заявителю, при необходимости запрашивает у заявителя подписи за каждый выданный документ;</w:t>
      </w:r>
    </w:p>
    <w:p w14:paraId="4921B303"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lastRenderedPageBreak/>
        <w:t>ж) запрашивает согласие заявителя на участие в смс - опросе для оценки качества предоставленных услуг многофункциональным центром.</w:t>
      </w:r>
    </w:p>
    <w:p w14:paraId="2CDD6577" w14:textId="77777777" w:rsidR="00D71B36" w:rsidRPr="00D71B36" w:rsidRDefault="00D71B36" w:rsidP="00D71B36">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448A44DF" w14:textId="77777777" w:rsidR="00D71B36" w:rsidRPr="00D71B36" w:rsidRDefault="00D71B36" w:rsidP="00D71B36">
      <w:pPr>
        <w:widowControl w:val="0"/>
        <w:autoSpaceDE w:val="0"/>
        <w:autoSpaceDN w:val="0"/>
        <w:spacing w:after="0" w:line="240" w:lineRule="auto"/>
        <w:ind w:firstLine="709"/>
        <w:jc w:val="center"/>
        <w:outlineLvl w:val="1"/>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 xml:space="preserve">Раздел </w:t>
      </w:r>
      <w:r w:rsidRPr="00D71B36">
        <w:rPr>
          <w:rFonts w:ascii="Times New Roman" w:eastAsia="Times New Roman" w:hAnsi="Times New Roman"/>
          <w:b/>
          <w:sz w:val="28"/>
          <w:szCs w:val="28"/>
          <w:lang w:val="en-US" w:eastAsia="ru-RU"/>
        </w:rPr>
        <w:t>III</w:t>
      </w:r>
      <w:r w:rsidRPr="00D71B36">
        <w:rPr>
          <w:rFonts w:ascii="Times New Roman" w:eastAsia="Times New Roman" w:hAnsi="Times New Roman"/>
          <w:b/>
          <w:sz w:val="28"/>
          <w:szCs w:val="28"/>
          <w:lang w:eastAsia="ru-RU"/>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0780F329" w14:textId="77777777" w:rsidR="00D71B36" w:rsidRPr="00D71B36" w:rsidRDefault="00D71B36" w:rsidP="00D71B36">
      <w:pPr>
        <w:widowControl w:val="0"/>
        <w:autoSpaceDE w:val="0"/>
        <w:autoSpaceDN w:val="0"/>
        <w:spacing w:before="200" w:after="0" w:line="240" w:lineRule="auto"/>
        <w:ind w:firstLine="709"/>
        <w:contextualSpacing/>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22. Перечень вариантов предоставления муниципальной услуги, включающий порядок оставления запроса заявителя о предоставлении муниципальной услуги без рассмотрения (при необходимости), а также варианты предоставления муниципальной услуги</w:t>
      </w:r>
    </w:p>
    <w:p w14:paraId="78FD1EB1" w14:textId="77777777" w:rsidR="00D71B36" w:rsidRPr="00D71B36" w:rsidRDefault="00D71B36" w:rsidP="00D71B36">
      <w:pPr>
        <w:widowControl w:val="0"/>
        <w:autoSpaceDE w:val="0"/>
        <w:autoSpaceDN w:val="0"/>
        <w:spacing w:before="200" w:after="0" w:line="240" w:lineRule="auto"/>
        <w:ind w:firstLine="709"/>
        <w:contextualSpacing/>
        <w:jc w:val="both"/>
        <w:rPr>
          <w:rFonts w:ascii="Times New Roman" w:eastAsia="Times New Roman" w:hAnsi="Times New Roman"/>
          <w:bCs/>
          <w:sz w:val="28"/>
          <w:szCs w:val="28"/>
          <w:lang w:eastAsia="ru-RU"/>
        </w:rPr>
      </w:pPr>
    </w:p>
    <w:p w14:paraId="218F725A" w14:textId="77777777" w:rsidR="00D71B36" w:rsidRPr="00D71B36" w:rsidRDefault="00D71B36" w:rsidP="00D71B36">
      <w:pPr>
        <w:widowControl w:val="0"/>
        <w:autoSpaceDE w:val="0"/>
        <w:autoSpaceDN w:val="0"/>
        <w:spacing w:before="200" w:after="0" w:line="240" w:lineRule="auto"/>
        <w:ind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22.1. Настоящий раздел содержит состав, последовательность и сроки выполнения административных процедур для следующих вариантов предоставления муниципальной услуги:</w:t>
      </w:r>
    </w:p>
    <w:p w14:paraId="17229887" w14:textId="77777777" w:rsidR="00D71B36" w:rsidRPr="00D71B36" w:rsidRDefault="00D71B36" w:rsidP="00D71B36">
      <w:pPr>
        <w:widowControl w:val="0"/>
        <w:autoSpaceDE w:val="0"/>
        <w:autoSpaceDN w:val="0"/>
        <w:spacing w:before="200" w:after="0" w:line="240" w:lineRule="auto"/>
        <w:ind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Вариант 1 - предоставление разрешения на право вырубки зеленых насаждений.</w:t>
      </w:r>
    </w:p>
    <w:p w14:paraId="25421E81" w14:textId="77777777" w:rsidR="00D71B36" w:rsidRPr="00D71B36" w:rsidRDefault="00D71B36" w:rsidP="00D71B36">
      <w:pPr>
        <w:widowControl w:val="0"/>
        <w:autoSpaceDE w:val="0"/>
        <w:autoSpaceDN w:val="0"/>
        <w:spacing w:before="200" w:after="0" w:line="240" w:lineRule="auto"/>
        <w:ind w:firstLine="709"/>
        <w:contextualSpacing/>
        <w:jc w:val="both"/>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t>Вариант 2 - исправление допущенных опечаток и ошибок в разрешении на право вырубки зеленых насаждений.</w:t>
      </w:r>
    </w:p>
    <w:p w14:paraId="7498FBD3" w14:textId="77777777" w:rsidR="00D71B36" w:rsidRPr="00D71B36" w:rsidRDefault="00D71B36" w:rsidP="00D71B36">
      <w:pPr>
        <w:widowControl w:val="0"/>
        <w:autoSpaceDE w:val="0"/>
        <w:autoSpaceDN w:val="0"/>
        <w:spacing w:before="200" w:after="0" w:line="240" w:lineRule="auto"/>
        <w:ind w:firstLine="709"/>
        <w:contextualSpacing/>
        <w:jc w:val="center"/>
        <w:rPr>
          <w:rFonts w:ascii="Times New Roman" w:eastAsia="Times New Roman" w:hAnsi="Times New Roman"/>
          <w:b/>
          <w:sz w:val="28"/>
          <w:szCs w:val="28"/>
          <w:lang w:eastAsia="ru-RU"/>
        </w:rPr>
      </w:pPr>
    </w:p>
    <w:p w14:paraId="2C01BA00" w14:textId="77777777" w:rsidR="00D71B36" w:rsidRPr="00D71B36" w:rsidRDefault="00D71B36" w:rsidP="00D71B36">
      <w:pPr>
        <w:suppressAutoHyphens/>
        <w:spacing w:after="0" w:line="240" w:lineRule="auto"/>
        <w:ind w:firstLine="709"/>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23. Описание административной процедуры профилирования заявителя</w:t>
      </w:r>
    </w:p>
    <w:p w14:paraId="59495EA7" w14:textId="77777777" w:rsidR="00D71B36" w:rsidRPr="00D71B36" w:rsidRDefault="00D71B36" w:rsidP="00D71B36">
      <w:pPr>
        <w:suppressAutoHyphens/>
        <w:spacing w:after="0" w:line="240" w:lineRule="auto"/>
        <w:ind w:firstLine="709"/>
        <w:jc w:val="center"/>
        <w:rPr>
          <w:rFonts w:ascii="Times New Roman" w:eastAsia="Times New Roman" w:hAnsi="Times New Roman"/>
          <w:b/>
          <w:color w:val="FF0000"/>
          <w:sz w:val="28"/>
          <w:szCs w:val="28"/>
          <w:vertAlign w:val="superscript"/>
          <w:lang w:eastAsia="ru-RU"/>
        </w:rPr>
      </w:pPr>
    </w:p>
    <w:p w14:paraId="6EC0FF89" w14:textId="77777777" w:rsidR="00D71B36" w:rsidRPr="00D71B36" w:rsidRDefault="00D71B36" w:rsidP="00D71B36">
      <w:pPr>
        <w:suppressAutoHyphens/>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23.1. Вариант предоставления муниципальной услуги определяется в зависимости от результата предоставления муниципальной услуги, за предоставлением которой обратился заявитель.</w:t>
      </w:r>
    </w:p>
    <w:p w14:paraId="7D1826EC" w14:textId="77777777" w:rsidR="00D71B36" w:rsidRPr="00D71B36" w:rsidRDefault="00D71B36" w:rsidP="00D71B36">
      <w:pPr>
        <w:suppressAutoHyphens/>
        <w:spacing w:after="0" w:line="240" w:lineRule="auto"/>
        <w:ind w:firstLine="709"/>
        <w:jc w:val="center"/>
        <w:rPr>
          <w:rFonts w:ascii="Times New Roman" w:eastAsia="Times New Roman" w:hAnsi="Times New Roman"/>
          <w:sz w:val="28"/>
          <w:szCs w:val="28"/>
          <w:lang w:eastAsia="ru-RU"/>
        </w:rPr>
      </w:pPr>
    </w:p>
    <w:p w14:paraId="229A2B31" w14:textId="77777777" w:rsidR="00D71B36" w:rsidRPr="00D71B36" w:rsidRDefault="00D71B36" w:rsidP="00D71B36">
      <w:pPr>
        <w:widowControl w:val="0"/>
        <w:spacing w:after="0" w:line="240" w:lineRule="auto"/>
        <w:ind w:left="1066" w:right="2"/>
        <w:jc w:val="center"/>
        <w:outlineLvl w:val="1"/>
        <w:rPr>
          <w:rFonts w:ascii="Times New Roman" w:eastAsia="Times New Roman" w:hAnsi="Times New Roman"/>
          <w:b/>
          <w:bCs/>
          <w:sz w:val="28"/>
          <w:szCs w:val="28"/>
        </w:rPr>
      </w:pPr>
      <w:r w:rsidRPr="00D71B36">
        <w:rPr>
          <w:rFonts w:ascii="Times New Roman" w:eastAsia="Times New Roman" w:hAnsi="Times New Roman"/>
          <w:b/>
          <w:sz w:val="28"/>
          <w:szCs w:val="28"/>
        </w:rPr>
        <w:t>24.</w:t>
      </w:r>
      <w:r w:rsidRPr="00D71B36">
        <w:rPr>
          <w:rFonts w:ascii="Times New Roman" w:eastAsia="Times New Roman" w:hAnsi="Times New Roman"/>
          <w:bCs/>
          <w:sz w:val="28"/>
          <w:szCs w:val="28"/>
        </w:rPr>
        <w:t xml:space="preserve"> </w:t>
      </w:r>
      <w:r w:rsidRPr="00D71B36">
        <w:rPr>
          <w:rFonts w:ascii="Times New Roman" w:eastAsia="Times New Roman" w:hAnsi="Times New Roman"/>
          <w:b/>
          <w:sz w:val="28"/>
          <w:szCs w:val="28"/>
        </w:rPr>
        <w:t>Подразделы, содержащие описание вариантов предоставления муниципальной услуги</w:t>
      </w:r>
    </w:p>
    <w:p w14:paraId="0F77A93B"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7CA3F946" w14:textId="77777777" w:rsidR="00D71B36" w:rsidRPr="00D71B36" w:rsidRDefault="00D71B36" w:rsidP="00D71B36">
      <w:pPr>
        <w:widowControl w:val="0"/>
        <w:tabs>
          <w:tab w:val="left" w:pos="1346"/>
        </w:tabs>
        <w:spacing w:after="0" w:line="240" w:lineRule="auto"/>
        <w:ind w:right="2" w:firstLine="709"/>
        <w:jc w:val="both"/>
        <w:rPr>
          <w:rFonts w:ascii="Times New Roman" w:eastAsia="Times New Roman" w:hAnsi="Times New Roman"/>
          <w:bCs/>
          <w:sz w:val="28"/>
          <w:szCs w:val="28"/>
        </w:rPr>
      </w:pPr>
      <w:r w:rsidRPr="00D71B36">
        <w:rPr>
          <w:rFonts w:ascii="Times New Roman" w:eastAsia="Times New Roman" w:hAnsi="Times New Roman"/>
          <w:bCs/>
          <w:sz w:val="28"/>
          <w:szCs w:val="28"/>
        </w:rPr>
        <w:t>24.1. Предоставление муниципальной услуги включает в себя следующие административные процедуры:</w:t>
      </w:r>
    </w:p>
    <w:p w14:paraId="399EDF27"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прием, проверка документов и регистрация Заявления;</w:t>
      </w:r>
    </w:p>
    <w:p w14:paraId="1EE3A43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получение</w:t>
      </w:r>
      <w:r w:rsidRPr="00D71B36">
        <w:rPr>
          <w:rFonts w:ascii="Times New Roman" w:eastAsia="Times New Roman" w:hAnsi="Times New Roman"/>
          <w:sz w:val="28"/>
          <w:szCs w:val="28"/>
          <w:lang w:eastAsia="ru-RU"/>
        </w:rPr>
        <w:tab/>
        <w:t>сведений</w:t>
      </w:r>
      <w:r w:rsidRPr="00D71B36">
        <w:rPr>
          <w:rFonts w:ascii="Times New Roman" w:eastAsia="Times New Roman" w:hAnsi="Times New Roman"/>
          <w:sz w:val="28"/>
          <w:szCs w:val="28"/>
          <w:lang w:eastAsia="ru-RU"/>
        </w:rPr>
        <w:tab/>
        <w:t>посредством</w:t>
      </w:r>
      <w:r w:rsidRPr="00D71B36">
        <w:rPr>
          <w:rFonts w:ascii="Times New Roman" w:eastAsia="Times New Roman" w:hAnsi="Times New Roman"/>
          <w:sz w:val="28"/>
          <w:szCs w:val="28"/>
          <w:lang w:eastAsia="ru-RU"/>
        </w:rPr>
        <w:tab/>
        <w:t>межведомственного информационного взаимодействия, в том числе с использованием СМЭВ;</w:t>
      </w:r>
    </w:p>
    <w:p w14:paraId="1E1FFC5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подготовка акта обследования;</w:t>
      </w:r>
    </w:p>
    <w:p w14:paraId="4C217DE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w:t>
      </w:r>
      <w:r w:rsidRPr="00D71B36">
        <w:rPr>
          <w:rFonts w:ascii="Times New Roman" w:eastAsia="Times New Roman" w:hAnsi="Times New Roman"/>
          <w:sz w:val="28"/>
          <w:szCs w:val="28"/>
          <w:lang w:eastAsia="ru-RU"/>
        </w:rPr>
        <w:tab/>
        <w:t>направление начислений компенсационной стоимости (при наличии);</w:t>
      </w:r>
    </w:p>
    <w:p w14:paraId="3BE92738"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w:t>
      </w:r>
      <w:r w:rsidRPr="00D71B36">
        <w:rPr>
          <w:rFonts w:ascii="Times New Roman" w:eastAsia="Times New Roman" w:hAnsi="Times New Roman"/>
          <w:sz w:val="28"/>
          <w:szCs w:val="28"/>
          <w:lang w:eastAsia="ru-RU"/>
        </w:rPr>
        <w:tab/>
        <w:t>рассмотрение документов и сведений;</w:t>
      </w:r>
    </w:p>
    <w:p w14:paraId="7A9270A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е)</w:t>
      </w:r>
      <w:r w:rsidRPr="00D71B36">
        <w:rPr>
          <w:rFonts w:ascii="Times New Roman" w:eastAsia="Times New Roman" w:hAnsi="Times New Roman"/>
          <w:sz w:val="28"/>
          <w:szCs w:val="28"/>
          <w:lang w:eastAsia="ru-RU"/>
        </w:rPr>
        <w:tab/>
        <w:t>принятие решения;</w:t>
      </w:r>
    </w:p>
    <w:p w14:paraId="5EF974D0"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ж)</w:t>
      </w:r>
      <w:r w:rsidRPr="00D71B36">
        <w:rPr>
          <w:rFonts w:ascii="Times New Roman" w:eastAsia="Times New Roman" w:hAnsi="Times New Roman"/>
          <w:sz w:val="28"/>
          <w:szCs w:val="28"/>
          <w:lang w:eastAsia="ru-RU"/>
        </w:rPr>
        <w:tab/>
        <w:t>выдача результата.</w:t>
      </w:r>
    </w:p>
    <w:p w14:paraId="230332FF" w14:textId="77777777" w:rsidR="00D71B36" w:rsidRPr="00D71B36" w:rsidRDefault="00D71B36" w:rsidP="00D71B36">
      <w:pPr>
        <w:widowControl w:val="0"/>
        <w:spacing w:after="0" w:line="240" w:lineRule="auto"/>
        <w:ind w:right="2" w:firstLine="709"/>
        <w:contextualSpacing/>
        <w:jc w:val="both"/>
        <w:rPr>
          <w:rFonts w:ascii="Times New Roman" w:eastAsia="Times New Roman" w:hAnsi="Times New Roman"/>
          <w:sz w:val="28"/>
          <w:szCs w:val="28"/>
        </w:rPr>
      </w:pPr>
      <w:r w:rsidRPr="00D71B36">
        <w:rPr>
          <w:rFonts w:ascii="Times New Roman" w:eastAsia="Times New Roman" w:hAnsi="Times New Roman"/>
          <w:sz w:val="28"/>
          <w:szCs w:val="28"/>
        </w:rPr>
        <w:t>Описание административных процедур представлено в Приложении 5 к настоящему Административному регламенту.</w:t>
      </w:r>
    </w:p>
    <w:p w14:paraId="4CC81589" w14:textId="77777777" w:rsidR="00D71B36" w:rsidRPr="00D71B36" w:rsidRDefault="00D71B36" w:rsidP="00D71B36">
      <w:pPr>
        <w:widowControl w:val="0"/>
        <w:tabs>
          <w:tab w:val="left" w:pos="540"/>
          <w:tab w:val="left" w:pos="709"/>
        </w:tabs>
        <w:autoSpaceDE w:val="0"/>
        <w:autoSpaceDN w:val="0"/>
        <w:adjustRightInd w:val="0"/>
        <w:spacing w:after="0" w:line="240" w:lineRule="auto"/>
        <w:ind w:firstLine="709"/>
        <w:jc w:val="both"/>
        <w:rPr>
          <w:rFonts w:ascii="Times New Roman" w:eastAsia="Times New Roman" w:hAnsi="Times New Roman"/>
          <w:sz w:val="28"/>
          <w:szCs w:val="28"/>
          <w:lang w:eastAsia="ru-RU"/>
        </w:rPr>
      </w:pPr>
    </w:p>
    <w:p w14:paraId="32EF0BC0"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25.</w:t>
      </w:r>
      <w:r w:rsidRPr="00D71B36">
        <w:rPr>
          <w:rFonts w:ascii="Times New Roman" w:eastAsia="Times New Roman" w:hAnsi="Times New Roman"/>
          <w:b/>
          <w:sz w:val="28"/>
          <w:szCs w:val="28"/>
          <w:lang w:eastAsia="ru-RU"/>
        </w:rPr>
        <w:tab/>
        <w:t>Перечень административных процедур (действий) при предоставлении муниципальной услуги, в том числе в электронной форме</w:t>
      </w:r>
    </w:p>
    <w:p w14:paraId="17A29C92"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
          <w:sz w:val="28"/>
          <w:szCs w:val="28"/>
          <w:lang w:eastAsia="ru-RU"/>
        </w:rPr>
      </w:pPr>
    </w:p>
    <w:p w14:paraId="545D3C05"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Cs/>
          <w:sz w:val="28"/>
          <w:szCs w:val="28"/>
          <w:lang w:eastAsia="ru-RU"/>
        </w:rPr>
      </w:pPr>
      <w:r w:rsidRPr="00D71B36">
        <w:rPr>
          <w:rFonts w:ascii="Times New Roman" w:eastAsia="Times New Roman" w:hAnsi="Times New Roman"/>
          <w:bCs/>
          <w:sz w:val="28"/>
          <w:szCs w:val="28"/>
          <w:lang w:eastAsia="ru-RU"/>
        </w:rPr>
        <w:lastRenderedPageBreak/>
        <w:t>Вариант 1</w:t>
      </w:r>
    </w:p>
    <w:p w14:paraId="17D46163"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bCs/>
          <w:sz w:val="28"/>
          <w:szCs w:val="28"/>
          <w:lang w:eastAsia="ru-RU"/>
        </w:rPr>
      </w:pPr>
    </w:p>
    <w:p w14:paraId="49A8D71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25.1</w:t>
      </w:r>
      <w:r w:rsidRPr="00D71B36">
        <w:rPr>
          <w:rFonts w:ascii="Times New Roman" w:eastAsia="Times New Roman" w:hAnsi="Times New Roman"/>
          <w:sz w:val="28"/>
          <w:szCs w:val="28"/>
          <w:lang w:eastAsia="ru-RU"/>
        </w:rPr>
        <w:tab/>
        <w:t>При предоставлении муниципальной услуги Заявителю обеспечиваются:</w:t>
      </w:r>
    </w:p>
    <w:p w14:paraId="6D4FD20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получение информации о порядке и сроках предоставления Муниципальной услуги;</w:t>
      </w:r>
    </w:p>
    <w:p w14:paraId="2A389C5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формирование Заявления;</w:t>
      </w:r>
    </w:p>
    <w:p w14:paraId="58D1F0E5"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прием и регистрация Уполномоченным органом Заявления и иных документов, необходимых для предоставления Муниципальной услуги;</w:t>
      </w:r>
    </w:p>
    <w:p w14:paraId="09136BB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w:t>
      </w:r>
      <w:r w:rsidRPr="00D71B36">
        <w:rPr>
          <w:rFonts w:ascii="Times New Roman" w:eastAsia="Times New Roman" w:hAnsi="Times New Roman"/>
          <w:sz w:val="28"/>
          <w:szCs w:val="28"/>
          <w:lang w:eastAsia="ru-RU"/>
        </w:rPr>
        <w:tab/>
        <w:t>получение сведений о ходе рассмотрения Заявления;</w:t>
      </w:r>
    </w:p>
    <w:p w14:paraId="491916BD"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w:t>
      </w:r>
      <w:r w:rsidRPr="00D71B36">
        <w:rPr>
          <w:rFonts w:ascii="Times New Roman" w:eastAsia="Times New Roman" w:hAnsi="Times New Roman"/>
          <w:sz w:val="28"/>
          <w:szCs w:val="28"/>
          <w:lang w:eastAsia="ru-RU"/>
        </w:rPr>
        <w:tab/>
        <w:t>получение результата предоставления Муниципальной услуги;</w:t>
      </w:r>
    </w:p>
    <w:p w14:paraId="628A2BC5"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е)</w:t>
      </w:r>
      <w:r w:rsidRPr="00D71B36">
        <w:rPr>
          <w:rFonts w:ascii="Times New Roman" w:eastAsia="Times New Roman" w:hAnsi="Times New Roman"/>
          <w:sz w:val="28"/>
          <w:szCs w:val="28"/>
          <w:lang w:eastAsia="ru-RU"/>
        </w:rPr>
        <w:tab/>
        <w:t>осуществление оценки качества предоставления Муниципальной услуги;</w:t>
      </w:r>
    </w:p>
    <w:p w14:paraId="69BE1FF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ж)</w:t>
      </w:r>
      <w:r w:rsidRPr="00D71B36">
        <w:rPr>
          <w:rFonts w:ascii="Times New Roman" w:eastAsia="Times New Roman" w:hAnsi="Times New Roman"/>
          <w:sz w:val="28"/>
          <w:szCs w:val="28"/>
          <w:lang w:eastAsia="ru-RU"/>
        </w:rPr>
        <w:tab/>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государственного (муниципального) служащего.</w:t>
      </w:r>
    </w:p>
    <w:p w14:paraId="3DDD7384"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73A5638B"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26. Порядок осуществления административных процедур (действий) в электронной форме</w:t>
      </w:r>
    </w:p>
    <w:p w14:paraId="2AE8CE7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b/>
          <w:sz w:val="28"/>
          <w:szCs w:val="28"/>
          <w:lang w:eastAsia="ru-RU"/>
        </w:rPr>
      </w:pPr>
    </w:p>
    <w:p w14:paraId="4045BEE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26.1.</w:t>
      </w:r>
      <w:r w:rsidRPr="00D71B36">
        <w:rPr>
          <w:rFonts w:ascii="Times New Roman" w:eastAsia="Times New Roman" w:hAnsi="Times New Roman"/>
          <w:sz w:val="28"/>
          <w:szCs w:val="28"/>
          <w:lang w:eastAsia="ru-RU"/>
        </w:rPr>
        <w:tab/>
        <w:t>Формирование Заявления.</w:t>
      </w:r>
    </w:p>
    <w:p w14:paraId="4EB9F15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14:paraId="4E6DA59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5F76C17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 формировании заявления заявителю обеспечивается:</w:t>
      </w:r>
    </w:p>
    <w:p w14:paraId="69E9A941"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w:t>
      </w:r>
    </w:p>
    <w:p w14:paraId="440F2271"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возможность печати на бумажном носителе копии электронной формы Заявления;</w:t>
      </w:r>
    </w:p>
    <w:p w14:paraId="13A91E3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w:t>
      </w:r>
      <w:r w:rsidRPr="00D71B36">
        <w:rPr>
          <w:rFonts w:ascii="Times New Roman" w:eastAsia="Times New Roman" w:hAnsi="Times New Roman"/>
          <w:sz w:val="28"/>
          <w:szCs w:val="28"/>
          <w:lang w:eastAsia="ru-RU"/>
        </w:rPr>
        <w:tab/>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59FA1E84"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w:t>
      </w:r>
      <w:r w:rsidRPr="00D71B36">
        <w:rPr>
          <w:rFonts w:ascii="Times New Roman" w:eastAsia="Times New Roman" w:hAnsi="Times New Roman"/>
          <w:sz w:val="28"/>
          <w:szCs w:val="28"/>
          <w:lang w:eastAsia="ru-RU"/>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14:paraId="6B71A0A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w:t>
      </w:r>
      <w:r w:rsidRPr="00D71B36">
        <w:rPr>
          <w:rFonts w:ascii="Times New Roman" w:eastAsia="Times New Roman" w:hAnsi="Times New Roman"/>
          <w:sz w:val="28"/>
          <w:szCs w:val="28"/>
          <w:lang w:eastAsia="ru-RU"/>
        </w:rPr>
        <w:tab/>
        <w:t>возможность вернуться на любой из этапов заполнения электронной формы Заявления без потери ранее введенной информации;</w:t>
      </w:r>
    </w:p>
    <w:p w14:paraId="012D9D7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lastRenderedPageBreak/>
        <w:t>е)</w:t>
      </w:r>
      <w:r w:rsidRPr="00D71B36">
        <w:rPr>
          <w:rFonts w:ascii="Times New Roman" w:eastAsia="Times New Roman" w:hAnsi="Times New Roman"/>
          <w:sz w:val="28"/>
          <w:szCs w:val="28"/>
          <w:lang w:eastAsia="ru-RU"/>
        </w:rPr>
        <w:tab/>
        <w:t>возможность доступа Заявителя на Едином портале к ранее поданным им Заявлениям в течение не менее одного года, а также к частично сформированным заявлениям – в течение не менее 3 месяцев.</w:t>
      </w:r>
    </w:p>
    <w:p w14:paraId="4DFF5E1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Единого портала.</w:t>
      </w:r>
    </w:p>
    <w:p w14:paraId="58CA3DA0"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26.2.</w:t>
      </w:r>
      <w:r w:rsidRPr="00D71B36">
        <w:rPr>
          <w:rFonts w:ascii="Times New Roman" w:eastAsia="Times New Roman" w:hAnsi="Times New Roman"/>
          <w:sz w:val="28"/>
          <w:szCs w:val="28"/>
          <w:lang w:eastAsia="ru-RU"/>
        </w:rPr>
        <w:tab/>
        <w:t>Уполномоченный орган обеспечивает в срок не позднее одного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61AB062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7918F17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4CF5665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26.3.</w:t>
      </w:r>
      <w:r w:rsidRPr="00D71B36">
        <w:rPr>
          <w:rFonts w:ascii="Times New Roman" w:eastAsia="Times New Roman" w:hAnsi="Times New Roman"/>
          <w:sz w:val="28"/>
          <w:szCs w:val="28"/>
          <w:lang w:eastAsia="ru-RU"/>
        </w:rPr>
        <w:tab/>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7D64AD5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Ответственное должностное лицо:</w:t>
      </w:r>
    </w:p>
    <w:p w14:paraId="1A5BAFBD"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w:t>
      </w:r>
      <w:r w:rsidRPr="00D71B36">
        <w:rPr>
          <w:rFonts w:ascii="Times New Roman" w:eastAsia="Times New Roman" w:hAnsi="Times New Roman"/>
          <w:sz w:val="28"/>
          <w:szCs w:val="28"/>
          <w:lang w:eastAsia="ru-RU"/>
        </w:rPr>
        <w:tab/>
        <w:t>проверяет наличие электронных заявлений, поступивших посредством Единого портала, с периодичностью не реже 2 раз в день;</w:t>
      </w:r>
    </w:p>
    <w:p w14:paraId="4A71AF50"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w:t>
      </w:r>
      <w:r w:rsidRPr="00D71B36">
        <w:rPr>
          <w:rFonts w:ascii="Times New Roman" w:eastAsia="Times New Roman" w:hAnsi="Times New Roman"/>
          <w:sz w:val="28"/>
          <w:szCs w:val="28"/>
          <w:lang w:eastAsia="ru-RU"/>
        </w:rPr>
        <w:tab/>
        <w:t>рассматривает поступившие заявления и приложенные электронные образцы документов (документы);</w:t>
      </w:r>
    </w:p>
    <w:p w14:paraId="065F7F1C"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w:t>
      </w:r>
      <w:r w:rsidRPr="00D71B36">
        <w:rPr>
          <w:rFonts w:ascii="Times New Roman" w:eastAsia="Times New Roman" w:hAnsi="Times New Roman"/>
          <w:sz w:val="28"/>
          <w:szCs w:val="28"/>
          <w:lang w:eastAsia="ru-RU"/>
        </w:rPr>
        <w:tab/>
        <w:t>производит действия в соответствии с пунктом 21.1 настоящего Административного регламента.</w:t>
      </w:r>
    </w:p>
    <w:p w14:paraId="189C0FF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26.4.</w:t>
      </w:r>
      <w:r w:rsidRPr="00D71B36">
        <w:rPr>
          <w:rFonts w:ascii="Times New Roman" w:eastAsia="Times New Roman" w:hAnsi="Times New Roman"/>
          <w:sz w:val="28"/>
          <w:szCs w:val="28"/>
          <w:lang w:eastAsia="ru-RU"/>
        </w:rPr>
        <w:tab/>
        <w:t>Заявителю в качестве результата предоставления Муниципальной услуги обеспечивается возможность получения документа:</w:t>
      </w:r>
    </w:p>
    <w:p w14:paraId="361E4D4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w:t>
      </w:r>
      <w:r w:rsidRPr="00D71B36">
        <w:rPr>
          <w:rFonts w:ascii="Times New Roman" w:eastAsia="Times New Roman" w:hAnsi="Times New Roman"/>
          <w:sz w:val="28"/>
          <w:szCs w:val="28"/>
          <w:lang w:eastAsia="ru-RU"/>
        </w:rPr>
        <w:tab/>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Едином портале;</w:t>
      </w:r>
    </w:p>
    <w:p w14:paraId="43886E7F"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w:t>
      </w:r>
      <w:r w:rsidRPr="00D71B36">
        <w:rPr>
          <w:rFonts w:ascii="Times New Roman" w:eastAsia="Times New Roman" w:hAnsi="Times New Roman"/>
          <w:sz w:val="28"/>
          <w:szCs w:val="28"/>
          <w:lang w:eastAsia="ru-RU"/>
        </w:rPr>
        <w:tab/>
        <w:t>в виде бумажного документа, подтверждающего содержание электронного документа, который Заявитель получает при личном обращении в МФЦ.</w:t>
      </w:r>
    </w:p>
    <w:p w14:paraId="6403CAB6"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26.5.</w:t>
      </w:r>
      <w:r w:rsidRPr="00D71B36">
        <w:rPr>
          <w:rFonts w:ascii="Times New Roman" w:eastAsia="Times New Roman" w:hAnsi="Times New Roman"/>
          <w:sz w:val="28"/>
          <w:szCs w:val="28"/>
          <w:lang w:eastAsia="ru-RU"/>
        </w:rPr>
        <w:tab/>
        <w:t>Получение информации о ходе рассмотрения заявления и о результате предоставления Муниципальной услуги производится в личном кабинете на Едином портале. Заявитель имеет возможность по собственной инициативе в любое время просматривать статус электронного Заявления, а также информацию о дальнейших действиях в личном кабинете.</w:t>
      </w:r>
    </w:p>
    <w:p w14:paraId="00849A6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 предоставлении Муниципальной услуги в электронной форме Заявителю направляется:</w:t>
      </w:r>
    </w:p>
    <w:p w14:paraId="7A237B83"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w:t>
      </w:r>
      <w:r w:rsidRPr="00D71B36">
        <w:rPr>
          <w:rFonts w:ascii="Times New Roman" w:eastAsia="Times New Roman" w:hAnsi="Times New Roman"/>
          <w:sz w:val="28"/>
          <w:szCs w:val="28"/>
          <w:lang w:eastAsia="ru-RU"/>
        </w:rPr>
        <w:tab/>
        <w:t xml:space="preserve">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w:t>
      </w:r>
      <w:r w:rsidRPr="00D71B36">
        <w:rPr>
          <w:rFonts w:ascii="Times New Roman" w:eastAsia="Times New Roman" w:hAnsi="Times New Roman"/>
          <w:sz w:val="28"/>
          <w:szCs w:val="28"/>
          <w:lang w:eastAsia="ru-RU"/>
        </w:rPr>
        <w:lastRenderedPageBreak/>
        <w:t>Муниципальной услуги. либо мотивированный отказ в приеме документов, необходимых для предоставления Муниципальной услуги;</w:t>
      </w:r>
    </w:p>
    <w:p w14:paraId="3E464F98"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w:t>
      </w:r>
      <w:r w:rsidRPr="00D71B36">
        <w:rPr>
          <w:rFonts w:ascii="Times New Roman" w:eastAsia="Times New Roman" w:hAnsi="Times New Roman"/>
          <w:sz w:val="28"/>
          <w:szCs w:val="28"/>
          <w:lang w:eastAsia="ru-RU"/>
        </w:rPr>
        <w:tab/>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2A685B1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26.6.</w:t>
      </w:r>
      <w:r w:rsidRPr="00D71B36">
        <w:rPr>
          <w:rFonts w:ascii="Times New Roman" w:eastAsia="Times New Roman" w:hAnsi="Times New Roman"/>
          <w:sz w:val="28"/>
          <w:szCs w:val="28"/>
          <w:lang w:eastAsia="ru-RU"/>
        </w:rPr>
        <w:tab/>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власти(их структурных подразделений)и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МФЦ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007BC8F8"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26.7.</w:t>
      </w:r>
      <w:r w:rsidRPr="00D71B36">
        <w:rPr>
          <w:rFonts w:ascii="Times New Roman" w:eastAsia="Times New Roman" w:hAnsi="Times New Roman"/>
          <w:sz w:val="28"/>
          <w:szCs w:val="28"/>
          <w:lang w:eastAsia="ru-RU"/>
        </w:rPr>
        <w:tab/>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27D98160"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5E450AF4" w14:textId="77777777" w:rsidR="00D71B36" w:rsidRPr="00D71B36" w:rsidRDefault="00D71B36" w:rsidP="00D71B36">
      <w:pPr>
        <w:widowControl w:val="0"/>
        <w:tabs>
          <w:tab w:val="left" w:pos="9781"/>
          <w:tab w:val="left" w:pos="9923"/>
        </w:tabs>
        <w:autoSpaceDE w:val="0"/>
        <w:autoSpaceDN w:val="0"/>
        <w:spacing w:before="76" w:after="0" w:line="240" w:lineRule="auto"/>
        <w:jc w:val="center"/>
        <w:outlineLvl w:val="0"/>
        <w:rPr>
          <w:rFonts w:ascii="Times New Roman" w:eastAsia="Times New Roman" w:hAnsi="Times New Roman"/>
          <w:b/>
          <w:sz w:val="28"/>
          <w:szCs w:val="28"/>
        </w:rPr>
      </w:pPr>
      <w:r w:rsidRPr="00D71B36">
        <w:rPr>
          <w:rFonts w:ascii="Times New Roman" w:eastAsia="Times New Roman" w:hAnsi="Times New Roman"/>
          <w:b/>
          <w:sz w:val="28"/>
          <w:szCs w:val="28"/>
        </w:rPr>
        <w:t>27. Порядок исправления допущенных опечаток и ошибок в</w:t>
      </w:r>
      <w:r w:rsidRPr="00D71B36">
        <w:rPr>
          <w:rFonts w:ascii="Times New Roman" w:eastAsia="Times New Roman" w:hAnsi="Times New Roman"/>
          <w:b/>
          <w:spacing w:val="1"/>
          <w:sz w:val="28"/>
          <w:szCs w:val="28"/>
        </w:rPr>
        <w:t xml:space="preserve"> </w:t>
      </w:r>
      <w:r w:rsidRPr="00D71B36">
        <w:rPr>
          <w:rFonts w:ascii="Times New Roman" w:eastAsia="Times New Roman" w:hAnsi="Times New Roman"/>
          <w:b/>
          <w:sz w:val="28"/>
          <w:szCs w:val="28"/>
        </w:rPr>
        <w:t>выданных</w:t>
      </w:r>
      <w:r w:rsidRPr="00D71B36">
        <w:rPr>
          <w:rFonts w:ascii="Times New Roman" w:eastAsia="Times New Roman" w:hAnsi="Times New Roman"/>
          <w:b/>
          <w:spacing w:val="-4"/>
          <w:sz w:val="28"/>
          <w:szCs w:val="28"/>
        </w:rPr>
        <w:t xml:space="preserve"> </w:t>
      </w:r>
      <w:r w:rsidRPr="00D71B36">
        <w:rPr>
          <w:rFonts w:ascii="Times New Roman" w:eastAsia="Times New Roman" w:hAnsi="Times New Roman"/>
          <w:b/>
          <w:sz w:val="28"/>
          <w:szCs w:val="28"/>
        </w:rPr>
        <w:t>в</w:t>
      </w:r>
      <w:r w:rsidRPr="00D71B36">
        <w:rPr>
          <w:rFonts w:ascii="Times New Roman" w:eastAsia="Times New Roman" w:hAnsi="Times New Roman"/>
          <w:b/>
          <w:spacing w:val="-5"/>
          <w:sz w:val="28"/>
          <w:szCs w:val="28"/>
        </w:rPr>
        <w:t xml:space="preserve"> </w:t>
      </w:r>
      <w:r w:rsidRPr="00D71B36">
        <w:rPr>
          <w:rFonts w:ascii="Times New Roman" w:eastAsia="Times New Roman" w:hAnsi="Times New Roman"/>
          <w:b/>
          <w:sz w:val="28"/>
          <w:szCs w:val="28"/>
        </w:rPr>
        <w:t>результате</w:t>
      </w:r>
      <w:r w:rsidRPr="00D71B36">
        <w:rPr>
          <w:rFonts w:ascii="Times New Roman" w:eastAsia="Times New Roman" w:hAnsi="Times New Roman"/>
          <w:b/>
          <w:spacing w:val="-7"/>
          <w:sz w:val="28"/>
          <w:szCs w:val="28"/>
        </w:rPr>
        <w:t xml:space="preserve"> </w:t>
      </w:r>
      <w:r w:rsidRPr="00D71B36">
        <w:rPr>
          <w:rFonts w:ascii="Times New Roman" w:eastAsia="Times New Roman" w:hAnsi="Times New Roman"/>
          <w:b/>
          <w:sz w:val="28"/>
          <w:szCs w:val="28"/>
        </w:rPr>
        <w:t>предоставления</w:t>
      </w:r>
      <w:r w:rsidRPr="00D71B36">
        <w:rPr>
          <w:rFonts w:ascii="Times New Roman" w:eastAsia="Times New Roman" w:hAnsi="Times New Roman"/>
          <w:b/>
          <w:spacing w:val="-4"/>
          <w:sz w:val="28"/>
          <w:szCs w:val="28"/>
        </w:rPr>
        <w:t xml:space="preserve"> </w:t>
      </w:r>
      <w:r w:rsidRPr="00D71B36">
        <w:rPr>
          <w:rFonts w:ascii="Times New Roman" w:eastAsia="Times New Roman" w:hAnsi="Times New Roman"/>
          <w:b/>
          <w:sz w:val="28"/>
          <w:szCs w:val="28"/>
        </w:rPr>
        <w:t>муниципальной услуги</w:t>
      </w:r>
      <w:r w:rsidRPr="00D71B36">
        <w:rPr>
          <w:rFonts w:ascii="Times New Roman" w:eastAsia="Times New Roman" w:hAnsi="Times New Roman"/>
          <w:b/>
          <w:spacing w:val="-4"/>
          <w:sz w:val="28"/>
          <w:szCs w:val="28"/>
        </w:rPr>
        <w:t xml:space="preserve"> </w:t>
      </w:r>
      <w:r w:rsidRPr="00D71B36">
        <w:rPr>
          <w:rFonts w:ascii="Times New Roman" w:eastAsia="Times New Roman" w:hAnsi="Times New Roman"/>
          <w:b/>
          <w:sz w:val="28"/>
          <w:szCs w:val="28"/>
        </w:rPr>
        <w:t>документах</w:t>
      </w:r>
    </w:p>
    <w:p w14:paraId="19C21822" w14:textId="77777777" w:rsidR="00D71B36" w:rsidRPr="00D71B36" w:rsidRDefault="00D71B36" w:rsidP="00D71B36">
      <w:pPr>
        <w:widowControl w:val="0"/>
        <w:tabs>
          <w:tab w:val="left" w:pos="9781"/>
          <w:tab w:val="left" w:pos="9923"/>
        </w:tabs>
        <w:autoSpaceDE w:val="0"/>
        <w:autoSpaceDN w:val="0"/>
        <w:spacing w:after="0" w:line="240" w:lineRule="auto"/>
        <w:jc w:val="center"/>
        <w:outlineLvl w:val="0"/>
        <w:rPr>
          <w:rFonts w:ascii="Times New Roman" w:eastAsia="Times New Roman" w:hAnsi="Times New Roman"/>
          <w:b/>
          <w:sz w:val="28"/>
          <w:szCs w:val="28"/>
        </w:rPr>
      </w:pPr>
    </w:p>
    <w:p w14:paraId="46249848" w14:textId="77777777" w:rsidR="00D71B36" w:rsidRPr="00D71B36" w:rsidRDefault="00D71B36" w:rsidP="00D71B36">
      <w:pPr>
        <w:widowControl w:val="0"/>
        <w:tabs>
          <w:tab w:val="left" w:pos="9781"/>
          <w:tab w:val="left" w:pos="9923"/>
        </w:tabs>
        <w:autoSpaceDE w:val="0"/>
        <w:autoSpaceDN w:val="0"/>
        <w:spacing w:before="76" w:after="0" w:line="240" w:lineRule="auto"/>
        <w:jc w:val="center"/>
        <w:outlineLvl w:val="0"/>
        <w:rPr>
          <w:rFonts w:ascii="Times New Roman" w:eastAsia="Times New Roman" w:hAnsi="Times New Roman"/>
          <w:bCs/>
          <w:sz w:val="28"/>
          <w:szCs w:val="28"/>
        </w:rPr>
      </w:pPr>
      <w:r w:rsidRPr="00D71B36">
        <w:rPr>
          <w:rFonts w:ascii="Times New Roman" w:eastAsia="Times New Roman" w:hAnsi="Times New Roman"/>
          <w:bCs/>
          <w:sz w:val="28"/>
          <w:szCs w:val="28"/>
        </w:rPr>
        <w:t>Вариант 2</w:t>
      </w:r>
    </w:p>
    <w:p w14:paraId="04F2EA63" w14:textId="77777777" w:rsidR="00D71B36" w:rsidRPr="00D71B36" w:rsidRDefault="00D71B36" w:rsidP="00D71B36">
      <w:pPr>
        <w:widowControl w:val="0"/>
        <w:autoSpaceDE w:val="0"/>
        <w:autoSpaceDN w:val="0"/>
        <w:spacing w:before="6" w:after="0" w:line="240" w:lineRule="auto"/>
        <w:ind w:firstLine="709"/>
        <w:jc w:val="both"/>
        <w:rPr>
          <w:rFonts w:ascii="Times New Roman" w:eastAsia="Times New Roman" w:hAnsi="Times New Roman"/>
          <w:b/>
          <w:sz w:val="27"/>
          <w:szCs w:val="28"/>
        </w:rPr>
      </w:pPr>
    </w:p>
    <w:p w14:paraId="76167E7A"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27.1. В случае выявления опечаток и ошибок Заявитель вправе обратиться в Уполномоченный органа с заявлением с приложением документов, указанных в пункте 10.2. настоящего Административного регламента.</w:t>
      </w:r>
    </w:p>
    <w:p w14:paraId="57FEF618"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27.2. Основания отказа в приеме заявления об исправлении опечаток и ошибок указаны в пункте 12.2. настоящего Административного регламента.</w:t>
      </w:r>
    </w:p>
    <w:p w14:paraId="6B33E696"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27.3. Исправление допущенных опечаток и ошибок в выданных в результате </w:t>
      </w:r>
      <w:r w:rsidRPr="00D71B36">
        <w:rPr>
          <w:rFonts w:ascii="Times New Roman" w:eastAsia="Times New Roman" w:hAnsi="Times New Roman"/>
          <w:sz w:val="28"/>
          <w:szCs w:val="28"/>
          <w:lang w:eastAsia="ru-RU"/>
        </w:rPr>
        <w:lastRenderedPageBreak/>
        <w:t>предоставления муниципальной услуги документах осуществляется в следующем порядке:</w:t>
      </w:r>
    </w:p>
    <w:p w14:paraId="4121E999"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27.3.1.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4D0B7C01"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27.3.2. Уполномоченный орган при получении заявления, указанного в подпункте </w:t>
      </w:r>
      <w:bookmarkStart w:id="10" w:name="_Hlk128577296"/>
      <w:r w:rsidRPr="00D71B36">
        <w:rPr>
          <w:rFonts w:ascii="Times New Roman" w:eastAsia="Times New Roman" w:hAnsi="Times New Roman"/>
          <w:sz w:val="28"/>
          <w:szCs w:val="28"/>
          <w:lang w:eastAsia="ru-RU"/>
        </w:rPr>
        <w:t xml:space="preserve">27.3.1. пункта 27.2 </w:t>
      </w:r>
      <w:bookmarkEnd w:id="10"/>
      <w:r w:rsidRPr="00D71B36">
        <w:rPr>
          <w:rFonts w:ascii="Times New Roman" w:eastAsia="Times New Roman" w:hAnsi="Times New Roman"/>
          <w:sz w:val="28"/>
          <w:szCs w:val="28"/>
          <w:lang w:eastAsia="ru-RU"/>
        </w:rPr>
        <w:t>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14:paraId="4CA12202"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27.3.3. Уполномоченный орган обеспечивает устранение опечаток и ошибок в документах, являющихся результатом предоставления муниципальной услуги.</w:t>
      </w:r>
    </w:p>
    <w:p w14:paraId="5CA272ED"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27.3.4. Срок устранения опечаток и ошибок не должен превышать трех рабочих дней с даты регистрации заявления, указанного в подпункте 27.3.1. пункта 27.2 настоящего подраздела.</w:t>
      </w:r>
    </w:p>
    <w:p w14:paraId="5F1FE3E2" w14:textId="77777777" w:rsidR="00D71B36" w:rsidRPr="00D71B36" w:rsidRDefault="00D71B36" w:rsidP="00D71B36">
      <w:pPr>
        <w:widowControl w:val="0"/>
        <w:tabs>
          <w:tab w:val="left" w:pos="0"/>
          <w:tab w:val="left" w:pos="1737"/>
        </w:tabs>
        <w:autoSpaceDE w:val="0"/>
        <w:autoSpaceDN w:val="0"/>
        <w:spacing w:after="0" w:line="240" w:lineRule="auto"/>
        <w:ind w:left="709" w:firstLine="709"/>
        <w:jc w:val="both"/>
        <w:rPr>
          <w:rFonts w:ascii="Times New Roman" w:eastAsia="Times New Roman" w:hAnsi="Times New Roman"/>
          <w:sz w:val="28"/>
        </w:rPr>
      </w:pPr>
    </w:p>
    <w:p w14:paraId="6576439E" w14:textId="77777777" w:rsidR="00D71B36" w:rsidRPr="00D71B36" w:rsidRDefault="00D71B36" w:rsidP="00D71B36">
      <w:pPr>
        <w:widowControl w:val="0"/>
        <w:autoSpaceDE w:val="0"/>
        <w:autoSpaceDN w:val="0"/>
        <w:spacing w:after="0" w:line="240" w:lineRule="auto"/>
        <w:ind w:firstLine="709"/>
        <w:jc w:val="both"/>
        <w:rPr>
          <w:rFonts w:ascii="Times New Roman" w:eastAsia="Times New Roman" w:hAnsi="Times New Roman"/>
          <w:sz w:val="28"/>
          <w:szCs w:val="28"/>
          <w:lang w:eastAsia="ru-RU"/>
        </w:rPr>
      </w:pPr>
    </w:p>
    <w:p w14:paraId="050D0188" w14:textId="77777777" w:rsidR="00D71B36" w:rsidRPr="00D71B36" w:rsidRDefault="00D71B36" w:rsidP="00D71B36">
      <w:pPr>
        <w:widowControl w:val="0"/>
        <w:autoSpaceDE w:val="0"/>
        <w:autoSpaceDN w:val="0"/>
        <w:spacing w:after="0" w:line="240" w:lineRule="auto"/>
        <w:ind w:firstLine="709"/>
        <w:jc w:val="center"/>
        <w:outlineLvl w:val="1"/>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 xml:space="preserve">Раздел </w:t>
      </w:r>
      <w:r w:rsidRPr="00D71B36">
        <w:rPr>
          <w:rFonts w:ascii="Times New Roman" w:eastAsia="Times New Roman" w:hAnsi="Times New Roman"/>
          <w:b/>
          <w:sz w:val="28"/>
          <w:szCs w:val="28"/>
          <w:lang w:val="en-US" w:eastAsia="ru-RU"/>
        </w:rPr>
        <w:t>IV</w:t>
      </w:r>
      <w:r w:rsidRPr="00D71B36">
        <w:rPr>
          <w:rFonts w:ascii="Times New Roman" w:eastAsia="Times New Roman" w:hAnsi="Times New Roman"/>
          <w:b/>
          <w:sz w:val="28"/>
          <w:szCs w:val="28"/>
          <w:lang w:eastAsia="ru-RU"/>
        </w:rPr>
        <w:t>. Формы контроля за исполнением административного регламента</w:t>
      </w:r>
    </w:p>
    <w:p w14:paraId="5F007EEB" w14:textId="77777777" w:rsidR="00D71B36" w:rsidRPr="00D71B36" w:rsidRDefault="00D71B36" w:rsidP="00D71B36">
      <w:pPr>
        <w:widowControl w:val="0"/>
        <w:autoSpaceDE w:val="0"/>
        <w:autoSpaceDN w:val="0"/>
        <w:spacing w:after="0" w:line="240" w:lineRule="auto"/>
        <w:ind w:firstLine="709"/>
        <w:jc w:val="center"/>
        <w:outlineLvl w:val="1"/>
        <w:rPr>
          <w:rFonts w:ascii="Times New Roman" w:eastAsia="Times New Roman" w:hAnsi="Times New Roman"/>
          <w:b/>
          <w:sz w:val="28"/>
          <w:szCs w:val="28"/>
          <w:lang w:eastAsia="ru-RU"/>
        </w:rPr>
      </w:pPr>
    </w:p>
    <w:p w14:paraId="3111E646" w14:textId="77777777" w:rsidR="00D71B36" w:rsidRPr="00D71B36" w:rsidRDefault="00D71B36" w:rsidP="00D71B36">
      <w:pPr>
        <w:widowControl w:val="0"/>
        <w:tabs>
          <w:tab w:val="left" w:pos="3765"/>
        </w:tabs>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28.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6BBCA4C"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3D4C884C"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28.1.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городского округа Кинель Самарской области, уполномоченными на осуществление контроля за предоставлением Муниципальной услуги.</w:t>
      </w:r>
    </w:p>
    <w:p w14:paraId="3C159869"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городского округа Кинель Самарской области.</w:t>
      </w:r>
    </w:p>
    <w:p w14:paraId="2384D4F4"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Текущий контроль осуществляется путем проведения проверок:</w:t>
      </w:r>
    </w:p>
    <w:p w14:paraId="39EA6231"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решений о предоставлении (об отказе в предоставлении) Муниципальной услуги;</w:t>
      </w:r>
    </w:p>
    <w:p w14:paraId="6FC5CB90"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выявления и устранения нарушений прав граждан;</w:t>
      </w:r>
    </w:p>
    <w:p w14:paraId="121F4462"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 рассмотрения, принятия решений и подготовки ответов на обращения граждан, содержащие жалобы на решения, действия (бездействие) должностных лиц.</w:t>
      </w:r>
    </w:p>
    <w:p w14:paraId="548F1AD3"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1104E579" w14:textId="77777777" w:rsidR="00D71B36" w:rsidRPr="00D71B36" w:rsidRDefault="00D71B36" w:rsidP="00D71B36">
      <w:pPr>
        <w:widowControl w:val="0"/>
        <w:tabs>
          <w:tab w:val="left" w:pos="3765"/>
        </w:tabs>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 xml:space="preserve">29.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w:t>
      </w:r>
      <w:r w:rsidRPr="00D71B36">
        <w:rPr>
          <w:rFonts w:ascii="Times New Roman" w:eastAsia="Times New Roman" w:hAnsi="Times New Roman"/>
          <w:b/>
          <w:bCs/>
          <w:sz w:val="28"/>
          <w:szCs w:val="28"/>
          <w:lang w:eastAsia="ru-RU"/>
        </w:rPr>
        <w:lastRenderedPageBreak/>
        <w:t>полнотой и качеством предоставления муниципальной услуги</w:t>
      </w:r>
    </w:p>
    <w:p w14:paraId="03E41E1D"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6163F921"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29.1. Контроль за полнотой и качеством предоставления Муниципальной услуги включает в себя проведение плановых и внеплановых проверок.</w:t>
      </w:r>
    </w:p>
    <w:p w14:paraId="5359427A"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29.2. 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14:paraId="225813D8"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При плановой проверке полноты и качества предоставления Муниципальной услуги контролю подлежат:</w:t>
      </w:r>
    </w:p>
    <w:p w14:paraId="27FE10EC"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1) соблюдение сроков предоставления Муниципальной услуги; соблюдение положений настоящего Административного регламента;</w:t>
      </w:r>
    </w:p>
    <w:p w14:paraId="58DC0433"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2) правильность и обоснованность принятого решения об отказе в предоставлении Муниципальной услуги.</w:t>
      </w:r>
    </w:p>
    <w:p w14:paraId="0B9A09E6"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 29.3. Основанием для проведения внеплановых проверок являются:</w:t>
      </w:r>
    </w:p>
    <w:p w14:paraId="2F7A6937"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Самарской области и нормативных правовых актов администрации городского округа Кинель Самарской области;</w:t>
      </w:r>
    </w:p>
    <w:p w14:paraId="0623205A"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обращения граждан и юридических лиц на нарушения законодательства, в том числе на качество предоставления Муниципальной услуги.</w:t>
      </w:r>
    </w:p>
    <w:p w14:paraId="0C9CC71C"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758F294D" w14:textId="77777777" w:rsidR="00D71B36" w:rsidRPr="00D71B36" w:rsidRDefault="00D71B36" w:rsidP="00D71B36">
      <w:pPr>
        <w:widowControl w:val="0"/>
        <w:tabs>
          <w:tab w:val="left" w:pos="3765"/>
        </w:tabs>
        <w:autoSpaceDE w:val="0"/>
        <w:autoSpaceDN w:val="0"/>
        <w:spacing w:after="0" w:line="240" w:lineRule="auto"/>
        <w:ind w:firstLine="709"/>
        <w:jc w:val="center"/>
        <w:rPr>
          <w:rFonts w:ascii="Times New Roman" w:eastAsia="Times New Roman" w:hAnsi="Times New Roman"/>
          <w:b/>
          <w:bCs/>
          <w:sz w:val="28"/>
          <w:szCs w:val="28"/>
          <w:lang w:eastAsia="ru-RU"/>
        </w:rPr>
      </w:pPr>
      <w:r w:rsidRPr="00D71B36">
        <w:rPr>
          <w:rFonts w:ascii="Times New Roman" w:eastAsia="Times New Roman" w:hAnsi="Times New Roman"/>
          <w:b/>
          <w:bCs/>
          <w:sz w:val="28"/>
          <w:szCs w:val="28"/>
          <w:lang w:eastAsia="ru-RU"/>
        </w:rPr>
        <w:t>30. Ответственность должностных лиц за решения и действия (бездействие), принимаемые (осуществляемые) ими в ходе предоставления муниципальной услуги</w:t>
      </w:r>
    </w:p>
    <w:p w14:paraId="10306EA7"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2D11C3ED"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30.1. По результатам проведенных проверок в случае выявления нарушений положений настоящего Административного регламента, нормативных правовых актов Самарской области и нормативных правовых актов администрации городского округа Кинель Самарской области осуществляется привлечение виновных лиц к ответственности в соответствии с законодательством Российской Федерации.</w:t>
      </w:r>
    </w:p>
    <w:p w14:paraId="1D962AF9"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24FB5E10"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5A5449DA" w14:textId="77777777" w:rsidR="00D71B36" w:rsidRPr="00D71B36" w:rsidRDefault="00D71B36" w:rsidP="00D71B36">
      <w:pPr>
        <w:widowControl w:val="0"/>
        <w:tabs>
          <w:tab w:val="left" w:pos="3765"/>
        </w:tabs>
        <w:autoSpaceDE w:val="0"/>
        <w:autoSpaceDN w:val="0"/>
        <w:spacing w:after="0" w:line="240" w:lineRule="auto"/>
        <w:ind w:firstLine="709"/>
        <w:jc w:val="center"/>
        <w:rPr>
          <w:rFonts w:ascii="Times New Roman" w:eastAsia="Times New Roman" w:hAnsi="Times New Roman"/>
          <w:sz w:val="28"/>
          <w:szCs w:val="28"/>
          <w:lang w:eastAsia="ru-RU"/>
        </w:rPr>
      </w:pPr>
      <w:r w:rsidRPr="00D71B36">
        <w:rPr>
          <w:rFonts w:ascii="Times New Roman" w:eastAsia="Times New Roman" w:hAnsi="Times New Roman"/>
          <w:b/>
          <w:bCs/>
          <w:sz w:val="28"/>
          <w:szCs w:val="28"/>
          <w:lang w:eastAsia="ru-RU"/>
        </w:rPr>
        <w:t>31. Требования к порядку и формам контроля за предоставлением муниципальной услуги, в том числе со стороны граждан, их объединений и организаций</w:t>
      </w:r>
    </w:p>
    <w:p w14:paraId="6EA21951"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5BB2328F"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31.1.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5E4A74C9"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Граждане, их объединения и организации также имеют право:</w:t>
      </w:r>
    </w:p>
    <w:p w14:paraId="696F1EE1"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 xml:space="preserve">а) направлять замечания и предложения по улучшению доступности и </w:t>
      </w:r>
      <w:r w:rsidRPr="00D71B36">
        <w:rPr>
          <w:rFonts w:ascii="Times New Roman" w:eastAsia="Times New Roman" w:hAnsi="Times New Roman"/>
          <w:sz w:val="28"/>
          <w:szCs w:val="28"/>
          <w:lang w:eastAsia="ru-RU"/>
        </w:rPr>
        <w:lastRenderedPageBreak/>
        <w:t>качества предоставления Муниципальной услуги;</w:t>
      </w:r>
    </w:p>
    <w:p w14:paraId="6700921A"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б) вносить предложения о мерах по устранению нарушений настоящего Административного регламента.</w:t>
      </w:r>
    </w:p>
    <w:p w14:paraId="1BF1CCA9"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31.2. Должностные лица администрации городского округа Кинель Самарской области принимают меры к прекращению допущенных нарушений, устраняют причины и условия, способствующие совершению нарушений.</w:t>
      </w:r>
    </w:p>
    <w:p w14:paraId="26452160"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sidRPr="00D71B36">
        <w:rPr>
          <w:rFonts w:ascii="Times New Roman" w:eastAsia="Times New Roman" w:hAnsi="Times New Roman"/>
          <w:sz w:val="28"/>
          <w:szCs w:val="28"/>
          <w:lang w:eastAsia="ru-RU"/>
        </w:rPr>
        <w:tab/>
      </w:r>
    </w:p>
    <w:p w14:paraId="451E1945" w14:textId="77777777" w:rsidR="00D71B36" w:rsidRPr="00D71B36" w:rsidRDefault="00D71B36" w:rsidP="00D71B36">
      <w:pPr>
        <w:widowControl w:val="0"/>
        <w:tabs>
          <w:tab w:val="left" w:pos="3765"/>
        </w:tabs>
        <w:autoSpaceDE w:val="0"/>
        <w:autoSpaceDN w:val="0"/>
        <w:spacing w:after="0" w:line="240" w:lineRule="auto"/>
        <w:ind w:firstLine="709"/>
        <w:jc w:val="both"/>
        <w:rPr>
          <w:rFonts w:ascii="Times New Roman" w:eastAsia="Times New Roman" w:hAnsi="Times New Roman"/>
          <w:sz w:val="28"/>
          <w:szCs w:val="28"/>
          <w:lang w:eastAsia="ru-RU"/>
        </w:rPr>
      </w:pPr>
    </w:p>
    <w:p w14:paraId="2EBC4B27" w14:textId="77777777" w:rsidR="00D71B36" w:rsidRPr="00D71B36" w:rsidRDefault="00D71B36" w:rsidP="00D71B36">
      <w:pPr>
        <w:widowControl w:val="0"/>
        <w:autoSpaceDE w:val="0"/>
        <w:autoSpaceDN w:val="0"/>
        <w:spacing w:after="0" w:line="240" w:lineRule="auto"/>
        <w:ind w:firstLine="709"/>
        <w:jc w:val="center"/>
        <w:outlineLvl w:val="1"/>
        <w:rPr>
          <w:rFonts w:ascii="Times New Roman" w:eastAsia="Times New Roman" w:hAnsi="Times New Roman"/>
          <w:b/>
          <w:sz w:val="28"/>
          <w:szCs w:val="28"/>
          <w:lang w:eastAsia="ru-RU"/>
        </w:rPr>
      </w:pPr>
      <w:r w:rsidRPr="00D71B36">
        <w:rPr>
          <w:rFonts w:ascii="Times New Roman" w:eastAsia="Times New Roman" w:hAnsi="Times New Roman"/>
          <w:b/>
          <w:sz w:val="28"/>
          <w:szCs w:val="28"/>
          <w:lang w:eastAsia="ru-RU"/>
        </w:rPr>
        <w:t xml:space="preserve">Раздел </w:t>
      </w:r>
      <w:r w:rsidRPr="00D71B36">
        <w:rPr>
          <w:rFonts w:ascii="Times New Roman" w:eastAsia="Times New Roman" w:hAnsi="Times New Roman"/>
          <w:b/>
          <w:sz w:val="28"/>
          <w:szCs w:val="28"/>
          <w:lang w:val="en-US" w:eastAsia="ru-RU"/>
        </w:rPr>
        <w:t>V</w:t>
      </w:r>
      <w:r w:rsidRPr="00D71B36">
        <w:rPr>
          <w:rFonts w:ascii="Times New Roman" w:eastAsia="Times New Roman" w:hAnsi="Times New Roman"/>
          <w:b/>
          <w:sz w:val="28"/>
          <w:szCs w:val="28"/>
          <w:lang w:eastAsia="ru-RU"/>
        </w:rPr>
        <w:t xml:space="preserve">. Досудебный (внесудебный) порядок обжалования решений и действий (бездействия) администрации городского округа Кинель Самарской области, многофункционального центра, организаций, указанных в </w:t>
      </w:r>
      <w:hyperlink r:id="rId8">
        <w:r w:rsidRPr="00D71B36">
          <w:rPr>
            <w:rFonts w:ascii="Times New Roman" w:eastAsia="Times New Roman" w:hAnsi="Times New Roman"/>
            <w:b/>
            <w:sz w:val="28"/>
            <w:szCs w:val="28"/>
            <w:lang w:eastAsia="ru-RU"/>
          </w:rPr>
          <w:t>части 1.1 статьи 16</w:t>
        </w:r>
      </w:hyperlink>
      <w:r w:rsidRPr="00D71B36">
        <w:rPr>
          <w:rFonts w:ascii="Times New Roman" w:eastAsia="Times New Roman" w:hAnsi="Times New Roman"/>
          <w:b/>
          <w:sz w:val="28"/>
          <w:szCs w:val="28"/>
          <w:lang w:eastAsia="ru-RU"/>
        </w:rPr>
        <w:t xml:space="preserve">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14:paraId="089BDDE7" w14:textId="77777777" w:rsidR="00D71B36" w:rsidRPr="00D71B36" w:rsidRDefault="00D71B36" w:rsidP="00D71B36">
      <w:pPr>
        <w:widowControl w:val="0"/>
        <w:autoSpaceDE w:val="0"/>
        <w:autoSpaceDN w:val="0"/>
        <w:spacing w:after="0" w:line="240" w:lineRule="auto"/>
        <w:ind w:firstLine="709"/>
        <w:jc w:val="center"/>
        <w:rPr>
          <w:rFonts w:ascii="Times New Roman" w:eastAsia="Times New Roman" w:hAnsi="Times New Roman"/>
          <w:sz w:val="28"/>
          <w:szCs w:val="28"/>
          <w:lang w:eastAsia="ru-RU"/>
        </w:rPr>
      </w:pPr>
    </w:p>
    <w:p w14:paraId="5E9CAC60" w14:textId="77777777" w:rsidR="00D71B36" w:rsidRPr="00D71B36" w:rsidRDefault="00D71B36" w:rsidP="00D71B36">
      <w:pPr>
        <w:autoSpaceDE w:val="0"/>
        <w:autoSpaceDN w:val="0"/>
        <w:adjustRightInd w:val="0"/>
        <w:spacing w:after="0"/>
        <w:ind w:firstLine="709"/>
        <w:jc w:val="center"/>
        <w:rPr>
          <w:rFonts w:ascii="Times New Roman" w:eastAsia="Times New Roman" w:hAnsi="Times New Roman"/>
          <w:b/>
          <w:color w:val="000000"/>
          <w:sz w:val="28"/>
          <w:szCs w:val="28"/>
          <w:lang w:eastAsia="ru-RU"/>
        </w:rPr>
      </w:pPr>
      <w:r w:rsidRPr="00D71B36">
        <w:rPr>
          <w:rFonts w:ascii="Times New Roman" w:eastAsia="Times New Roman" w:hAnsi="Times New Roman"/>
          <w:b/>
          <w:color w:val="000000"/>
          <w:sz w:val="28"/>
          <w:szCs w:val="28"/>
          <w:lang w:eastAsia="ru-RU"/>
        </w:rPr>
        <w:t>32.</w:t>
      </w:r>
      <w:r w:rsidRPr="00D71B36">
        <w:rPr>
          <w:rFonts w:ascii="Times New Roman" w:eastAsia="Times New Roman" w:hAnsi="Times New Roman"/>
          <w:b/>
          <w:color w:val="000000"/>
          <w:sz w:val="28"/>
          <w:szCs w:val="28"/>
          <w:lang w:eastAsia="ru-RU"/>
        </w:rPr>
        <w:tab/>
        <w:t>Право Заявителя на обжалование</w:t>
      </w:r>
    </w:p>
    <w:p w14:paraId="3B8DC753" w14:textId="77777777" w:rsidR="00D71B36" w:rsidRPr="00D71B36" w:rsidRDefault="00D71B36" w:rsidP="00D71B36">
      <w:pPr>
        <w:autoSpaceDE w:val="0"/>
        <w:autoSpaceDN w:val="0"/>
        <w:adjustRightInd w:val="0"/>
        <w:spacing w:after="0"/>
        <w:ind w:firstLine="709"/>
        <w:jc w:val="center"/>
        <w:rPr>
          <w:rFonts w:ascii="Times New Roman" w:eastAsia="Times New Roman" w:hAnsi="Times New Roman"/>
          <w:b/>
          <w:bCs/>
          <w:color w:val="000000"/>
          <w:sz w:val="28"/>
          <w:szCs w:val="28"/>
          <w:lang w:eastAsia="ru-RU"/>
        </w:rPr>
      </w:pPr>
    </w:p>
    <w:p w14:paraId="49249CEF"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lang w:eastAsia="ru-RU"/>
        </w:rPr>
      </w:pPr>
      <w:r w:rsidRPr="00D71B36">
        <w:rPr>
          <w:rFonts w:ascii="Times New Roman" w:eastAsia="Times New Roman" w:hAnsi="Times New Roman"/>
          <w:color w:val="000000"/>
          <w:sz w:val="28"/>
          <w:szCs w:val="28"/>
          <w:lang w:eastAsia="ru-RU"/>
        </w:rPr>
        <w:t>32.1. Заявитель имеет право на обжалование решения и (или) действий (бездействия) администрации городского округа Кинель Самарской области, должностных лиц администрации городского округа Кинель Самарской области, а также работников многофункционального центра при предоставлении Муниципальной услуги</w:t>
      </w:r>
      <w:r w:rsidRPr="00D71B36">
        <w:rPr>
          <w:rFonts w:ascii="Times New Roman" w:eastAsia="Times New Roman" w:hAnsi="Times New Roman"/>
          <w:bCs/>
          <w:color w:val="000000"/>
          <w:sz w:val="28"/>
          <w:szCs w:val="28"/>
          <w:lang w:eastAsia="ru-RU"/>
        </w:rPr>
        <w:t xml:space="preserve"> </w:t>
      </w:r>
      <w:r w:rsidRPr="00D71B36">
        <w:rPr>
          <w:rFonts w:ascii="Times New Roman" w:eastAsia="Times New Roman" w:hAnsi="Times New Roman"/>
          <w:color w:val="000000"/>
          <w:sz w:val="28"/>
          <w:szCs w:val="28"/>
          <w:lang w:eastAsia="ru-RU"/>
        </w:rPr>
        <w:t>в досудебном (внесудебном) порядке (далее – жалоба).</w:t>
      </w:r>
    </w:p>
    <w:p w14:paraId="1CA5583D" w14:textId="77777777" w:rsidR="00D71B36" w:rsidRPr="00D71B36" w:rsidRDefault="00D71B36" w:rsidP="00D71B36">
      <w:pPr>
        <w:autoSpaceDE w:val="0"/>
        <w:autoSpaceDN w:val="0"/>
        <w:adjustRightInd w:val="0"/>
        <w:spacing w:after="0"/>
        <w:jc w:val="center"/>
        <w:rPr>
          <w:rFonts w:ascii="Times New Roman" w:eastAsia="Times New Roman" w:hAnsi="Times New Roman"/>
          <w:b/>
          <w:bCs/>
          <w:color w:val="000000"/>
          <w:sz w:val="28"/>
          <w:szCs w:val="28"/>
          <w:lang w:eastAsia="ru-RU"/>
        </w:rPr>
      </w:pPr>
    </w:p>
    <w:p w14:paraId="0E36E6B8" w14:textId="77777777" w:rsidR="00D71B36" w:rsidRPr="00D71B36" w:rsidRDefault="00D71B36" w:rsidP="00D71B36">
      <w:pPr>
        <w:autoSpaceDE w:val="0"/>
        <w:autoSpaceDN w:val="0"/>
        <w:adjustRightInd w:val="0"/>
        <w:spacing w:after="0"/>
        <w:jc w:val="center"/>
        <w:rPr>
          <w:rFonts w:ascii="Times New Roman" w:eastAsia="Times New Roman" w:hAnsi="Times New Roman"/>
          <w:b/>
          <w:color w:val="000000"/>
          <w:sz w:val="28"/>
          <w:szCs w:val="28"/>
          <w:lang w:eastAsia="ru-RU"/>
        </w:rPr>
      </w:pPr>
      <w:r w:rsidRPr="00D71B36">
        <w:rPr>
          <w:rFonts w:ascii="Times New Roman" w:eastAsia="Times New Roman" w:hAnsi="Times New Roman"/>
          <w:b/>
          <w:color w:val="000000"/>
          <w:sz w:val="28"/>
          <w:szCs w:val="28"/>
          <w:lang w:eastAsia="ru-RU"/>
        </w:rPr>
        <w:t>33.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6B3DCA0D" w14:textId="77777777" w:rsidR="00D71B36" w:rsidRPr="00D71B36" w:rsidRDefault="00D71B36" w:rsidP="00D71B36">
      <w:pPr>
        <w:autoSpaceDE w:val="0"/>
        <w:autoSpaceDN w:val="0"/>
        <w:adjustRightInd w:val="0"/>
        <w:spacing w:after="0"/>
        <w:jc w:val="center"/>
        <w:rPr>
          <w:rFonts w:ascii="Times New Roman" w:eastAsia="Times New Roman" w:hAnsi="Times New Roman"/>
          <w:b/>
          <w:bCs/>
          <w:color w:val="000000"/>
          <w:sz w:val="28"/>
          <w:szCs w:val="28"/>
          <w:lang w:eastAsia="ru-RU"/>
        </w:rPr>
      </w:pPr>
    </w:p>
    <w:p w14:paraId="3C7D512E"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r w:rsidRPr="00D71B36">
        <w:rPr>
          <w:rFonts w:ascii="Times New Roman" w:eastAsia="Times New Roman" w:hAnsi="Times New Roman"/>
          <w:bCs/>
          <w:color w:val="000000"/>
          <w:sz w:val="28"/>
          <w:szCs w:val="28"/>
          <w:lang w:eastAsia="ru-RU"/>
        </w:rPr>
        <w:t>33.1.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14:paraId="2EA02050"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r w:rsidRPr="00D71B36">
        <w:rPr>
          <w:rFonts w:ascii="Times New Roman" w:eastAsia="Times New Roman" w:hAnsi="Times New Roman"/>
          <w:bCs/>
          <w:color w:val="000000"/>
          <w:sz w:val="28"/>
          <w:szCs w:val="28"/>
          <w:lang w:eastAsia="ru-RU"/>
        </w:rPr>
        <w:t xml:space="preserve">а) в администрацию городского округа Кинель Самарской области – на решение и (или) действия (бездействие) должностного лица, руководителя структурного подразделения администрации городского округа Кинель Самарской области, на решение и действия (бездействие) Уполномоченного органа, руководителя Уполномоченного органа </w:t>
      </w:r>
      <w:r w:rsidRPr="00D71B36">
        <w:rPr>
          <w:rFonts w:ascii="Times New Roman" w:eastAsia="Times New Roman" w:hAnsi="Times New Roman"/>
          <w:color w:val="000000"/>
          <w:sz w:val="28"/>
          <w:szCs w:val="28"/>
          <w:lang w:eastAsia="ru-RU"/>
        </w:rPr>
        <w:t>местного самоуправления</w:t>
      </w:r>
      <w:r w:rsidRPr="00D71B36">
        <w:rPr>
          <w:rFonts w:ascii="Times New Roman" w:eastAsia="Times New Roman" w:hAnsi="Times New Roman"/>
          <w:bCs/>
          <w:color w:val="000000"/>
          <w:sz w:val="28"/>
          <w:szCs w:val="28"/>
          <w:lang w:eastAsia="ru-RU"/>
        </w:rPr>
        <w:t>;</w:t>
      </w:r>
    </w:p>
    <w:p w14:paraId="5004654B"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r w:rsidRPr="00D71B36">
        <w:rPr>
          <w:rFonts w:ascii="Times New Roman" w:eastAsia="Times New Roman" w:hAnsi="Times New Roman"/>
          <w:bCs/>
          <w:color w:val="000000"/>
          <w:sz w:val="28"/>
          <w:szCs w:val="28"/>
          <w:lang w:eastAsia="ru-RU"/>
        </w:rPr>
        <w:t xml:space="preserve">б) в вышестоящий орган на решение и (или) действия (бездействие) должностного лица, руководителя структурного подразделения Уполномоченного органа </w:t>
      </w:r>
      <w:r w:rsidRPr="00D71B36">
        <w:rPr>
          <w:rFonts w:ascii="Times New Roman" w:eastAsia="Times New Roman" w:hAnsi="Times New Roman"/>
          <w:color w:val="000000"/>
          <w:sz w:val="28"/>
          <w:szCs w:val="28"/>
          <w:lang w:eastAsia="ru-RU"/>
        </w:rPr>
        <w:t>местного самоуправления</w:t>
      </w:r>
      <w:r w:rsidRPr="00D71B36">
        <w:rPr>
          <w:rFonts w:ascii="Times New Roman" w:eastAsia="Times New Roman" w:hAnsi="Times New Roman"/>
          <w:bCs/>
          <w:color w:val="000000"/>
          <w:sz w:val="28"/>
          <w:szCs w:val="28"/>
          <w:lang w:eastAsia="ru-RU"/>
        </w:rPr>
        <w:t>;</w:t>
      </w:r>
    </w:p>
    <w:p w14:paraId="53AECBFB"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r w:rsidRPr="00D71B36">
        <w:rPr>
          <w:rFonts w:ascii="Times New Roman" w:eastAsia="Times New Roman" w:hAnsi="Times New Roman"/>
          <w:bCs/>
          <w:color w:val="000000"/>
          <w:sz w:val="28"/>
          <w:szCs w:val="28"/>
          <w:lang w:eastAsia="ru-RU"/>
        </w:rPr>
        <w:t>в) к руководителю многофункционального центра – на решения и действия (бездействие) работника многофункционального центра;</w:t>
      </w:r>
    </w:p>
    <w:p w14:paraId="73D43EF0"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r w:rsidRPr="00D71B36">
        <w:rPr>
          <w:rFonts w:ascii="Times New Roman" w:eastAsia="Times New Roman" w:hAnsi="Times New Roman"/>
          <w:bCs/>
          <w:color w:val="000000"/>
          <w:sz w:val="28"/>
          <w:szCs w:val="28"/>
          <w:lang w:eastAsia="ru-RU"/>
        </w:rPr>
        <w:lastRenderedPageBreak/>
        <w:t>г) к учредителю многофункционального центра – на решение и действия (бездействие) многофункционального центра.</w:t>
      </w:r>
    </w:p>
    <w:p w14:paraId="307F6677"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Cs/>
          <w:color w:val="000000"/>
          <w:sz w:val="28"/>
          <w:szCs w:val="28"/>
          <w:lang w:eastAsia="ru-RU"/>
        </w:rPr>
      </w:pPr>
    </w:p>
    <w:p w14:paraId="228A9EA7" w14:textId="77777777" w:rsidR="00D71B36" w:rsidRPr="00D71B36" w:rsidRDefault="00D71B36" w:rsidP="00D71B36">
      <w:pPr>
        <w:autoSpaceDE w:val="0"/>
        <w:autoSpaceDN w:val="0"/>
        <w:adjustRightInd w:val="0"/>
        <w:spacing w:after="0"/>
        <w:jc w:val="center"/>
        <w:rPr>
          <w:rFonts w:ascii="Times New Roman" w:eastAsia="Times New Roman" w:hAnsi="Times New Roman"/>
          <w:b/>
          <w:color w:val="000000"/>
          <w:sz w:val="28"/>
          <w:szCs w:val="28"/>
          <w:lang w:eastAsia="ru-RU"/>
        </w:rPr>
      </w:pPr>
      <w:r w:rsidRPr="00D71B36">
        <w:rPr>
          <w:rFonts w:ascii="Times New Roman" w:eastAsia="Times New Roman" w:hAnsi="Times New Roman"/>
          <w:b/>
          <w:color w:val="000000"/>
          <w:sz w:val="28"/>
          <w:szCs w:val="28"/>
          <w:lang w:eastAsia="ru-RU"/>
        </w:rPr>
        <w:t>34.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14:paraId="3AF521B8" w14:textId="77777777" w:rsidR="00D71B36" w:rsidRPr="00D71B36" w:rsidRDefault="00D71B36" w:rsidP="00D71B36">
      <w:pPr>
        <w:autoSpaceDE w:val="0"/>
        <w:autoSpaceDN w:val="0"/>
        <w:adjustRightInd w:val="0"/>
        <w:spacing w:after="0"/>
        <w:jc w:val="center"/>
        <w:rPr>
          <w:rFonts w:ascii="Times New Roman" w:eastAsia="Times New Roman" w:hAnsi="Times New Roman"/>
          <w:bCs/>
          <w:color w:val="000000"/>
          <w:sz w:val="28"/>
          <w:szCs w:val="28"/>
          <w:lang w:eastAsia="ru-RU"/>
        </w:rPr>
      </w:pPr>
    </w:p>
    <w:p w14:paraId="691B5A65"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lang w:eastAsia="ru-RU"/>
        </w:rPr>
      </w:pPr>
      <w:r w:rsidRPr="00D71B36">
        <w:rPr>
          <w:rFonts w:ascii="Times New Roman" w:eastAsia="Times New Roman" w:hAnsi="Times New Roman"/>
          <w:color w:val="000000"/>
          <w:sz w:val="28"/>
          <w:szCs w:val="28"/>
          <w:lang w:eastAsia="ru-RU"/>
        </w:rPr>
        <w:t>34.1 Информация о порядке подачи и рассмотрения жалобы размещается на информационных стендах в местах предоставления    муниципальной услуги, на сайте администрации городского округа Кинель Самарской области,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14:paraId="5967CAA1"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b/>
          <w:bCs/>
          <w:color w:val="000000"/>
          <w:sz w:val="28"/>
          <w:szCs w:val="28"/>
          <w:lang w:eastAsia="ru-RU"/>
        </w:rPr>
      </w:pPr>
    </w:p>
    <w:p w14:paraId="7DD55894" w14:textId="77777777" w:rsidR="00D71B36" w:rsidRPr="00D71B36" w:rsidRDefault="00D71B36" w:rsidP="00D71B36">
      <w:pPr>
        <w:autoSpaceDE w:val="0"/>
        <w:autoSpaceDN w:val="0"/>
        <w:adjustRightInd w:val="0"/>
        <w:spacing w:after="0"/>
        <w:jc w:val="center"/>
        <w:rPr>
          <w:rFonts w:ascii="Times New Roman" w:eastAsia="Times New Roman" w:hAnsi="Times New Roman"/>
          <w:b/>
          <w:color w:val="000000"/>
          <w:sz w:val="28"/>
          <w:szCs w:val="28"/>
          <w:lang w:eastAsia="ru-RU"/>
        </w:rPr>
      </w:pPr>
      <w:r w:rsidRPr="00D71B36">
        <w:rPr>
          <w:rFonts w:ascii="Times New Roman" w:eastAsia="Times New Roman" w:hAnsi="Times New Roman"/>
          <w:b/>
          <w:color w:val="000000"/>
          <w:sz w:val="28"/>
          <w:szCs w:val="28"/>
          <w:lang w:eastAsia="ru-RU"/>
        </w:rPr>
        <w:t>35. 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14:paraId="7CB41AA6" w14:textId="77777777" w:rsidR="00D71B36" w:rsidRPr="00D71B36" w:rsidRDefault="00D71B36" w:rsidP="00D71B36">
      <w:pPr>
        <w:autoSpaceDE w:val="0"/>
        <w:autoSpaceDN w:val="0"/>
        <w:adjustRightInd w:val="0"/>
        <w:spacing w:after="0"/>
        <w:jc w:val="center"/>
        <w:rPr>
          <w:rFonts w:ascii="Times New Roman" w:eastAsia="Times New Roman" w:hAnsi="Times New Roman"/>
          <w:b/>
          <w:bCs/>
          <w:color w:val="000000"/>
          <w:sz w:val="28"/>
          <w:szCs w:val="28"/>
          <w:lang w:eastAsia="ru-RU"/>
        </w:rPr>
      </w:pPr>
    </w:p>
    <w:p w14:paraId="246F604C"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lang w:eastAsia="ru-RU"/>
        </w:rPr>
      </w:pPr>
      <w:r w:rsidRPr="00D71B36">
        <w:rPr>
          <w:rFonts w:ascii="Times New Roman" w:eastAsia="Times New Roman" w:hAnsi="Times New Roman"/>
          <w:color w:val="000000"/>
          <w:sz w:val="28"/>
          <w:szCs w:val="28"/>
          <w:lang w:eastAsia="ru-RU"/>
        </w:rPr>
        <w:t>35.1 Порядок досудебного (внесудебного) обжалования решений и действий (бездействия) администрации городского округа Кинель Самарской области, предоставляющего государственную (муниципальную) услугу, а также его должностных лиц регулируется:</w:t>
      </w:r>
    </w:p>
    <w:p w14:paraId="5FCDFF2D"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lang w:eastAsia="ru-RU"/>
        </w:rPr>
      </w:pPr>
      <w:r w:rsidRPr="00D71B36">
        <w:rPr>
          <w:rFonts w:ascii="Times New Roman" w:eastAsia="Times New Roman" w:hAnsi="Times New Roman"/>
          <w:color w:val="000000"/>
          <w:sz w:val="28"/>
          <w:szCs w:val="28"/>
          <w:lang w:eastAsia="ru-RU"/>
        </w:rPr>
        <w:t xml:space="preserve">- Федеральным </w:t>
      </w:r>
      <w:hyperlink r:id="rId9" w:history="1">
        <w:r w:rsidRPr="00D71B36">
          <w:rPr>
            <w:rFonts w:ascii="Times New Roman" w:eastAsia="Times New Roman" w:hAnsi="Times New Roman"/>
            <w:sz w:val="28"/>
            <w:szCs w:val="28"/>
            <w:lang w:eastAsia="ru-RU"/>
          </w:rPr>
          <w:t>законом</w:t>
        </w:r>
      </w:hyperlink>
      <w:r w:rsidRPr="00D71B36">
        <w:rPr>
          <w:rFonts w:eastAsia="Times New Roman"/>
          <w:lang w:eastAsia="ru-RU"/>
        </w:rPr>
        <w:t xml:space="preserve"> </w:t>
      </w:r>
      <w:r w:rsidRPr="00D71B36">
        <w:rPr>
          <w:rFonts w:ascii="Times New Roman" w:eastAsia="Times New Roman" w:hAnsi="Times New Roman"/>
          <w:sz w:val="28"/>
          <w:szCs w:val="28"/>
          <w:lang w:eastAsia="ru-RU"/>
        </w:rPr>
        <w:t>от 27.07.2010 № 210-ФЗ «Об о</w:t>
      </w:r>
      <w:r w:rsidRPr="00D71B36">
        <w:rPr>
          <w:rFonts w:ascii="Times New Roman" w:eastAsia="Times New Roman" w:hAnsi="Times New Roman"/>
          <w:color w:val="000000"/>
          <w:sz w:val="28"/>
          <w:szCs w:val="28"/>
          <w:lang w:eastAsia="ru-RU"/>
        </w:rPr>
        <w:t>рганизации предоставления государственных и муниципальных услуг»;</w:t>
      </w:r>
    </w:p>
    <w:p w14:paraId="7CC34AB2"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i/>
          <w:iCs/>
          <w:color w:val="FF0000"/>
          <w:sz w:val="28"/>
          <w:szCs w:val="28"/>
          <w:lang w:eastAsia="ru-RU"/>
        </w:rPr>
      </w:pPr>
      <w:bookmarkStart w:id="11" w:name="_Hlk127527155"/>
      <w:r w:rsidRPr="00D71B36">
        <w:rPr>
          <w:rFonts w:eastAsia="Times New Roman"/>
          <w:lang w:eastAsia="ru-RU"/>
        </w:rPr>
        <w:t xml:space="preserve">- </w:t>
      </w:r>
      <w:hyperlink r:id="rId10" w:history="1">
        <w:r w:rsidRPr="00D71B36">
          <w:rPr>
            <w:rFonts w:ascii="Times New Roman" w:eastAsia="Times New Roman" w:hAnsi="Times New Roman"/>
            <w:sz w:val="28"/>
            <w:szCs w:val="28"/>
            <w:lang w:eastAsia="ru-RU"/>
          </w:rPr>
          <w:t>постановлением</w:t>
        </w:r>
      </w:hyperlink>
      <w:r w:rsidRPr="00D71B36">
        <w:rPr>
          <w:rFonts w:ascii="Times New Roman" w:eastAsia="Times New Roman" w:hAnsi="Times New Roman"/>
          <w:sz w:val="28"/>
          <w:szCs w:val="28"/>
          <w:lang w:eastAsia="ru-RU"/>
        </w:rPr>
        <w:t xml:space="preserve"> администрации городского округа Кинель Самарской области от 31.08.2011 года № 2470 «Об утверждении Порядка рассмотрения обращений граждан и юридических лиц по вопросам противодействия коррупции, поступивших по телефону «горячей линии» в городском округе Кинель Самарской области».</w:t>
      </w:r>
      <w:bookmarkEnd w:id="11"/>
      <w:r w:rsidRPr="00D71B36">
        <w:rPr>
          <w:rFonts w:ascii="Times New Roman" w:eastAsia="Times New Roman" w:hAnsi="Times New Roman"/>
          <w:i/>
          <w:iCs/>
          <w:color w:val="FF0000"/>
          <w:sz w:val="28"/>
          <w:szCs w:val="28"/>
          <w:lang w:eastAsia="ru-RU"/>
        </w:rPr>
        <w:t xml:space="preserve"> </w:t>
      </w:r>
    </w:p>
    <w:p w14:paraId="6B157756"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lang w:eastAsia="ru-RU"/>
        </w:rPr>
      </w:pPr>
      <w:r w:rsidRPr="00D71B36">
        <w:rPr>
          <w:rFonts w:eastAsia="Times New Roman"/>
          <w:lang w:eastAsia="ru-RU"/>
        </w:rPr>
        <w:t xml:space="preserve">- </w:t>
      </w:r>
      <w:r w:rsidRPr="00D71B36">
        <w:rPr>
          <w:rFonts w:ascii="Times New Roman" w:eastAsia="Times New Roman" w:hAnsi="Times New Roman"/>
          <w:color w:val="000000"/>
          <w:sz w:val="28"/>
          <w:szCs w:val="28"/>
          <w:lang w:eastAsia="ru-RU"/>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31901501" w14:textId="77777777" w:rsidR="00D71B36" w:rsidRPr="00D71B36" w:rsidRDefault="00D71B36" w:rsidP="00D71B36">
      <w:pPr>
        <w:autoSpaceDE w:val="0"/>
        <w:autoSpaceDN w:val="0"/>
        <w:adjustRightInd w:val="0"/>
        <w:spacing w:after="0"/>
        <w:ind w:firstLine="709"/>
        <w:jc w:val="both"/>
        <w:rPr>
          <w:rFonts w:ascii="Times New Roman" w:eastAsia="Times New Roman" w:hAnsi="Times New Roman"/>
          <w:color w:val="000000"/>
          <w:sz w:val="28"/>
          <w:szCs w:val="28"/>
        </w:rPr>
      </w:pPr>
    </w:p>
    <w:p w14:paraId="7F829D7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0DF6007"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2473D42C"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A9F577B"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1DEBC5B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790C50D2"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3D55CDAF"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r w:rsidRPr="00D71B36">
        <w:rPr>
          <w:rFonts w:ascii="Times New Roman" w:eastAsia="Times New Roman" w:hAnsi="Times New Roman"/>
          <w:color w:val="000000"/>
          <w:sz w:val="24"/>
          <w:szCs w:val="24"/>
        </w:rPr>
        <w:lastRenderedPageBreak/>
        <w:t>Приложение 1</w:t>
      </w:r>
    </w:p>
    <w:p w14:paraId="1FC08D17" w14:textId="77777777" w:rsidR="00D71B36" w:rsidRPr="00D71B36" w:rsidRDefault="00D71B36" w:rsidP="00D71B36">
      <w:pPr>
        <w:widowControl w:val="0"/>
        <w:suppressAutoHyphens/>
        <w:spacing w:after="0" w:line="240" w:lineRule="auto"/>
        <w:ind w:left="2977" w:right="-1" w:hanging="142"/>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к Административному регламенту предоставления</w:t>
      </w:r>
    </w:p>
    <w:p w14:paraId="38F16F04"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 xml:space="preserve">                   муниципальной услуги </w:t>
      </w:r>
      <w:r w:rsidRPr="00D71B36">
        <w:rPr>
          <w:rFonts w:ascii="Times New Roman" w:eastAsia="Arial Unicode MS" w:hAnsi="Times New Roman"/>
          <w:b/>
          <w:color w:val="000000"/>
          <w:kern w:val="1"/>
          <w:sz w:val="24"/>
          <w:szCs w:val="24"/>
        </w:rPr>
        <w:t>«</w:t>
      </w:r>
      <w:r w:rsidRPr="00D71B36">
        <w:rPr>
          <w:rFonts w:ascii="Times New Roman" w:eastAsia="Arial Unicode MS" w:hAnsi="Times New Roman"/>
          <w:color w:val="000000"/>
          <w:kern w:val="1"/>
          <w:sz w:val="24"/>
          <w:szCs w:val="24"/>
        </w:rPr>
        <w:t xml:space="preserve">Выдача разрешений </w:t>
      </w:r>
    </w:p>
    <w:p w14:paraId="213CC71E"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 xml:space="preserve">на </w:t>
      </w:r>
      <w:bookmarkStart w:id="12" w:name="_Hlk128494871"/>
      <w:r w:rsidRPr="00D71B36">
        <w:rPr>
          <w:rFonts w:ascii="Times New Roman" w:eastAsia="Arial Unicode MS" w:hAnsi="Times New Roman"/>
          <w:color w:val="000000"/>
          <w:kern w:val="1"/>
          <w:sz w:val="24"/>
          <w:szCs w:val="24"/>
        </w:rPr>
        <w:t>право вырубки зеленых насаждений</w:t>
      </w:r>
      <w:bookmarkEnd w:id="12"/>
      <w:r w:rsidRPr="00D71B36">
        <w:rPr>
          <w:rFonts w:ascii="Times New Roman" w:eastAsia="Arial Unicode MS" w:hAnsi="Times New Roman"/>
          <w:color w:val="000000"/>
          <w:kern w:val="1"/>
          <w:sz w:val="24"/>
          <w:szCs w:val="24"/>
        </w:rPr>
        <w:t>»</w:t>
      </w:r>
    </w:p>
    <w:p w14:paraId="33AF9B7F" w14:textId="77777777" w:rsidR="00D71B36" w:rsidRPr="00D71B36" w:rsidRDefault="00D71B36" w:rsidP="00D71B36">
      <w:pPr>
        <w:widowControl w:val="0"/>
        <w:autoSpaceDE w:val="0"/>
        <w:autoSpaceDN w:val="0"/>
        <w:spacing w:after="0" w:line="240" w:lineRule="auto"/>
        <w:ind w:right="172"/>
        <w:jc w:val="center"/>
        <w:rPr>
          <w:rFonts w:ascii="Times New Roman" w:eastAsia="Times New Roman" w:hAnsi="Times New Roman"/>
          <w:b/>
          <w:sz w:val="28"/>
          <w:szCs w:val="28"/>
        </w:rPr>
      </w:pPr>
    </w:p>
    <w:p w14:paraId="72ED298E" w14:textId="77777777" w:rsidR="00D71B36" w:rsidRPr="00D71B36" w:rsidRDefault="00D71B36" w:rsidP="00D71B36">
      <w:pPr>
        <w:widowControl w:val="0"/>
        <w:autoSpaceDE w:val="0"/>
        <w:autoSpaceDN w:val="0"/>
        <w:spacing w:after="0" w:line="480" w:lineRule="auto"/>
        <w:contextualSpacing/>
        <w:jc w:val="right"/>
        <w:rPr>
          <w:rFonts w:ascii="Times New Roman" w:eastAsia="Times New Roman" w:hAnsi="Times New Roman"/>
          <w:color w:val="000000"/>
          <w:sz w:val="28"/>
          <w:szCs w:val="28"/>
          <w:lang w:eastAsia="ru-RU"/>
        </w:rPr>
      </w:pPr>
    </w:p>
    <w:p w14:paraId="0F60254C" w14:textId="77777777" w:rsidR="00D71B36" w:rsidRPr="00D71B36" w:rsidRDefault="00D71B36" w:rsidP="00D71B36">
      <w:pPr>
        <w:keepNext/>
        <w:spacing w:after="0" w:line="240" w:lineRule="auto"/>
        <w:contextualSpacing/>
        <w:jc w:val="center"/>
        <w:outlineLvl w:val="0"/>
        <w:rPr>
          <w:rFonts w:ascii="Times New Roman" w:eastAsia="Times New Roman" w:hAnsi="Times New Roman"/>
          <w:b/>
          <w:sz w:val="28"/>
          <w:szCs w:val="28"/>
          <w:lang w:eastAsia="zh-CN"/>
        </w:rPr>
      </w:pPr>
      <w:r w:rsidRPr="00D71B36">
        <w:rPr>
          <w:rFonts w:ascii="Times New Roman" w:eastAsia="Times New Roman" w:hAnsi="Times New Roman"/>
          <w:b/>
          <w:sz w:val="28"/>
          <w:szCs w:val="28"/>
          <w:lang w:eastAsia="zh-CN"/>
        </w:rPr>
        <w:t xml:space="preserve">Перечень </w:t>
      </w:r>
      <w:r w:rsidRPr="00D71B36">
        <w:rPr>
          <w:rFonts w:ascii="Times New Roman" w:eastAsia="Times New Roman" w:hAnsi="Times New Roman"/>
          <w:b/>
          <w:sz w:val="28"/>
          <w:szCs w:val="28"/>
          <w:lang w:eastAsia="zh-CN"/>
        </w:rPr>
        <w:br/>
        <w:t>признаков заявителей, а также комбинации значений признаков, каждая из которых соответствует одному варианту предоставления услуги</w:t>
      </w:r>
    </w:p>
    <w:p w14:paraId="7683A00F" w14:textId="77777777" w:rsidR="00D71B36" w:rsidRPr="00D71B36" w:rsidRDefault="00D71B36" w:rsidP="00D71B36">
      <w:pPr>
        <w:keepNext/>
        <w:spacing w:after="0" w:line="240" w:lineRule="auto"/>
        <w:contextualSpacing/>
        <w:jc w:val="center"/>
        <w:outlineLvl w:val="0"/>
        <w:rPr>
          <w:rFonts w:ascii="Times New Roman" w:eastAsia="Times New Roman" w:hAnsi="Times New Roman"/>
          <w:b/>
          <w:sz w:val="28"/>
          <w:szCs w:val="28"/>
          <w:lang w:eastAsia="zh-CN"/>
        </w:rPr>
      </w:pPr>
    </w:p>
    <w:p w14:paraId="32A05C48" w14:textId="77777777" w:rsidR="00D71B36" w:rsidRPr="00D71B36" w:rsidRDefault="00D71B36" w:rsidP="00D71B36">
      <w:pPr>
        <w:spacing w:after="0" w:line="240" w:lineRule="auto"/>
        <w:contextualSpacing/>
        <w:rPr>
          <w:rFonts w:ascii="Times New Roman" w:eastAsia="Times New Roman" w:hAnsi="Times New Roman"/>
          <w:sz w:val="24"/>
          <w:szCs w:val="24"/>
          <w:lang w:eastAsia="zh-CN"/>
        </w:rPr>
      </w:pPr>
    </w:p>
    <w:tbl>
      <w:tblPr>
        <w:tblW w:w="9498"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89"/>
        <w:gridCol w:w="8109"/>
      </w:tblGrid>
      <w:tr w:rsidR="00D71B36" w:rsidRPr="00D71B36" w14:paraId="48715BD7" w14:textId="77777777" w:rsidTr="009E6983">
        <w:tc>
          <w:tcPr>
            <w:tcW w:w="1389" w:type="dxa"/>
            <w:tcBorders>
              <w:top w:val="single" w:sz="4" w:space="0" w:color="auto"/>
              <w:bottom w:val="single" w:sz="4" w:space="0" w:color="auto"/>
              <w:right w:val="single" w:sz="4" w:space="0" w:color="auto"/>
            </w:tcBorders>
          </w:tcPr>
          <w:p w14:paraId="4D01014F" w14:textId="77777777" w:rsidR="00D71B36" w:rsidRPr="00D71B36" w:rsidRDefault="00D71B36" w:rsidP="00D71B36">
            <w:pPr>
              <w:widowControl w:val="0"/>
              <w:autoSpaceDE w:val="0"/>
              <w:autoSpaceDN w:val="0"/>
              <w:adjustRightInd w:val="0"/>
              <w:spacing w:after="0" w:line="240" w:lineRule="auto"/>
              <w:contextualSpacing/>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w:t>
            </w:r>
          </w:p>
          <w:p w14:paraId="3A9C14A8" w14:textId="77777777" w:rsidR="00D71B36" w:rsidRPr="00D71B36" w:rsidRDefault="00D71B36" w:rsidP="00D71B36">
            <w:pPr>
              <w:widowControl w:val="0"/>
              <w:autoSpaceDE w:val="0"/>
              <w:autoSpaceDN w:val="0"/>
              <w:adjustRightInd w:val="0"/>
              <w:spacing w:after="0" w:line="240" w:lineRule="auto"/>
              <w:contextualSpacing/>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варианта</w:t>
            </w:r>
          </w:p>
        </w:tc>
        <w:tc>
          <w:tcPr>
            <w:tcW w:w="8109" w:type="dxa"/>
            <w:tcBorders>
              <w:top w:val="single" w:sz="4" w:space="0" w:color="auto"/>
              <w:left w:val="single" w:sz="4" w:space="0" w:color="auto"/>
              <w:bottom w:val="single" w:sz="4" w:space="0" w:color="auto"/>
            </w:tcBorders>
          </w:tcPr>
          <w:p w14:paraId="10D14C86" w14:textId="77777777" w:rsidR="00D71B36" w:rsidRPr="00D71B36" w:rsidRDefault="00D71B36" w:rsidP="00D71B36">
            <w:pPr>
              <w:widowControl w:val="0"/>
              <w:autoSpaceDE w:val="0"/>
              <w:autoSpaceDN w:val="0"/>
              <w:adjustRightInd w:val="0"/>
              <w:spacing w:after="0" w:line="240" w:lineRule="auto"/>
              <w:contextualSpacing/>
              <w:jc w:val="center"/>
              <w:rPr>
                <w:rFonts w:ascii="Times New Roman" w:eastAsia="Times New Roman" w:hAnsi="Times New Roman"/>
                <w:sz w:val="28"/>
                <w:szCs w:val="28"/>
                <w:lang w:eastAsia="ru-RU"/>
              </w:rPr>
            </w:pPr>
            <w:r w:rsidRPr="00D71B36">
              <w:rPr>
                <w:rFonts w:ascii="Times New Roman" w:eastAsia="Times New Roman" w:hAnsi="Times New Roman"/>
                <w:sz w:val="28"/>
                <w:szCs w:val="28"/>
                <w:lang w:eastAsia="ru-RU"/>
              </w:rPr>
              <w:t>Перечень признаков заявителей, а также комбинации значений признаков, каждая из которых соответствует одному варианту предоставления услуги</w:t>
            </w:r>
          </w:p>
        </w:tc>
      </w:tr>
      <w:tr w:rsidR="00D71B36" w:rsidRPr="00D71B36" w14:paraId="5584A9E0" w14:textId="77777777" w:rsidTr="009E6983">
        <w:tc>
          <w:tcPr>
            <w:tcW w:w="1389" w:type="dxa"/>
            <w:tcBorders>
              <w:top w:val="single" w:sz="4" w:space="0" w:color="auto"/>
              <w:bottom w:val="single" w:sz="4" w:space="0" w:color="auto"/>
              <w:right w:val="single" w:sz="4" w:space="0" w:color="auto"/>
            </w:tcBorders>
          </w:tcPr>
          <w:p w14:paraId="3FDD128F" w14:textId="77777777" w:rsidR="00D71B36" w:rsidRPr="00D71B36" w:rsidRDefault="00D71B36" w:rsidP="00D71B36">
            <w:pPr>
              <w:widowControl w:val="0"/>
              <w:autoSpaceDE w:val="0"/>
              <w:autoSpaceDN w:val="0"/>
              <w:adjustRightInd w:val="0"/>
              <w:spacing w:after="0" w:line="240" w:lineRule="auto"/>
              <w:contextualSpacing/>
              <w:jc w:val="center"/>
              <w:rPr>
                <w:rFonts w:ascii="Times New Roman" w:eastAsia="Times New Roman" w:hAnsi="Times New Roman"/>
                <w:sz w:val="28"/>
                <w:szCs w:val="28"/>
                <w:lang w:eastAsia="ru-RU"/>
              </w:rPr>
            </w:pPr>
            <w:bookmarkStart w:id="13" w:name="sub_110001"/>
            <w:r w:rsidRPr="00D71B36">
              <w:rPr>
                <w:rFonts w:ascii="Times New Roman" w:eastAsia="Times New Roman" w:hAnsi="Times New Roman"/>
                <w:sz w:val="28"/>
                <w:szCs w:val="28"/>
                <w:lang w:eastAsia="ru-RU"/>
              </w:rPr>
              <w:t>1</w:t>
            </w:r>
            <w:bookmarkEnd w:id="13"/>
          </w:p>
        </w:tc>
        <w:tc>
          <w:tcPr>
            <w:tcW w:w="8109" w:type="dxa"/>
            <w:tcBorders>
              <w:top w:val="single" w:sz="4" w:space="0" w:color="auto"/>
              <w:left w:val="single" w:sz="4" w:space="0" w:color="auto"/>
              <w:bottom w:val="single" w:sz="4" w:space="0" w:color="auto"/>
            </w:tcBorders>
          </w:tcPr>
          <w:p w14:paraId="1F1DCE6B" w14:textId="77777777" w:rsidR="00D71B36" w:rsidRPr="00D71B36" w:rsidRDefault="00D71B36" w:rsidP="00D71B36">
            <w:pPr>
              <w:spacing w:after="0" w:line="240" w:lineRule="auto"/>
              <w:rPr>
                <w:rFonts w:ascii="Times New Roman" w:eastAsia="Times New Roman" w:hAnsi="Times New Roman"/>
                <w:sz w:val="28"/>
                <w:szCs w:val="28"/>
                <w:lang w:eastAsia="zh-CN"/>
              </w:rPr>
            </w:pPr>
            <w:r w:rsidRPr="00D71B36">
              <w:rPr>
                <w:rFonts w:ascii="Times New Roman" w:eastAsia="Times New Roman" w:hAnsi="Times New Roman"/>
                <w:sz w:val="28"/>
                <w:szCs w:val="28"/>
                <w:lang w:eastAsia="zh-CN"/>
              </w:rPr>
              <w:t>Заявитель обратился за предоставлением разрешения на право вырубки зеленых насаждений.</w:t>
            </w:r>
          </w:p>
        </w:tc>
      </w:tr>
      <w:tr w:rsidR="00D71B36" w:rsidRPr="00D71B36" w14:paraId="6B0EFF01" w14:textId="77777777" w:rsidTr="009E6983">
        <w:tc>
          <w:tcPr>
            <w:tcW w:w="1389" w:type="dxa"/>
            <w:tcBorders>
              <w:top w:val="single" w:sz="4" w:space="0" w:color="auto"/>
              <w:bottom w:val="single" w:sz="4" w:space="0" w:color="auto"/>
              <w:right w:val="single" w:sz="4" w:space="0" w:color="auto"/>
            </w:tcBorders>
          </w:tcPr>
          <w:p w14:paraId="5D75C965" w14:textId="77777777" w:rsidR="00D71B36" w:rsidRPr="00D71B36" w:rsidRDefault="00D71B36" w:rsidP="00D71B36">
            <w:pPr>
              <w:widowControl w:val="0"/>
              <w:autoSpaceDE w:val="0"/>
              <w:autoSpaceDN w:val="0"/>
              <w:adjustRightInd w:val="0"/>
              <w:spacing w:after="0" w:line="240" w:lineRule="auto"/>
              <w:contextualSpacing/>
              <w:jc w:val="center"/>
              <w:rPr>
                <w:rFonts w:ascii="Times New Roman" w:eastAsia="Times New Roman" w:hAnsi="Times New Roman"/>
                <w:sz w:val="28"/>
                <w:szCs w:val="28"/>
                <w:lang w:eastAsia="ru-RU"/>
              </w:rPr>
            </w:pPr>
            <w:bookmarkStart w:id="14" w:name="sub_110002"/>
            <w:r w:rsidRPr="00D71B36">
              <w:rPr>
                <w:rFonts w:ascii="Times New Roman" w:eastAsia="Times New Roman" w:hAnsi="Times New Roman"/>
                <w:sz w:val="28"/>
                <w:szCs w:val="28"/>
                <w:lang w:eastAsia="ru-RU"/>
              </w:rPr>
              <w:t>2</w:t>
            </w:r>
            <w:bookmarkEnd w:id="14"/>
          </w:p>
        </w:tc>
        <w:tc>
          <w:tcPr>
            <w:tcW w:w="8109" w:type="dxa"/>
            <w:tcBorders>
              <w:top w:val="single" w:sz="4" w:space="0" w:color="auto"/>
              <w:left w:val="single" w:sz="4" w:space="0" w:color="auto"/>
              <w:bottom w:val="single" w:sz="4" w:space="0" w:color="auto"/>
            </w:tcBorders>
          </w:tcPr>
          <w:p w14:paraId="0ABC0B6D" w14:textId="77777777" w:rsidR="00D71B36" w:rsidRPr="00D71B36" w:rsidRDefault="00D71B36" w:rsidP="00D71B36">
            <w:pPr>
              <w:spacing w:after="0" w:line="240" w:lineRule="auto"/>
              <w:contextualSpacing/>
              <w:jc w:val="both"/>
              <w:rPr>
                <w:rFonts w:ascii="Times New Roman" w:eastAsia="Times New Roman" w:hAnsi="Times New Roman"/>
                <w:sz w:val="28"/>
                <w:szCs w:val="28"/>
                <w:lang w:eastAsia="zh-CN"/>
              </w:rPr>
            </w:pPr>
            <w:r w:rsidRPr="00D71B36">
              <w:rPr>
                <w:rFonts w:ascii="Times New Roman" w:eastAsia="Times New Roman" w:hAnsi="Times New Roman"/>
                <w:sz w:val="28"/>
                <w:szCs w:val="28"/>
                <w:lang w:eastAsia="zh-CN"/>
              </w:rPr>
              <w:t xml:space="preserve">Заявитель обратился за исправлением опечаток или ошибок в разрешении на право вырубки зеленых насаждений. </w:t>
            </w:r>
          </w:p>
        </w:tc>
      </w:tr>
    </w:tbl>
    <w:p w14:paraId="3959C239"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437CDE19"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2861334F"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33FA297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1F15131F"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68B46C9"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28273B2D"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41602FF"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B7D955A"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7BD777AE"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14175430"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E056038"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F4939AF"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736B34A"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888C0A6"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115384F0"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4C1F9C7D"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73C3552D"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27A7A386"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65390F0A"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902D7C9"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D1D1C19"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40CBE25E"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68B8109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7860F533"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3AAB93E6"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6355A775"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68062997"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4F7669E2"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CC8EFC0"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13A25AC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5680C5A7"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252B7734"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F88D013"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r w:rsidRPr="00D71B36">
        <w:rPr>
          <w:rFonts w:ascii="Times New Roman" w:eastAsia="Times New Roman" w:hAnsi="Times New Roman"/>
          <w:color w:val="000000"/>
          <w:sz w:val="24"/>
          <w:szCs w:val="24"/>
        </w:rPr>
        <w:lastRenderedPageBreak/>
        <w:t xml:space="preserve">Приложение 2 </w:t>
      </w:r>
    </w:p>
    <w:p w14:paraId="0EA315A3" w14:textId="77777777" w:rsidR="00D71B36" w:rsidRPr="00D71B36" w:rsidRDefault="00D71B36" w:rsidP="00D71B36">
      <w:pPr>
        <w:widowControl w:val="0"/>
        <w:suppressAutoHyphens/>
        <w:spacing w:after="0" w:line="240" w:lineRule="auto"/>
        <w:ind w:left="4395" w:right="-27"/>
        <w:jc w:val="right"/>
        <w:rPr>
          <w:rFonts w:ascii="Times New Roman" w:eastAsia="Arial Unicode MS" w:hAnsi="Times New Roman"/>
          <w:color w:val="000000"/>
          <w:kern w:val="1"/>
          <w:sz w:val="24"/>
          <w:szCs w:val="24"/>
        </w:rPr>
      </w:pPr>
      <w:bookmarkStart w:id="15" w:name="_TOC_250002"/>
      <w:r w:rsidRPr="00D71B36">
        <w:rPr>
          <w:rFonts w:ascii="Times New Roman" w:eastAsia="Arial Unicode MS" w:hAnsi="Times New Roman"/>
          <w:color w:val="000000"/>
          <w:kern w:val="1"/>
          <w:sz w:val="24"/>
          <w:szCs w:val="24"/>
        </w:rPr>
        <w:t>к Административному регламенту предоставления</w:t>
      </w:r>
    </w:p>
    <w:p w14:paraId="2181D28D" w14:textId="77777777" w:rsidR="00D71B36" w:rsidRPr="00D71B36" w:rsidRDefault="00D71B36" w:rsidP="00D71B36">
      <w:pPr>
        <w:widowControl w:val="0"/>
        <w:suppressAutoHyphens/>
        <w:spacing w:after="0" w:line="240" w:lineRule="auto"/>
        <w:ind w:right="-27"/>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 xml:space="preserve">                   муниципальной услуги </w:t>
      </w:r>
      <w:r w:rsidRPr="00D71B36">
        <w:rPr>
          <w:rFonts w:ascii="Times New Roman" w:eastAsia="Arial Unicode MS" w:hAnsi="Times New Roman"/>
          <w:b/>
          <w:color w:val="000000"/>
          <w:kern w:val="1"/>
          <w:sz w:val="24"/>
          <w:szCs w:val="24"/>
        </w:rPr>
        <w:t>«</w:t>
      </w:r>
      <w:r w:rsidRPr="00D71B36">
        <w:rPr>
          <w:rFonts w:ascii="Times New Roman" w:eastAsia="Arial Unicode MS" w:hAnsi="Times New Roman"/>
          <w:color w:val="000000"/>
          <w:kern w:val="1"/>
          <w:sz w:val="24"/>
          <w:szCs w:val="24"/>
        </w:rPr>
        <w:t xml:space="preserve">Выдача разрешений </w:t>
      </w:r>
    </w:p>
    <w:p w14:paraId="0C7737E1" w14:textId="77777777" w:rsidR="00D71B36" w:rsidRPr="00D71B36" w:rsidRDefault="00D71B36" w:rsidP="00D71B36">
      <w:pPr>
        <w:widowControl w:val="0"/>
        <w:suppressAutoHyphens/>
        <w:spacing w:after="0" w:line="240" w:lineRule="auto"/>
        <w:ind w:right="-27"/>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на право вырубки зеленых насаждений»</w:t>
      </w:r>
    </w:p>
    <w:p w14:paraId="54A75F3F" w14:textId="77777777" w:rsidR="00D71B36" w:rsidRPr="00D71B36" w:rsidRDefault="00D71B36" w:rsidP="00D71B36">
      <w:pPr>
        <w:widowControl w:val="0"/>
        <w:autoSpaceDE w:val="0"/>
        <w:autoSpaceDN w:val="0"/>
        <w:spacing w:after="0"/>
        <w:ind w:left="4599" w:right="-27" w:hanging="3519"/>
        <w:rPr>
          <w:rFonts w:ascii="Times New Roman" w:eastAsia="Times New Roman" w:hAnsi="Times New Roman"/>
          <w:b/>
          <w:w w:val="105"/>
          <w:sz w:val="28"/>
        </w:rPr>
      </w:pPr>
    </w:p>
    <w:p w14:paraId="33FDC9AE" w14:textId="77777777" w:rsidR="00D71B36" w:rsidRPr="00D71B36" w:rsidRDefault="00D71B36" w:rsidP="00D71B36">
      <w:pPr>
        <w:widowControl w:val="0"/>
        <w:tabs>
          <w:tab w:val="left" w:pos="9923"/>
        </w:tabs>
        <w:autoSpaceDE w:val="0"/>
        <w:autoSpaceDN w:val="0"/>
        <w:spacing w:after="0"/>
        <w:ind w:left="4599" w:right="-27" w:hanging="3519"/>
        <w:rPr>
          <w:rFonts w:ascii="Times New Roman" w:eastAsia="Times New Roman" w:hAnsi="Times New Roman"/>
          <w:b/>
          <w:sz w:val="28"/>
        </w:rPr>
      </w:pPr>
      <w:r w:rsidRPr="00D71B36">
        <w:rPr>
          <w:rFonts w:ascii="Times New Roman" w:eastAsia="Times New Roman" w:hAnsi="Times New Roman"/>
          <w:b/>
          <w:w w:val="105"/>
          <w:sz w:val="28"/>
        </w:rPr>
        <w:t xml:space="preserve">Форма заявления о выдаче разрешения на право вырубки зеленых </w:t>
      </w:r>
      <w:bookmarkEnd w:id="15"/>
      <w:r w:rsidRPr="00D71B36">
        <w:rPr>
          <w:rFonts w:ascii="Times New Roman" w:eastAsia="Times New Roman" w:hAnsi="Times New Roman"/>
          <w:b/>
          <w:spacing w:val="-2"/>
          <w:w w:val="105"/>
          <w:sz w:val="28"/>
        </w:rPr>
        <w:t>насаждений</w:t>
      </w:r>
    </w:p>
    <w:p w14:paraId="2A2EF13A"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0"/>
          <w:szCs w:val="25"/>
        </w:rPr>
      </w:pPr>
    </w:p>
    <w:tbl>
      <w:tblPr>
        <w:tblW w:w="0" w:type="auto"/>
        <w:tblLook w:val="04A0" w:firstRow="1" w:lastRow="0" w:firstColumn="1" w:lastColumn="0" w:noHBand="0" w:noVBand="1"/>
      </w:tblPr>
      <w:tblGrid>
        <w:gridCol w:w="4618"/>
        <w:gridCol w:w="5133"/>
      </w:tblGrid>
      <w:tr w:rsidR="00D71B36" w:rsidRPr="00D71B36" w14:paraId="2B41E541" w14:textId="77777777" w:rsidTr="009E6983">
        <w:tc>
          <w:tcPr>
            <w:tcW w:w="5197" w:type="dxa"/>
            <w:shd w:val="clear" w:color="auto" w:fill="auto"/>
          </w:tcPr>
          <w:p w14:paraId="65E90FD1" w14:textId="77777777" w:rsidR="00D71B36" w:rsidRPr="00D71B36" w:rsidRDefault="00D71B36" w:rsidP="00D71B36">
            <w:pPr>
              <w:spacing w:after="0" w:line="240" w:lineRule="auto"/>
              <w:jc w:val="right"/>
              <w:rPr>
                <w:rFonts w:ascii="Times New Roman" w:eastAsia="Times New Roman" w:hAnsi="Times New Roman"/>
                <w:sz w:val="24"/>
              </w:rPr>
            </w:pPr>
            <w:r w:rsidRPr="00D71B36">
              <w:rPr>
                <w:rFonts w:ascii="Times New Roman" w:eastAsia="Times New Roman" w:hAnsi="Times New Roman"/>
                <w:sz w:val="24"/>
              </w:rPr>
              <w:t>Кому:</w:t>
            </w:r>
          </w:p>
        </w:tc>
        <w:tc>
          <w:tcPr>
            <w:tcW w:w="5198" w:type="dxa"/>
            <w:shd w:val="clear" w:color="auto" w:fill="auto"/>
          </w:tcPr>
          <w:p w14:paraId="3910A549" w14:textId="77777777" w:rsidR="00D71B36" w:rsidRPr="00D71B36" w:rsidRDefault="00D71B36" w:rsidP="00D71B36">
            <w:pPr>
              <w:spacing w:after="0" w:line="240" w:lineRule="auto"/>
              <w:rPr>
                <w:rFonts w:ascii="Times New Roman" w:hAnsi="Times New Roman"/>
                <w:sz w:val="24"/>
                <w:lang w:eastAsia="ru-RU"/>
              </w:rPr>
            </w:pPr>
            <w:r w:rsidRPr="00D71B36">
              <w:rPr>
                <w:rFonts w:ascii="Times New Roman" w:hAnsi="Times New Roman"/>
                <w:sz w:val="24"/>
                <w:lang w:eastAsia="ru-RU"/>
              </w:rPr>
              <w:t>Наименование уполномоченного органа</w:t>
            </w:r>
          </w:p>
          <w:p w14:paraId="4EA1AB9F"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58DF4810" w14:textId="77777777" w:rsidTr="009E6983">
        <w:tc>
          <w:tcPr>
            <w:tcW w:w="5197" w:type="dxa"/>
            <w:shd w:val="clear" w:color="auto" w:fill="auto"/>
          </w:tcPr>
          <w:p w14:paraId="1A04B712"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 xml:space="preserve">Данные представителя </w:t>
            </w:r>
          </w:p>
          <w:p w14:paraId="41EFF9D1"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(физическое лицо)</w:t>
            </w:r>
          </w:p>
        </w:tc>
        <w:tc>
          <w:tcPr>
            <w:tcW w:w="5198" w:type="dxa"/>
            <w:shd w:val="clear" w:color="auto" w:fill="auto"/>
          </w:tcPr>
          <w:p w14:paraId="2E4F9D52"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3F5316D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Наименование документа, удостоверяющего личность</w:t>
            </w:r>
          </w:p>
          <w:p w14:paraId="719F73CB"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 xml:space="preserve">Серия:_______, номер:_________, </w:t>
            </w:r>
          </w:p>
          <w:p w14:paraId="0D2A161B"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кем выдан:__________, дата выдачи:__________</w:t>
            </w:r>
          </w:p>
          <w:p w14:paraId="229EB7E4"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3E017481"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30AE8793" w14:textId="77777777" w:rsidTr="009E6983">
        <w:tc>
          <w:tcPr>
            <w:tcW w:w="5197" w:type="dxa"/>
            <w:shd w:val="clear" w:color="auto" w:fill="auto"/>
          </w:tcPr>
          <w:p w14:paraId="08DC676E" w14:textId="77777777" w:rsidR="00D71B36" w:rsidRPr="00D71B36" w:rsidRDefault="00D71B36" w:rsidP="00D71B36">
            <w:pPr>
              <w:spacing w:after="0" w:line="360" w:lineRule="auto"/>
              <w:jc w:val="right"/>
              <w:rPr>
                <w:rFonts w:ascii="Times New Roman" w:eastAsia="Times New Roman" w:hAnsi="Times New Roman"/>
                <w:sz w:val="24"/>
              </w:rPr>
            </w:pPr>
          </w:p>
          <w:p w14:paraId="0A78A3BB"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 xml:space="preserve">Данные представителя </w:t>
            </w:r>
          </w:p>
          <w:p w14:paraId="512DFC52"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(индивидуальный предприниматель)</w:t>
            </w:r>
          </w:p>
        </w:tc>
        <w:tc>
          <w:tcPr>
            <w:tcW w:w="5198" w:type="dxa"/>
            <w:shd w:val="clear" w:color="auto" w:fill="auto"/>
          </w:tcPr>
          <w:p w14:paraId="6C35C940" w14:textId="77777777" w:rsidR="00D71B36" w:rsidRPr="00D71B36" w:rsidRDefault="00D71B36" w:rsidP="00D71B36">
            <w:pPr>
              <w:spacing w:after="0" w:line="240" w:lineRule="auto"/>
              <w:rPr>
                <w:rFonts w:ascii="Times New Roman" w:eastAsia="Times New Roman" w:hAnsi="Times New Roman"/>
                <w:sz w:val="24"/>
              </w:rPr>
            </w:pPr>
          </w:p>
          <w:p w14:paraId="667698EE"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6ED5C5E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ОГРНИП:______________________________</w:t>
            </w:r>
          </w:p>
          <w:p w14:paraId="1A159718"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ИНН: ______________________________</w:t>
            </w:r>
          </w:p>
          <w:p w14:paraId="4952307C"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711AEACC"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0C1A64CA" w14:textId="77777777" w:rsidTr="009E6983">
        <w:tc>
          <w:tcPr>
            <w:tcW w:w="5197" w:type="dxa"/>
            <w:shd w:val="clear" w:color="auto" w:fill="auto"/>
          </w:tcPr>
          <w:p w14:paraId="3293E8CC" w14:textId="77777777" w:rsidR="00D71B36" w:rsidRPr="00D71B36" w:rsidRDefault="00D71B36" w:rsidP="00D71B36">
            <w:pPr>
              <w:spacing w:after="0" w:line="360" w:lineRule="auto"/>
              <w:jc w:val="right"/>
              <w:rPr>
                <w:rFonts w:ascii="Times New Roman" w:eastAsia="Times New Roman" w:hAnsi="Times New Roman"/>
                <w:sz w:val="24"/>
              </w:rPr>
            </w:pPr>
          </w:p>
          <w:p w14:paraId="6F569E24"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 xml:space="preserve">Данные представителя </w:t>
            </w:r>
          </w:p>
          <w:p w14:paraId="68FDC895"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(юридическое лицо)</w:t>
            </w:r>
          </w:p>
        </w:tc>
        <w:tc>
          <w:tcPr>
            <w:tcW w:w="5198" w:type="dxa"/>
            <w:shd w:val="clear" w:color="auto" w:fill="auto"/>
          </w:tcPr>
          <w:p w14:paraId="6B04DF8E" w14:textId="77777777" w:rsidR="00D71B36" w:rsidRPr="00D71B36" w:rsidRDefault="00D71B36" w:rsidP="00D71B36">
            <w:pPr>
              <w:spacing w:after="0" w:line="240" w:lineRule="auto"/>
              <w:rPr>
                <w:rFonts w:ascii="Times New Roman" w:eastAsia="Times New Roman" w:hAnsi="Times New Roman"/>
                <w:sz w:val="24"/>
              </w:rPr>
            </w:pPr>
          </w:p>
          <w:p w14:paraId="35014C36"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Полное наименование организации</w:t>
            </w:r>
          </w:p>
          <w:p w14:paraId="0DD596C0"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Организационно-правовая форма организации</w:t>
            </w:r>
          </w:p>
          <w:p w14:paraId="5605032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ОГРН:______________________________</w:t>
            </w:r>
          </w:p>
          <w:p w14:paraId="1956492F"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ИНН: ______________________________</w:t>
            </w:r>
          </w:p>
          <w:p w14:paraId="1E424008"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6E9F2FF8" w14:textId="77777777" w:rsidR="00D71B36" w:rsidRPr="00D71B36" w:rsidRDefault="00D71B36" w:rsidP="00D71B36">
            <w:pPr>
              <w:spacing w:after="0" w:line="240" w:lineRule="auto"/>
              <w:rPr>
                <w:rFonts w:ascii="Times New Roman" w:eastAsia="Times New Roman" w:hAnsi="Times New Roman"/>
                <w:sz w:val="24"/>
              </w:rPr>
            </w:pPr>
          </w:p>
          <w:p w14:paraId="6C003EB8"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6072FBF9"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Наименование документа, удостоверяющего личность</w:t>
            </w:r>
          </w:p>
          <w:p w14:paraId="36396549"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 xml:space="preserve">Серия:_______, номер:_________, </w:t>
            </w:r>
          </w:p>
          <w:p w14:paraId="52EF7597"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кем выдан:__________, дата выдачи:__________</w:t>
            </w:r>
          </w:p>
          <w:p w14:paraId="477EF40D"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6C657A86"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0CABAE8D" w14:textId="77777777" w:rsidTr="009E6983">
        <w:tc>
          <w:tcPr>
            <w:tcW w:w="5197" w:type="dxa"/>
            <w:shd w:val="clear" w:color="auto" w:fill="auto"/>
          </w:tcPr>
          <w:p w14:paraId="6B994178" w14:textId="77777777" w:rsidR="00D71B36" w:rsidRPr="00D71B36" w:rsidRDefault="00D71B36" w:rsidP="00D71B36">
            <w:pPr>
              <w:spacing w:after="0" w:line="360" w:lineRule="auto"/>
              <w:jc w:val="right"/>
              <w:rPr>
                <w:rFonts w:ascii="Times New Roman" w:eastAsia="Times New Roman" w:hAnsi="Times New Roman"/>
                <w:sz w:val="24"/>
              </w:rPr>
            </w:pPr>
          </w:p>
          <w:p w14:paraId="71717940"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Данные заявителя</w:t>
            </w:r>
          </w:p>
          <w:p w14:paraId="29457261"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(физическое лицо)</w:t>
            </w:r>
          </w:p>
        </w:tc>
        <w:tc>
          <w:tcPr>
            <w:tcW w:w="5198" w:type="dxa"/>
            <w:shd w:val="clear" w:color="auto" w:fill="auto"/>
          </w:tcPr>
          <w:p w14:paraId="6841BCE4" w14:textId="77777777" w:rsidR="00D71B36" w:rsidRPr="00D71B36" w:rsidRDefault="00D71B36" w:rsidP="00D71B36">
            <w:pPr>
              <w:spacing w:after="0" w:line="240" w:lineRule="auto"/>
              <w:rPr>
                <w:rFonts w:ascii="Times New Roman" w:eastAsia="Times New Roman" w:hAnsi="Times New Roman"/>
                <w:sz w:val="24"/>
              </w:rPr>
            </w:pPr>
          </w:p>
          <w:p w14:paraId="3CF865DF"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2068FD32"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Наименование документа, удостоверяющего личность</w:t>
            </w:r>
          </w:p>
          <w:p w14:paraId="76C63131"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 xml:space="preserve">Серия:_______, номер:_________, </w:t>
            </w:r>
          </w:p>
          <w:p w14:paraId="2C5A105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кем выдан:__________, дата выдачи:__________</w:t>
            </w:r>
          </w:p>
          <w:p w14:paraId="16310CCF"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72C50DB4"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2C8040DE" w14:textId="77777777" w:rsidTr="009E6983">
        <w:tc>
          <w:tcPr>
            <w:tcW w:w="5197" w:type="dxa"/>
            <w:shd w:val="clear" w:color="auto" w:fill="auto"/>
          </w:tcPr>
          <w:p w14:paraId="315409F3"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lastRenderedPageBreak/>
              <w:t>Данные заявителя</w:t>
            </w:r>
          </w:p>
          <w:p w14:paraId="000E87FF"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(индивидуальный предприниматель)</w:t>
            </w:r>
          </w:p>
        </w:tc>
        <w:tc>
          <w:tcPr>
            <w:tcW w:w="5198" w:type="dxa"/>
            <w:shd w:val="clear" w:color="auto" w:fill="auto"/>
          </w:tcPr>
          <w:p w14:paraId="4883F78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09BB2713"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ОГРНИП:___________________________</w:t>
            </w:r>
          </w:p>
          <w:p w14:paraId="6BD6B3C7"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ИНН: ______________________________</w:t>
            </w:r>
          </w:p>
          <w:p w14:paraId="26BBDC1F"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Наименование документа, удостоверяющего личность</w:t>
            </w:r>
          </w:p>
          <w:p w14:paraId="0FF84A6F"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 xml:space="preserve">Серия:_______, номер:_________, </w:t>
            </w:r>
          </w:p>
          <w:p w14:paraId="434C4E81"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кем выдан:__________, дата выдачи:__________</w:t>
            </w:r>
          </w:p>
          <w:p w14:paraId="616C7DF5" w14:textId="77777777" w:rsidR="00D71B36" w:rsidRPr="00D71B36" w:rsidRDefault="00D71B36" w:rsidP="00D71B36">
            <w:pPr>
              <w:spacing w:after="0" w:line="240" w:lineRule="auto"/>
              <w:rPr>
                <w:rFonts w:ascii="Times New Roman" w:eastAsia="Times New Roman" w:hAnsi="Times New Roman"/>
                <w:sz w:val="24"/>
              </w:rPr>
            </w:pPr>
          </w:p>
          <w:p w14:paraId="1A290AB4"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338C680B" w14:textId="77777777" w:rsidR="00D71B36" w:rsidRPr="00D71B36" w:rsidRDefault="00D71B36" w:rsidP="00D71B36">
            <w:pPr>
              <w:spacing w:after="0" w:line="240" w:lineRule="auto"/>
              <w:rPr>
                <w:rFonts w:ascii="Times New Roman" w:eastAsia="Times New Roman" w:hAnsi="Times New Roman"/>
                <w:sz w:val="24"/>
              </w:rPr>
            </w:pPr>
          </w:p>
        </w:tc>
      </w:tr>
      <w:tr w:rsidR="00D71B36" w:rsidRPr="00D71B36" w14:paraId="1AA8674A" w14:textId="77777777" w:rsidTr="009E6983">
        <w:trPr>
          <w:trHeight w:val="1260"/>
        </w:trPr>
        <w:tc>
          <w:tcPr>
            <w:tcW w:w="5197" w:type="dxa"/>
            <w:shd w:val="clear" w:color="auto" w:fill="auto"/>
          </w:tcPr>
          <w:p w14:paraId="4F455A71" w14:textId="77777777" w:rsidR="00D71B36" w:rsidRPr="00D71B36" w:rsidRDefault="00D71B36" w:rsidP="00D71B36">
            <w:pPr>
              <w:spacing w:after="0" w:line="360" w:lineRule="auto"/>
              <w:jc w:val="right"/>
              <w:rPr>
                <w:rFonts w:ascii="Times New Roman" w:eastAsia="Times New Roman" w:hAnsi="Times New Roman"/>
                <w:sz w:val="24"/>
              </w:rPr>
            </w:pPr>
          </w:p>
          <w:p w14:paraId="32AB7A11"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Данные заявителя</w:t>
            </w:r>
          </w:p>
          <w:p w14:paraId="7776AFEB" w14:textId="77777777" w:rsidR="00D71B36" w:rsidRPr="00D71B36" w:rsidRDefault="00D71B36" w:rsidP="00D71B36">
            <w:pPr>
              <w:spacing w:after="0" w:line="360" w:lineRule="auto"/>
              <w:jc w:val="right"/>
              <w:rPr>
                <w:rFonts w:ascii="Times New Roman" w:eastAsia="Times New Roman" w:hAnsi="Times New Roman"/>
                <w:sz w:val="24"/>
              </w:rPr>
            </w:pPr>
            <w:r w:rsidRPr="00D71B36">
              <w:rPr>
                <w:rFonts w:ascii="Times New Roman" w:eastAsia="Times New Roman" w:hAnsi="Times New Roman"/>
                <w:sz w:val="24"/>
              </w:rPr>
              <w:t>(юридическое лицо)</w:t>
            </w:r>
          </w:p>
        </w:tc>
        <w:tc>
          <w:tcPr>
            <w:tcW w:w="5198" w:type="dxa"/>
            <w:shd w:val="clear" w:color="auto" w:fill="auto"/>
          </w:tcPr>
          <w:p w14:paraId="1F47D118" w14:textId="77777777" w:rsidR="00D71B36" w:rsidRPr="00D71B36" w:rsidRDefault="00D71B36" w:rsidP="00D71B36">
            <w:pPr>
              <w:spacing w:after="0" w:line="240" w:lineRule="auto"/>
              <w:rPr>
                <w:rFonts w:ascii="Times New Roman" w:eastAsia="Times New Roman" w:hAnsi="Times New Roman"/>
                <w:sz w:val="24"/>
              </w:rPr>
            </w:pPr>
          </w:p>
          <w:p w14:paraId="212D4FFA"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Полное наименование организации</w:t>
            </w:r>
          </w:p>
          <w:p w14:paraId="6261DD85"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Организационно-правовая форма организации</w:t>
            </w:r>
          </w:p>
          <w:p w14:paraId="5F7C1DE4"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ОГРН:______________________________</w:t>
            </w:r>
          </w:p>
          <w:p w14:paraId="3793A738"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ИНН: ______________________________</w:t>
            </w:r>
          </w:p>
          <w:p w14:paraId="3682DEB2"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55A613DA" w14:textId="77777777" w:rsidR="00D71B36" w:rsidRPr="00D71B36" w:rsidRDefault="00D71B36" w:rsidP="00D71B36">
            <w:pPr>
              <w:spacing w:after="0" w:line="240" w:lineRule="auto"/>
              <w:rPr>
                <w:rFonts w:ascii="Times New Roman" w:eastAsia="Times New Roman" w:hAnsi="Times New Roman"/>
                <w:sz w:val="24"/>
              </w:rPr>
            </w:pPr>
          </w:p>
          <w:p w14:paraId="5F546D15"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ФИО</w:t>
            </w:r>
          </w:p>
          <w:p w14:paraId="44E9A521"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Наименование документа, удостоверяющего личность</w:t>
            </w:r>
          </w:p>
          <w:p w14:paraId="5270CF69"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 xml:space="preserve">Серия:_______, номер:_________, </w:t>
            </w:r>
          </w:p>
          <w:p w14:paraId="4CD1C29D"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кем выдан:__________, дата выдачи:__________</w:t>
            </w:r>
          </w:p>
          <w:p w14:paraId="2623E837" w14:textId="77777777" w:rsidR="00D71B36" w:rsidRPr="00D71B36" w:rsidRDefault="00D71B36" w:rsidP="00D71B36">
            <w:pPr>
              <w:spacing w:after="0" w:line="240" w:lineRule="auto"/>
              <w:rPr>
                <w:rFonts w:ascii="Times New Roman" w:eastAsia="Times New Roman" w:hAnsi="Times New Roman"/>
                <w:sz w:val="24"/>
              </w:rPr>
            </w:pPr>
            <w:r w:rsidRPr="00D71B36">
              <w:rPr>
                <w:rFonts w:ascii="Times New Roman" w:eastAsia="Times New Roman" w:hAnsi="Times New Roman"/>
                <w:sz w:val="24"/>
              </w:rPr>
              <w:t>Телефон______________, электронная почта_________</w:t>
            </w:r>
          </w:p>
          <w:p w14:paraId="4A903E07" w14:textId="77777777" w:rsidR="00D71B36" w:rsidRPr="00D71B36" w:rsidRDefault="00D71B36" w:rsidP="00D71B36">
            <w:pPr>
              <w:spacing w:after="0" w:line="240" w:lineRule="auto"/>
              <w:rPr>
                <w:rFonts w:ascii="Times New Roman" w:eastAsia="Times New Roman" w:hAnsi="Times New Roman"/>
                <w:sz w:val="24"/>
              </w:rPr>
            </w:pPr>
          </w:p>
        </w:tc>
      </w:tr>
    </w:tbl>
    <w:p w14:paraId="498F4611"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0"/>
          <w:szCs w:val="25"/>
        </w:rPr>
      </w:pPr>
    </w:p>
    <w:p w14:paraId="187FDF42"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0"/>
          <w:szCs w:val="25"/>
        </w:rPr>
      </w:pPr>
    </w:p>
    <w:p w14:paraId="7CA49BB9"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0"/>
          <w:szCs w:val="25"/>
        </w:rPr>
      </w:pPr>
    </w:p>
    <w:p w14:paraId="51F7039D"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0"/>
          <w:szCs w:val="25"/>
        </w:rPr>
      </w:pPr>
    </w:p>
    <w:p w14:paraId="0C527E2C"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
          <w:sz w:val="28"/>
          <w:szCs w:val="28"/>
        </w:rPr>
      </w:pPr>
      <w:r w:rsidRPr="00D71B36">
        <w:rPr>
          <w:rFonts w:ascii="Times New Roman" w:eastAsia="Times New Roman" w:hAnsi="Times New Roman"/>
          <w:b/>
          <w:sz w:val="28"/>
          <w:szCs w:val="28"/>
        </w:rPr>
        <w:t>ЗАЯВЛЕНИЕ</w:t>
      </w:r>
    </w:p>
    <w:p w14:paraId="53BF132F"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
          <w:sz w:val="28"/>
          <w:szCs w:val="28"/>
        </w:rPr>
      </w:pPr>
      <w:r w:rsidRPr="00D71B36">
        <w:rPr>
          <w:rFonts w:ascii="Times New Roman" w:eastAsia="Times New Roman" w:hAnsi="Times New Roman"/>
          <w:b/>
          <w:sz w:val="28"/>
          <w:szCs w:val="28"/>
        </w:rPr>
        <w:t>о выдаче разрешения на право вырубки зеленых насаждений</w:t>
      </w:r>
    </w:p>
    <w:p w14:paraId="644FCA90"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b/>
          <w:sz w:val="28"/>
          <w:szCs w:val="28"/>
        </w:rPr>
      </w:pPr>
    </w:p>
    <w:p w14:paraId="641AE401" w14:textId="77777777" w:rsidR="00D71B36" w:rsidRPr="00D71B36" w:rsidRDefault="00D71B36" w:rsidP="00D71B36">
      <w:pPr>
        <w:widowControl w:val="0"/>
        <w:autoSpaceDE w:val="0"/>
        <w:autoSpaceDN w:val="0"/>
        <w:spacing w:after="0" w:line="240" w:lineRule="auto"/>
        <w:ind w:firstLine="567"/>
        <w:rPr>
          <w:rFonts w:ascii="Times New Roman" w:eastAsia="Times New Roman" w:hAnsi="Times New Roman"/>
          <w:sz w:val="28"/>
          <w:szCs w:val="28"/>
        </w:rPr>
      </w:pPr>
      <w:r w:rsidRPr="00D71B36">
        <w:rPr>
          <w:rFonts w:ascii="Times New Roman" w:eastAsia="Times New Roman" w:hAnsi="Times New Roman"/>
          <w:sz w:val="28"/>
          <w:szCs w:val="28"/>
        </w:rPr>
        <w:t>Прошу Вас выдать разрешение на право вырубки зеленых насаждений __________________________________________________________________</w:t>
      </w:r>
    </w:p>
    <w:p w14:paraId="76A9F791" w14:textId="77777777" w:rsidR="00D71B36" w:rsidRPr="00D71B36" w:rsidRDefault="00D71B36" w:rsidP="00D71B36">
      <w:pPr>
        <w:widowControl w:val="0"/>
        <w:autoSpaceDE w:val="0"/>
        <w:autoSpaceDN w:val="0"/>
        <w:spacing w:after="0" w:line="240" w:lineRule="auto"/>
        <w:ind w:firstLine="567"/>
        <w:rPr>
          <w:rFonts w:ascii="Times New Roman" w:eastAsia="Times New Roman" w:hAnsi="Times New Roman"/>
          <w:sz w:val="28"/>
          <w:szCs w:val="28"/>
        </w:rPr>
      </w:pPr>
      <w:r w:rsidRPr="00D71B36">
        <w:rPr>
          <w:rFonts w:ascii="Times New Roman" w:eastAsia="Times New Roman" w:hAnsi="Times New Roman"/>
          <w:sz w:val="28"/>
          <w:szCs w:val="28"/>
        </w:rPr>
        <w:t>Сведения о документах, в соответствии с которыми проводится вырубка зеленых насаждений:________________________________________________</w:t>
      </w:r>
    </w:p>
    <w:p w14:paraId="718B6385"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8"/>
          <w:szCs w:val="28"/>
        </w:rPr>
      </w:pPr>
      <w:r w:rsidRPr="00D71B36">
        <w:rPr>
          <w:rFonts w:ascii="Times New Roman" w:eastAsia="Times New Roman" w:hAnsi="Times New Roman"/>
          <w:sz w:val="28"/>
          <w:szCs w:val="28"/>
        </w:rPr>
        <w:t>__________________________________________________________________</w:t>
      </w:r>
    </w:p>
    <w:p w14:paraId="0B75CA40" w14:textId="77777777" w:rsidR="00D71B36" w:rsidRPr="00D71B36" w:rsidRDefault="00D71B36" w:rsidP="00D71B36">
      <w:pPr>
        <w:widowControl w:val="0"/>
        <w:autoSpaceDE w:val="0"/>
        <w:autoSpaceDN w:val="0"/>
        <w:spacing w:after="0" w:line="322" w:lineRule="exact"/>
        <w:ind w:right="-1"/>
        <w:jc w:val="center"/>
        <w:rPr>
          <w:rFonts w:ascii="Times New Roman" w:eastAsia="Times New Roman" w:hAnsi="Times New Roman"/>
          <w:b/>
          <w:spacing w:val="-2"/>
          <w:w w:val="105"/>
          <w:sz w:val="28"/>
        </w:rPr>
      </w:pPr>
    </w:p>
    <w:p w14:paraId="40DCA023" w14:textId="77777777" w:rsidR="00D71B36" w:rsidRPr="00D71B36" w:rsidRDefault="00D71B36" w:rsidP="00D71B36">
      <w:pPr>
        <w:widowControl w:val="0"/>
        <w:autoSpaceDE w:val="0"/>
        <w:autoSpaceDN w:val="0"/>
        <w:spacing w:before="1" w:after="0" w:line="240" w:lineRule="auto"/>
        <w:rPr>
          <w:rFonts w:ascii="Times New Roman" w:eastAsia="Times New Roman" w:hAnsi="Times New Roman"/>
          <w:spacing w:val="-2"/>
          <w:sz w:val="28"/>
          <w:szCs w:val="28"/>
        </w:rPr>
      </w:pPr>
    </w:p>
    <w:tbl>
      <w:tblPr>
        <w:tblW w:w="0" w:type="auto"/>
        <w:jc w:val="center"/>
        <w:tblLook w:val="04A0" w:firstRow="1" w:lastRow="0" w:firstColumn="1" w:lastColumn="0" w:noHBand="0" w:noVBand="1"/>
      </w:tblPr>
      <w:tblGrid>
        <w:gridCol w:w="5119"/>
        <w:gridCol w:w="4632"/>
      </w:tblGrid>
      <w:tr w:rsidR="00D71B36" w:rsidRPr="00D71B36" w14:paraId="6CA7493E" w14:textId="77777777" w:rsidTr="009E6983">
        <w:trPr>
          <w:jc w:val="center"/>
        </w:trPr>
        <w:tc>
          <w:tcPr>
            <w:tcW w:w="5197" w:type="dxa"/>
            <w:shd w:val="clear" w:color="auto" w:fill="auto"/>
          </w:tcPr>
          <w:p w14:paraId="6AF842F7" w14:textId="77777777" w:rsidR="00D71B36" w:rsidRPr="00D71B36" w:rsidRDefault="00D71B36" w:rsidP="00D71B36">
            <w:pPr>
              <w:spacing w:before="1" w:after="0" w:line="240" w:lineRule="auto"/>
              <w:jc w:val="both"/>
              <w:rPr>
                <w:rFonts w:ascii="Times New Roman" w:eastAsia="Times New Roman" w:hAnsi="Times New Roman"/>
                <w:spacing w:val="-2"/>
                <w:sz w:val="28"/>
                <w:szCs w:val="28"/>
              </w:rPr>
            </w:pPr>
            <w:r w:rsidRPr="00D71B36">
              <w:rPr>
                <w:rFonts w:ascii="Times New Roman" w:eastAsia="Times New Roman" w:hAnsi="Times New Roman"/>
                <w:spacing w:val="-2"/>
                <w:sz w:val="28"/>
                <w:szCs w:val="28"/>
              </w:rPr>
              <w:t>__________________________/ФИО/</w:t>
            </w:r>
          </w:p>
        </w:tc>
        <w:tc>
          <w:tcPr>
            <w:tcW w:w="5198" w:type="dxa"/>
            <w:shd w:val="clear" w:color="auto" w:fill="auto"/>
          </w:tcPr>
          <w:p w14:paraId="512DFF48" w14:textId="77777777" w:rsidR="00D71B36" w:rsidRPr="00D71B36" w:rsidRDefault="00D71B36" w:rsidP="00D71B36">
            <w:pPr>
              <w:spacing w:before="1" w:after="0" w:line="240" w:lineRule="auto"/>
              <w:jc w:val="center"/>
              <w:rPr>
                <w:rFonts w:ascii="Times New Roman" w:eastAsia="Times New Roman" w:hAnsi="Times New Roman"/>
                <w:spacing w:val="-2"/>
                <w:sz w:val="28"/>
                <w:szCs w:val="28"/>
              </w:rPr>
            </w:pPr>
            <w:r w:rsidRPr="00D71B36">
              <w:rPr>
                <w:rFonts w:ascii="Times New Roman" w:eastAsia="Times New Roman" w:hAnsi="Times New Roman"/>
                <w:spacing w:val="-2"/>
                <w:sz w:val="28"/>
                <w:szCs w:val="28"/>
              </w:rPr>
              <w:t>дата</w:t>
            </w:r>
          </w:p>
        </w:tc>
      </w:tr>
    </w:tbl>
    <w:p w14:paraId="68B1B26D" w14:textId="77777777" w:rsidR="00D71B36" w:rsidRPr="00D71B36" w:rsidRDefault="00D71B36" w:rsidP="00D71B36">
      <w:pPr>
        <w:widowControl w:val="0"/>
        <w:autoSpaceDE w:val="0"/>
        <w:autoSpaceDN w:val="0"/>
        <w:spacing w:before="1" w:after="0" w:line="240" w:lineRule="auto"/>
        <w:rPr>
          <w:rFonts w:ascii="Times New Roman" w:eastAsia="Times New Roman" w:hAnsi="Times New Roman"/>
          <w:spacing w:val="-2"/>
          <w:sz w:val="24"/>
          <w:szCs w:val="24"/>
        </w:rPr>
      </w:pPr>
      <w:r w:rsidRPr="00D71B36">
        <w:rPr>
          <w:rFonts w:ascii="Times New Roman" w:eastAsia="Times New Roman" w:hAnsi="Times New Roman"/>
          <w:spacing w:val="-2"/>
          <w:sz w:val="24"/>
          <w:szCs w:val="24"/>
        </w:rPr>
        <w:t>подпись</w:t>
      </w:r>
    </w:p>
    <w:p w14:paraId="0416F6D0"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00073CAB"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30AF1AF4"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48A9CA46"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34C1B96B"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06F31D7C"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37BEC8D5"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2D2B625B" w14:textId="77777777" w:rsidR="00D71B36" w:rsidRPr="00D71B36" w:rsidRDefault="00D71B36" w:rsidP="00D71B36">
      <w:pPr>
        <w:spacing w:after="0" w:line="240" w:lineRule="auto"/>
        <w:jc w:val="right"/>
        <w:rPr>
          <w:rFonts w:ascii="Times New Roman" w:hAnsi="Times New Roman"/>
          <w:sz w:val="24"/>
          <w:szCs w:val="24"/>
        </w:rPr>
      </w:pPr>
      <w:r w:rsidRPr="00D71B36">
        <w:rPr>
          <w:rFonts w:ascii="Times New Roman" w:hAnsi="Times New Roman"/>
          <w:sz w:val="24"/>
          <w:szCs w:val="24"/>
        </w:rPr>
        <w:lastRenderedPageBreak/>
        <w:t>Приложение 3</w:t>
      </w:r>
    </w:p>
    <w:p w14:paraId="746901C4" w14:textId="77777777" w:rsidR="00D71B36" w:rsidRPr="00D71B36" w:rsidRDefault="00D71B36" w:rsidP="00D71B36">
      <w:pPr>
        <w:widowControl w:val="0"/>
        <w:suppressAutoHyphens/>
        <w:spacing w:after="0" w:line="240" w:lineRule="auto"/>
        <w:ind w:left="2977" w:right="-1" w:hanging="142"/>
        <w:jc w:val="right"/>
        <w:rPr>
          <w:rFonts w:ascii="Times New Roman" w:eastAsia="Arial Unicode MS" w:hAnsi="Times New Roman"/>
          <w:kern w:val="1"/>
          <w:sz w:val="24"/>
          <w:szCs w:val="24"/>
        </w:rPr>
      </w:pPr>
      <w:r w:rsidRPr="00D71B36">
        <w:rPr>
          <w:rFonts w:ascii="Times New Roman" w:eastAsia="Arial Unicode MS" w:hAnsi="Times New Roman"/>
          <w:kern w:val="1"/>
          <w:sz w:val="24"/>
          <w:szCs w:val="24"/>
        </w:rPr>
        <w:t>к Административному регламенту предоставления</w:t>
      </w:r>
    </w:p>
    <w:p w14:paraId="7B75ABB1" w14:textId="77777777" w:rsidR="00D71B36" w:rsidRPr="00D71B36" w:rsidRDefault="00D71B36" w:rsidP="00D71B36">
      <w:pPr>
        <w:widowControl w:val="0"/>
        <w:tabs>
          <w:tab w:val="left" w:pos="4253"/>
        </w:tabs>
        <w:suppressAutoHyphens/>
        <w:spacing w:after="0" w:line="240" w:lineRule="auto"/>
        <w:ind w:right="-1"/>
        <w:jc w:val="right"/>
        <w:rPr>
          <w:rFonts w:ascii="Times New Roman" w:eastAsia="Arial Unicode MS" w:hAnsi="Times New Roman"/>
          <w:kern w:val="1"/>
          <w:sz w:val="24"/>
          <w:szCs w:val="24"/>
        </w:rPr>
      </w:pPr>
      <w:r w:rsidRPr="00D71B36">
        <w:rPr>
          <w:rFonts w:ascii="Times New Roman" w:eastAsia="Arial Unicode MS" w:hAnsi="Times New Roman"/>
          <w:kern w:val="1"/>
          <w:sz w:val="24"/>
          <w:szCs w:val="24"/>
        </w:rPr>
        <w:t xml:space="preserve">                   муниципальной услуги </w:t>
      </w:r>
      <w:r w:rsidRPr="00D71B36">
        <w:rPr>
          <w:rFonts w:ascii="Times New Roman" w:eastAsia="Arial Unicode MS" w:hAnsi="Times New Roman"/>
          <w:b/>
          <w:kern w:val="1"/>
          <w:sz w:val="24"/>
          <w:szCs w:val="24"/>
        </w:rPr>
        <w:t>«</w:t>
      </w:r>
      <w:r w:rsidRPr="00D71B36">
        <w:rPr>
          <w:rFonts w:ascii="Times New Roman" w:eastAsia="Arial Unicode MS" w:hAnsi="Times New Roman"/>
          <w:kern w:val="1"/>
          <w:sz w:val="24"/>
          <w:szCs w:val="24"/>
        </w:rPr>
        <w:t xml:space="preserve">Выдача разрешений </w:t>
      </w:r>
    </w:p>
    <w:p w14:paraId="6C48B04A" w14:textId="77777777" w:rsidR="00D71B36" w:rsidRPr="00D71B36" w:rsidRDefault="00D71B36" w:rsidP="00D71B36">
      <w:pPr>
        <w:widowControl w:val="0"/>
        <w:tabs>
          <w:tab w:val="left" w:pos="4253"/>
        </w:tabs>
        <w:suppressAutoHyphens/>
        <w:spacing w:after="0" w:line="240" w:lineRule="auto"/>
        <w:ind w:right="-1"/>
        <w:jc w:val="right"/>
        <w:rPr>
          <w:rFonts w:ascii="Times New Roman" w:eastAsia="Arial Unicode MS" w:hAnsi="Times New Roman"/>
          <w:kern w:val="1"/>
          <w:sz w:val="24"/>
          <w:szCs w:val="24"/>
        </w:rPr>
      </w:pPr>
      <w:r w:rsidRPr="00D71B36">
        <w:rPr>
          <w:rFonts w:ascii="Times New Roman" w:eastAsia="Arial Unicode MS" w:hAnsi="Times New Roman"/>
          <w:kern w:val="1"/>
          <w:sz w:val="24"/>
          <w:szCs w:val="24"/>
        </w:rPr>
        <w:t>на право вырубки зеленых насаждений»</w:t>
      </w:r>
    </w:p>
    <w:p w14:paraId="3BA004FD" w14:textId="77777777" w:rsidR="00D71B36" w:rsidRPr="00D71B36" w:rsidRDefault="00D71B36" w:rsidP="00D71B36">
      <w:pPr>
        <w:spacing w:after="0" w:line="240" w:lineRule="auto"/>
        <w:jc w:val="center"/>
        <w:rPr>
          <w:rFonts w:ascii="Times New Roman" w:hAnsi="Times New Roman"/>
          <w:b/>
          <w:sz w:val="28"/>
          <w:szCs w:val="28"/>
        </w:rPr>
      </w:pPr>
    </w:p>
    <w:p w14:paraId="04EC2C5D" w14:textId="77777777" w:rsidR="00D71B36" w:rsidRPr="00D71B36" w:rsidRDefault="00D71B36" w:rsidP="00D71B36">
      <w:pPr>
        <w:spacing w:after="0" w:line="240" w:lineRule="auto"/>
        <w:jc w:val="center"/>
        <w:rPr>
          <w:rFonts w:ascii="Times New Roman" w:hAnsi="Times New Roman"/>
          <w:b/>
          <w:sz w:val="28"/>
          <w:szCs w:val="28"/>
        </w:rPr>
      </w:pPr>
      <w:r w:rsidRPr="00D71B36">
        <w:rPr>
          <w:rFonts w:ascii="Times New Roman" w:hAnsi="Times New Roman"/>
          <w:b/>
          <w:sz w:val="28"/>
          <w:szCs w:val="28"/>
        </w:rPr>
        <w:t>ФОРМА РАЗРЕШЕНИЯ НА ПРАВО ВЫРУБКИ ЗЕЛЕНЫХ НАСАЖДЕНИЙ</w:t>
      </w:r>
    </w:p>
    <w:p w14:paraId="736EA614" w14:textId="77777777" w:rsidR="00D71B36" w:rsidRPr="00D71B36" w:rsidRDefault="00D71B36" w:rsidP="00D71B36">
      <w:pPr>
        <w:spacing w:after="0" w:line="240" w:lineRule="auto"/>
        <w:rPr>
          <w:rFonts w:ascii="Times New Roman" w:hAnsi="Times New Roman"/>
          <w:sz w:val="28"/>
          <w:szCs w:val="28"/>
        </w:rPr>
      </w:pPr>
    </w:p>
    <w:p w14:paraId="76E6333D" w14:textId="77777777" w:rsidR="00D71B36" w:rsidRPr="00D71B36" w:rsidRDefault="00D71B36" w:rsidP="00D71B36">
      <w:pPr>
        <w:widowControl w:val="0"/>
        <w:tabs>
          <w:tab w:val="left" w:pos="3544"/>
        </w:tabs>
        <w:autoSpaceDE w:val="0"/>
        <w:autoSpaceDN w:val="0"/>
        <w:spacing w:after="0" w:line="240" w:lineRule="auto"/>
        <w:ind w:left="3969"/>
        <w:rPr>
          <w:rFonts w:ascii="Times New Roman" w:hAnsi="Times New Roman"/>
          <w:sz w:val="26"/>
          <w:szCs w:val="26"/>
          <w:lang w:eastAsia="ru-RU"/>
        </w:rPr>
      </w:pPr>
      <w:r w:rsidRPr="00D71B36">
        <w:rPr>
          <w:rFonts w:ascii="Times New Roman" w:hAnsi="Times New Roman"/>
          <w:sz w:val="26"/>
          <w:szCs w:val="26"/>
        </w:rPr>
        <w:t xml:space="preserve">От: </w:t>
      </w:r>
      <w:r w:rsidRPr="00D71B36">
        <w:rPr>
          <w:rFonts w:ascii="Times New Roman" w:hAnsi="Times New Roman"/>
          <w:sz w:val="26"/>
          <w:szCs w:val="26"/>
          <w:lang w:eastAsia="ru-RU"/>
        </w:rPr>
        <w:t>______________________________________</w:t>
      </w:r>
    </w:p>
    <w:p w14:paraId="7848B39A" w14:textId="77777777" w:rsidR="00D71B36" w:rsidRPr="00D71B36" w:rsidRDefault="00D71B36" w:rsidP="00D71B36">
      <w:pPr>
        <w:widowControl w:val="0"/>
        <w:tabs>
          <w:tab w:val="left" w:pos="3544"/>
        </w:tabs>
        <w:autoSpaceDE w:val="0"/>
        <w:autoSpaceDN w:val="0"/>
        <w:spacing w:after="0" w:line="240" w:lineRule="auto"/>
        <w:ind w:left="3969"/>
        <w:rPr>
          <w:rFonts w:ascii="Times New Roman" w:hAnsi="Times New Roman"/>
          <w:i/>
          <w:lang w:eastAsia="ru-RU"/>
        </w:rPr>
      </w:pPr>
      <w:r w:rsidRPr="00D71B36">
        <w:rPr>
          <w:rFonts w:ascii="Times New Roman" w:hAnsi="Times New Roman"/>
          <w:i/>
        </w:rPr>
        <w:t>(наименование Уполномоченного органа)</w:t>
      </w:r>
    </w:p>
    <w:p w14:paraId="181F124F" w14:textId="77777777" w:rsidR="00D71B36" w:rsidRPr="00D71B36" w:rsidRDefault="00D71B36" w:rsidP="00D71B36">
      <w:pPr>
        <w:spacing w:after="0" w:line="240" w:lineRule="auto"/>
        <w:ind w:left="3969"/>
        <w:rPr>
          <w:rFonts w:ascii="Times New Roman" w:hAnsi="Times New Roman"/>
          <w:sz w:val="28"/>
          <w:szCs w:val="28"/>
        </w:rPr>
      </w:pPr>
    </w:p>
    <w:p w14:paraId="7B0E21CF" w14:textId="77777777" w:rsidR="00D71B36" w:rsidRPr="00D71B36" w:rsidRDefault="00D71B36" w:rsidP="00D71B36">
      <w:pPr>
        <w:spacing w:after="0" w:line="240" w:lineRule="auto"/>
        <w:ind w:left="3969"/>
        <w:rPr>
          <w:rFonts w:ascii="Times New Roman" w:hAnsi="Times New Roman"/>
          <w:sz w:val="28"/>
          <w:szCs w:val="28"/>
        </w:rPr>
      </w:pPr>
      <w:r w:rsidRPr="00D71B36">
        <w:rPr>
          <w:rFonts w:ascii="Times New Roman" w:hAnsi="Times New Roman"/>
          <w:sz w:val="28"/>
          <w:szCs w:val="28"/>
        </w:rPr>
        <w:t>Кому:_________________________________</w:t>
      </w:r>
    </w:p>
    <w:p w14:paraId="6833FC7B"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(ФИО-для граждан и ИП, или полное</w:t>
      </w:r>
    </w:p>
    <w:p w14:paraId="2D69E54F" w14:textId="77777777" w:rsidR="00D71B36" w:rsidRPr="00D71B36" w:rsidRDefault="00D71B36" w:rsidP="00D71B36">
      <w:pPr>
        <w:spacing w:after="0" w:line="240" w:lineRule="auto"/>
        <w:ind w:left="3969"/>
        <w:rPr>
          <w:rFonts w:ascii="Times New Roman" w:hAnsi="Times New Roman"/>
          <w:sz w:val="28"/>
          <w:szCs w:val="28"/>
        </w:rPr>
      </w:pPr>
      <w:r w:rsidRPr="00D71B36">
        <w:rPr>
          <w:rFonts w:ascii="Times New Roman" w:hAnsi="Times New Roman"/>
          <w:sz w:val="28"/>
          <w:szCs w:val="28"/>
        </w:rPr>
        <w:t>______________________________________</w:t>
      </w:r>
    </w:p>
    <w:p w14:paraId="528ECD62"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наименование организации для юридических лиц</w:t>
      </w:r>
    </w:p>
    <w:p w14:paraId="4B69FF98" w14:textId="77777777" w:rsidR="00D71B36" w:rsidRPr="00D71B36" w:rsidRDefault="00D71B36" w:rsidP="00D71B36">
      <w:pPr>
        <w:spacing w:after="0" w:line="240" w:lineRule="auto"/>
        <w:ind w:left="3969"/>
        <w:jc w:val="center"/>
        <w:rPr>
          <w:rFonts w:ascii="Times New Roman" w:hAnsi="Times New Roman"/>
        </w:rPr>
      </w:pPr>
      <w:r w:rsidRPr="00D71B36">
        <w:rPr>
          <w:rFonts w:ascii="Times New Roman" w:hAnsi="Times New Roman"/>
        </w:rPr>
        <w:t>______________________________________________</w:t>
      </w:r>
    </w:p>
    <w:p w14:paraId="3C7F3FA3"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почтовый индекс и адрес, адрес электронной почты</w:t>
      </w:r>
    </w:p>
    <w:p w14:paraId="78B92CC0" w14:textId="77777777" w:rsidR="00D71B36" w:rsidRPr="00D71B36" w:rsidRDefault="00D71B36" w:rsidP="00D71B36">
      <w:pPr>
        <w:spacing w:after="0" w:line="240" w:lineRule="auto"/>
        <w:jc w:val="center"/>
        <w:rPr>
          <w:rFonts w:ascii="Times New Roman" w:hAnsi="Times New Roman"/>
          <w:sz w:val="28"/>
          <w:szCs w:val="28"/>
        </w:rPr>
      </w:pPr>
    </w:p>
    <w:p w14:paraId="72F6A819" w14:textId="77777777" w:rsidR="00D71B36" w:rsidRPr="00D71B36" w:rsidRDefault="00D71B36" w:rsidP="00D71B36">
      <w:pPr>
        <w:spacing w:after="0" w:line="240" w:lineRule="auto"/>
        <w:jc w:val="center"/>
        <w:rPr>
          <w:rFonts w:ascii="Times New Roman" w:hAnsi="Times New Roman"/>
          <w:b/>
          <w:sz w:val="28"/>
          <w:szCs w:val="28"/>
        </w:rPr>
      </w:pPr>
      <w:r w:rsidRPr="00D71B36">
        <w:rPr>
          <w:rFonts w:ascii="Times New Roman" w:hAnsi="Times New Roman"/>
          <w:b/>
          <w:sz w:val="28"/>
          <w:szCs w:val="28"/>
        </w:rPr>
        <w:t>РАЗРЕШЕНИЕ</w:t>
      </w:r>
    </w:p>
    <w:p w14:paraId="7B9BCC14" w14:textId="77777777" w:rsidR="00D71B36" w:rsidRPr="00D71B36" w:rsidRDefault="00D71B36" w:rsidP="00D71B36">
      <w:pPr>
        <w:spacing w:after="0" w:line="240" w:lineRule="auto"/>
        <w:jc w:val="center"/>
        <w:rPr>
          <w:rFonts w:ascii="Times New Roman" w:hAnsi="Times New Roman"/>
          <w:b/>
          <w:sz w:val="28"/>
          <w:szCs w:val="28"/>
        </w:rPr>
      </w:pPr>
      <w:r w:rsidRPr="00D71B36">
        <w:rPr>
          <w:rFonts w:ascii="Times New Roman" w:hAnsi="Times New Roman"/>
          <w:b/>
          <w:sz w:val="28"/>
          <w:szCs w:val="28"/>
        </w:rPr>
        <w:t>на право вырубки зеленых насаждений</w:t>
      </w:r>
    </w:p>
    <w:p w14:paraId="22F104FE" w14:textId="77777777" w:rsidR="00D71B36" w:rsidRPr="00D71B36" w:rsidRDefault="00D71B36" w:rsidP="00D71B36">
      <w:pPr>
        <w:spacing w:after="0" w:line="240" w:lineRule="auto"/>
        <w:jc w:val="center"/>
        <w:rPr>
          <w:rFonts w:ascii="Times New Roman" w:hAnsi="Times New Roman"/>
          <w:b/>
          <w:sz w:val="28"/>
          <w:szCs w:val="28"/>
        </w:rPr>
      </w:pPr>
    </w:p>
    <w:tbl>
      <w:tblPr>
        <w:tblW w:w="0" w:type="auto"/>
        <w:tblLook w:val="04A0" w:firstRow="1" w:lastRow="0" w:firstColumn="1" w:lastColumn="0" w:noHBand="0" w:noVBand="1"/>
      </w:tblPr>
      <w:tblGrid>
        <w:gridCol w:w="4785"/>
        <w:gridCol w:w="4786"/>
      </w:tblGrid>
      <w:tr w:rsidR="00D71B36" w:rsidRPr="00D71B36" w14:paraId="3718F201" w14:textId="77777777" w:rsidTr="009E6983">
        <w:tc>
          <w:tcPr>
            <w:tcW w:w="4785" w:type="dxa"/>
            <w:shd w:val="clear" w:color="auto" w:fill="auto"/>
          </w:tcPr>
          <w:p w14:paraId="13594324" w14:textId="77777777" w:rsidR="00D71B36" w:rsidRPr="00D71B36" w:rsidRDefault="00D71B36" w:rsidP="00D71B36">
            <w:pPr>
              <w:spacing w:after="0" w:line="240" w:lineRule="auto"/>
              <w:rPr>
                <w:rFonts w:ascii="Times New Roman" w:hAnsi="Times New Roman"/>
                <w:b/>
                <w:sz w:val="28"/>
                <w:szCs w:val="28"/>
              </w:rPr>
            </w:pPr>
            <w:r w:rsidRPr="00D71B36">
              <w:rPr>
                <w:rFonts w:ascii="Times New Roman" w:hAnsi="Times New Roman"/>
                <w:b/>
                <w:sz w:val="28"/>
                <w:szCs w:val="28"/>
              </w:rPr>
              <w:t>_________________</w:t>
            </w:r>
          </w:p>
        </w:tc>
        <w:tc>
          <w:tcPr>
            <w:tcW w:w="4786" w:type="dxa"/>
            <w:shd w:val="clear" w:color="auto" w:fill="auto"/>
          </w:tcPr>
          <w:p w14:paraId="62717EC3" w14:textId="77777777" w:rsidR="00D71B36" w:rsidRPr="00D71B36" w:rsidRDefault="00D71B36" w:rsidP="00D71B36">
            <w:pPr>
              <w:spacing w:after="0" w:line="240" w:lineRule="auto"/>
              <w:jc w:val="right"/>
              <w:rPr>
                <w:rFonts w:ascii="Times New Roman" w:hAnsi="Times New Roman"/>
                <w:b/>
                <w:sz w:val="28"/>
                <w:szCs w:val="28"/>
              </w:rPr>
            </w:pPr>
            <w:r w:rsidRPr="00D71B36">
              <w:rPr>
                <w:rFonts w:ascii="Times New Roman" w:hAnsi="Times New Roman"/>
                <w:b/>
                <w:sz w:val="28"/>
                <w:szCs w:val="28"/>
              </w:rPr>
              <w:t>________________</w:t>
            </w:r>
          </w:p>
        </w:tc>
      </w:tr>
      <w:tr w:rsidR="00D71B36" w:rsidRPr="00D71B36" w14:paraId="47D05F94" w14:textId="77777777" w:rsidTr="009E6983">
        <w:tc>
          <w:tcPr>
            <w:tcW w:w="4785" w:type="dxa"/>
            <w:shd w:val="clear" w:color="auto" w:fill="auto"/>
          </w:tcPr>
          <w:p w14:paraId="5308F12B" w14:textId="77777777" w:rsidR="00D71B36" w:rsidRPr="00D71B36" w:rsidRDefault="00D71B36" w:rsidP="00D71B36">
            <w:pPr>
              <w:spacing w:after="0" w:line="240" w:lineRule="auto"/>
              <w:rPr>
                <w:rFonts w:ascii="Times New Roman" w:hAnsi="Times New Roman"/>
                <w:i/>
              </w:rPr>
            </w:pPr>
            <w:r w:rsidRPr="00D71B36">
              <w:rPr>
                <w:rFonts w:ascii="Times New Roman" w:hAnsi="Times New Roman"/>
                <w:i/>
              </w:rPr>
              <w:t>дата решения Уполномоченного органа</w:t>
            </w:r>
          </w:p>
          <w:p w14:paraId="1918F28A" w14:textId="77777777" w:rsidR="00D71B36" w:rsidRPr="00D71B36" w:rsidRDefault="00D71B36" w:rsidP="00D71B36">
            <w:pPr>
              <w:spacing w:after="0" w:line="240" w:lineRule="auto"/>
              <w:rPr>
                <w:rFonts w:ascii="Times New Roman" w:hAnsi="Times New Roman"/>
                <w:sz w:val="28"/>
                <w:szCs w:val="28"/>
              </w:rPr>
            </w:pPr>
            <w:r w:rsidRPr="00D71B36">
              <w:rPr>
                <w:rFonts w:ascii="Times New Roman" w:hAnsi="Times New Roman"/>
                <w:i/>
              </w:rPr>
              <w:t>местного самоуправления</w:t>
            </w:r>
          </w:p>
          <w:p w14:paraId="6D1D4B88" w14:textId="77777777" w:rsidR="00D71B36" w:rsidRPr="00D71B36" w:rsidRDefault="00D71B36" w:rsidP="00D71B36">
            <w:pPr>
              <w:spacing w:after="0" w:line="240" w:lineRule="auto"/>
              <w:rPr>
                <w:rFonts w:ascii="Times New Roman" w:hAnsi="Times New Roman"/>
                <w:b/>
                <w:sz w:val="28"/>
                <w:szCs w:val="28"/>
              </w:rPr>
            </w:pPr>
          </w:p>
        </w:tc>
        <w:tc>
          <w:tcPr>
            <w:tcW w:w="4786" w:type="dxa"/>
            <w:shd w:val="clear" w:color="auto" w:fill="auto"/>
          </w:tcPr>
          <w:p w14:paraId="17E7917A" w14:textId="77777777" w:rsidR="00D71B36" w:rsidRPr="00D71B36" w:rsidRDefault="00D71B36" w:rsidP="00D71B36">
            <w:pPr>
              <w:spacing w:after="0" w:line="240" w:lineRule="auto"/>
              <w:jc w:val="center"/>
              <w:rPr>
                <w:rFonts w:ascii="Times New Roman" w:hAnsi="Times New Roman"/>
                <w:i/>
              </w:rPr>
            </w:pPr>
            <w:r w:rsidRPr="00D71B36">
              <w:rPr>
                <w:rFonts w:ascii="Times New Roman" w:hAnsi="Times New Roman"/>
                <w:i/>
              </w:rPr>
              <w:t xml:space="preserve">                                    № решения</w:t>
            </w:r>
          </w:p>
          <w:p w14:paraId="29C4AC8B" w14:textId="77777777" w:rsidR="00D71B36" w:rsidRPr="00D71B36" w:rsidRDefault="00D71B36" w:rsidP="00D71B36">
            <w:pPr>
              <w:spacing w:after="0" w:line="240" w:lineRule="auto"/>
              <w:jc w:val="center"/>
              <w:rPr>
                <w:rFonts w:ascii="Times New Roman" w:hAnsi="Times New Roman"/>
                <w:i/>
              </w:rPr>
            </w:pPr>
            <w:r w:rsidRPr="00D71B36">
              <w:rPr>
                <w:rFonts w:ascii="Times New Roman" w:hAnsi="Times New Roman"/>
                <w:i/>
              </w:rPr>
              <w:t>Уполномоченного органа</w:t>
            </w:r>
          </w:p>
          <w:p w14:paraId="791C2550" w14:textId="77777777" w:rsidR="00D71B36" w:rsidRPr="00D71B36" w:rsidRDefault="00D71B36" w:rsidP="00D71B36">
            <w:pPr>
              <w:spacing w:after="0" w:line="240" w:lineRule="auto"/>
              <w:jc w:val="right"/>
              <w:rPr>
                <w:rFonts w:ascii="Times New Roman" w:hAnsi="Times New Roman"/>
                <w:b/>
                <w:sz w:val="28"/>
                <w:szCs w:val="28"/>
              </w:rPr>
            </w:pPr>
            <w:r w:rsidRPr="00D71B36">
              <w:rPr>
                <w:rFonts w:ascii="Times New Roman" w:hAnsi="Times New Roman"/>
                <w:i/>
              </w:rPr>
              <w:t>местного самоуправления</w:t>
            </w:r>
          </w:p>
        </w:tc>
      </w:tr>
    </w:tbl>
    <w:p w14:paraId="1FEF91CD" w14:textId="77777777" w:rsidR="00D71B36" w:rsidRPr="00D71B36" w:rsidRDefault="00D71B36" w:rsidP="00D71B36">
      <w:pPr>
        <w:spacing w:after="0" w:line="240" w:lineRule="auto"/>
        <w:jc w:val="center"/>
        <w:rPr>
          <w:rFonts w:ascii="Times New Roman" w:hAnsi="Times New Roman"/>
          <w:b/>
          <w:sz w:val="28"/>
          <w:szCs w:val="28"/>
        </w:rPr>
      </w:pPr>
    </w:p>
    <w:p w14:paraId="44B92191" w14:textId="77777777" w:rsidR="00D71B36" w:rsidRPr="00D71B36" w:rsidRDefault="00D71B36" w:rsidP="00D71B36">
      <w:pPr>
        <w:spacing w:after="0" w:line="240" w:lineRule="auto"/>
        <w:rPr>
          <w:rFonts w:ascii="Times New Roman" w:hAnsi="Times New Roman"/>
          <w:sz w:val="28"/>
          <w:szCs w:val="28"/>
        </w:rPr>
      </w:pPr>
    </w:p>
    <w:p w14:paraId="0D498515" w14:textId="77777777" w:rsidR="00D71B36" w:rsidRPr="00D71B36" w:rsidRDefault="00D71B36" w:rsidP="00D71B36">
      <w:pPr>
        <w:spacing w:after="0" w:line="240" w:lineRule="auto"/>
        <w:ind w:firstLine="567"/>
        <w:jc w:val="both"/>
        <w:rPr>
          <w:rFonts w:ascii="Times New Roman" w:hAnsi="Times New Roman"/>
          <w:sz w:val="28"/>
          <w:szCs w:val="28"/>
        </w:rPr>
      </w:pPr>
      <w:r w:rsidRPr="00D71B36">
        <w:rPr>
          <w:rFonts w:ascii="Times New Roman" w:hAnsi="Times New Roman"/>
          <w:sz w:val="28"/>
          <w:szCs w:val="28"/>
        </w:rPr>
        <w:t xml:space="preserve">По результатам рассмотрения запроса _____________________, уведомляем о предоставлении разрешения на право вырубки зеленых насаждений _________ на основании __________________ на земельном участке с кадастровым номер (если имеется)по адресу: _________________ на срок до _______________. </w:t>
      </w:r>
    </w:p>
    <w:p w14:paraId="58831C18" w14:textId="77777777" w:rsidR="00D71B36" w:rsidRPr="00D71B36" w:rsidRDefault="00D71B36" w:rsidP="00D71B36">
      <w:pPr>
        <w:spacing w:after="0" w:line="240" w:lineRule="auto"/>
        <w:rPr>
          <w:rFonts w:ascii="Times New Roman" w:hAnsi="Times New Roman"/>
          <w:sz w:val="28"/>
          <w:szCs w:val="28"/>
        </w:rPr>
      </w:pPr>
    </w:p>
    <w:p w14:paraId="38D997AA" w14:textId="77777777" w:rsidR="00D71B36" w:rsidRPr="00D71B36" w:rsidRDefault="00D71B36" w:rsidP="00D71B36">
      <w:pPr>
        <w:spacing w:after="0" w:line="240"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71B36" w:rsidRPr="00D71B36" w14:paraId="22BDA601" w14:textId="77777777" w:rsidTr="009E6983">
        <w:tc>
          <w:tcPr>
            <w:tcW w:w="4785" w:type="dxa"/>
            <w:shd w:val="clear" w:color="auto" w:fill="auto"/>
          </w:tcPr>
          <w:p w14:paraId="0E9C3186" w14:textId="77777777" w:rsidR="00D71B36" w:rsidRPr="00D71B36" w:rsidRDefault="00D71B36" w:rsidP="00D71B36">
            <w:pPr>
              <w:spacing w:after="0" w:line="240" w:lineRule="auto"/>
              <w:jc w:val="center"/>
              <w:rPr>
                <w:rFonts w:ascii="Times New Roman" w:hAnsi="Times New Roman"/>
                <w:i/>
                <w:sz w:val="28"/>
                <w:szCs w:val="28"/>
              </w:rPr>
            </w:pPr>
            <w:r w:rsidRPr="00D71B36">
              <w:rPr>
                <w:rFonts w:ascii="Times New Roman" w:hAnsi="Times New Roman"/>
                <w:i/>
                <w:sz w:val="28"/>
                <w:szCs w:val="28"/>
              </w:rPr>
              <w:t>(ФИО, должность</w:t>
            </w:r>
          </w:p>
          <w:p w14:paraId="19249036" w14:textId="77777777" w:rsidR="00D71B36" w:rsidRPr="00D71B36" w:rsidRDefault="00D71B36" w:rsidP="00D71B36">
            <w:pPr>
              <w:spacing w:after="0" w:line="240" w:lineRule="auto"/>
              <w:jc w:val="center"/>
              <w:rPr>
                <w:rFonts w:ascii="Times New Roman" w:hAnsi="Times New Roman"/>
                <w:sz w:val="28"/>
                <w:szCs w:val="28"/>
              </w:rPr>
            </w:pPr>
            <w:r w:rsidRPr="00D71B36">
              <w:rPr>
                <w:rFonts w:ascii="Times New Roman" w:hAnsi="Times New Roman"/>
                <w:i/>
                <w:sz w:val="28"/>
                <w:szCs w:val="28"/>
              </w:rPr>
              <w:t>уполномоченного сотрудника)</w:t>
            </w:r>
          </w:p>
        </w:tc>
        <w:tc>
          <w:tcPr>
            <w:tcW w:w="4786" w:type="dxa"/>
            <w:shd w:val="clear" w:color="auto" w:fill="auto"/>
          </w:tcPr>
          <w:p w14:paraId="2ABD39BD" w14:textId="77777777" w:rsidR="00D71B36" w:rsidRPr="00D71B36" w:rsidRDefault="00D71B36" w:rsidP="00D71B36">
            <w:pPr>
              <w:spacing w:after="0" w:line="240" w:lineRule="auto"/>
              <w:jc w:val="center"/>
              <w:rPr>
                <w:rFonts w:ascii="Times New Roman" w:hAnsi="Times New Roman"/>
                <w:sz w:val="24"/>
                <w:szCs w:val="24"/>
              </w:rPr>
            </w:pPr>
            <w:r w:rsidRPr="00D71B36">
              <w:rPr>
                <w:rFonts w:ascii="Times New Roman" w:hAnsi="Times New Roman"/>
                <w:sz w:val="24"/>
                <w:szCs w:val="24"/>
              </w:rPr>
              <w:t>Подпись</w:t>
            </w:r>
          </w:p>
          <w:p w14:paraId="385CE47F" w14:textId="77777777" w:rsidR="00D71B36" w:rsidRPr="00D71B36" w:rsidRDefault="00D71B36" w:rsidP="00D71B36">
            <w:pPr>
              <w:spacing w:after="0" w:line="240" w:lineRule="auto"/>
              <w:jc w:val="center"/>
              <w:rPr>
                <w:rFonts w:ascii="Times New Roman" w:hAnsi="Times New Roman"/>
                <w:sz w:val="28"/>
                <w:szCs w:val="28"/>
              </w:rPr>
            </w:pPr>
          </w:p>
          <w:p w14:paraId="5EB6B7FF" w14:textId="77777777" w:rsidR="00D71B36" w:rsidRPr="00D71B36" w:rsidRDefault="00D71B36" w:rsidP="00D71B36">
            <w:pPr>
              <w:spacing w:after="0" w:line="240" w:lineRule="auto"/>
              <w:jc w:val="center"/>
              <w:rPr>
                <w:rFonts w:ascii="Times New Roman" w:hAnsi="Times New Roman"/>
                <w:sz w:val="28"/>
                <w:szCs w:val="28"/>
              </w:rPr>
            </w:pPr>
          </w:p>
        </w:tc>
      </w:tr>
    </w:tbl>
    <w:p w14:paraId="60962B36" w14:textId="77777777" w:rsidR="00D71B36" w:rsidRPr="00D71B36" w:rsidRDefault="00D71B36" w:rsidP="00D71B36">
      <w:pPr>
        <w:spacing w:after="0" w:line="240" w:lineRule="auto"/>
        <w:rPr>
          <w:rFonts w:ascii="Times New Roman" w:hAnsi="Times New Roman"/>
          <w:sz w:val="28"/>
          <w:szCs w:val="28"/>
        </w:rPr>
      </w:pPr>
    </w:p>
    <w:p w14:paraId="7C048EF4" w14:textId="77777777" w:rsidR="00D71B36" w:rsidRPr="00D71B36" w:rsidRDefault="00D71B36" w:rsidP="00D71B36">
      <w:pPr>
        <w:spacing w:after="0" w:line="240" w:lineRule="auto"/>
        <w:rPr>
          <w:rFonts w:ascii="Times New Roman" w:hAnsi="Times New Roman"/>
          <w:sz w:val="28"/>
          <w:szCs w:val="28"/>
        </w:rPr>
      </w:pPr>
    </w:p>
    <w:p w14:paraId="55ED2CC3" w14:textId="77777777" w:rsidR="00D71B36" w:rsidRPr="00D71B36" w:rsidRDefault="00D71B36" w:rsidP="00D71B36">
      <w:pPr>
        <w:spacing w:after="0" w:line="240" w:lineRule="auto"/>
        <w:rPr>
          <w:rFonts w:ascii="Times New Roman" w:hAnsi="Times New Roman"/>
          <w:sz w:val="28"/>
          <w:szCs w:val="28"/>
        </w:rPr>
      </w:pPr>
    </w:p>
    <w:p w14:paraId="06DB1414" w14:textId="77777777" w:rsidR="00D71B36" w:rsidRPr="00D71B36" w:rsidRDefault="00D71B36" w:rsidP="00D71B36">
      <w:pPr>
        <w:spacing w:after="0" w:line="240" w:lineRule="auto"/>
        <w:rPr>
          <w:rFonts w:ascii="Times New Roman" w:hAnsi="Times New Roman"/>
          <w:sz w:val="28"/>
          <w:szCs w:val="28"/>
        </w:rPr>
      </w:pPr>
    </w:p>
    <w:p w14:paraId="1D9DF193" w14:textId="77777777" w:rsidR="00D71B36" w:rsidRPr="00D71B36" w:rsidRDefault="00D71B36" w:rsidP="00D71B36">
      <w:pPr>
        <w:spacing w:after="0" w:line="240" w:lineRule="auto"/>
        <w:rPr>
          <w:rFonts w:ascii="Times New Roman" w:hAnsi="Times New Roman"/>
          <w:sz w:val="28"/>
          <w:szCs w:val="28"/>
        </w:rPr>
      </w:pPr>
    </w:p>
    <w:p w14:paraId="4F49519E" w14:textId="77777777" w:rsidR="00D71B36" w:rsidRPr="00D71B36" w:rsidRDefault="00D71B36" w:rsidP="00D71B36">
      <w:pPr>
        <w:spacing w:after="0" w:line="240" w:lineRule="auto"/>
        <w:rPr>
          <w:rFonts w:ascii="Times New Roman" w:hAnsi="Times New Roman"/>
          <w:sz w:val="28"/>
          <w:szCs w:val="28"/>
        </w:rPr>
      </w:pPr>
    </w:p>
    <w:p w14:paraId="4ACD0399" w14:textId="77777777" w:rsidR="00D71B36" w:rsidRPr="00D71B36" w:rsidRDefault="00D71B36" w:rsidP="00D71B36">
      <w:pPr>
        <w:spacing w:after="0" w:line="240" w:lineRule="auto"/>
        <w:rPr>
          <w:rFonts w:ascii="Times New Roman" w:hAnsi="Times New Roman"/>
          <w:sz w:val="28"/>
          <w:szCs w:val="28"/>
        </w:rPr>
      </w:pPr>
    </w:p>
    <w:p w14:paraId="360FDF52" w14:textId="77777777" w:rsidR="00D71B36" w:rsidRPr="00D71B36" w:rsidRDefault="00D71B36" w:rsidP="00D71B36">
      <w:pPr>
        <w:spacing w:after="0" w:line="240" w:lineRule="auto"/>
        <w:rPr>
          <w:rFonts w:ascii="Times New Roman" w:hAnsi="Times New Roman"/>
          <w:sz w:val="28"/>
          <w:szCs w:val="28"/>
        </w:rPr>
      </w:pPr>
    </w:p>
    <w:p w14:paraId="19F7255B" w14:textId="77777777" w:rsidR="00D71B36" w:rsidRPr="00D71B36" w:rsidRDefault="00D71B36" w:rsidP="00D71B36">
      <w:pPr>
        <w:spacing w:after="0" w:line="240" w:lineRule="auto"/>
        <w:rPr>
          <w:rFonts w:ascii="Times New Roman" w:hAnsi="Times New Roman"/>
          <w:sz w:val="28"/>
          <w:szCs w:val="28"/>
        </w:rPr>
      </w:pPr>
    </w:p>
    <w:p w14:paraId="3960E25C" w14:textId="77777777" w:rsidR="00D71B36" w:rsidRPr="00D71B36" w:rsidRDefault="00D71B36" w:rsidP="00D71B36">
      <w:pPr>
        <w:spacing w:after="0" w:line="240" w:lineRule="auto"/>
        <w:rPr>
          <w:rFonts w:ascii="Times New Roman" w:hAnsi="Times New Roman"/>
          <w:sz w:val="28"/>
          <w:szCs w:val="28"/>
        </w:rPr>
      </w:pPr>
    </w:p>
    <w:p w14:paraId="54D8B624" w14:textId="77777777" w:rsidR="00D71B36" w:rsidRPr="00D71B36" w:rsidRDefault="00D71B36" w:rsidP="00D71B36">
      <w:pPr>
        <w:spacing w:after="0" w:line="240" w:lineRule="auto"/>
        <w:rPr>
          <w:rFonts w:ascii="Times New Roman" w:hAnsi="Times New Roman"/>
          <w:sz w:val="28"/>
          <w:szCs w:val="28"/>
        </w:rPr>
      </w:pPr>
    </w:p>
    <w:p w14:paraId="18D0714D" w14:textId="77777777" w:rsidR="00D71B36" w:rsidRPr="00D71B36" w:rsidRDefault="00D71B36" w:rsidP="00D71B36">
      <w:pPr>
        <w:spacing w:after="0" w:line="240" w:lineRule="auto"/>
        <w:rPr>
          <w:rFonts w:ascii="Times New Roman" w:hAnsi="Times New Roman"/>
          <w:sz w:val="28"/>
          <w:szCs w:val="28"/>
        </w:rPr>
      </w:pPr>
    </w:p>
    <w:p w14:paraId="0F9751DF" w14:textId="77777777" w:rsidR="00D71B36" w:rsidRPr="00D71B36" w:rsidRDefault="00D71B36" w:rsidP="00D71B36">
      <w:pPr>
        <w:spacing w:after="0" w:line="240" w:lineRule="auto"/>
        <w:rPr>
          <w:rFonts w:ascii="Times New Roman" w:hAnsi="Times New Roman"/>
          <w:sz w:val="28"/>
          <w:szCs w:val="28"/>
        </w:rPr>
      </w:pPr>
    </w:p>
    <w:p w14:paraId="3B2C82A6" w14:textId="77777777" w:rsidR="00D71B36" w:rsidRPr="00D71B36" w:rsidRDefault="00D71B36" w:rsidP="00D71B36">
      <w:pPr>
        <w:spacing w:after="160" w:line="259" w:lineRule="auto"/>
        <w:jc w:val="right"/>
        <w:rPr>
          <w:rFonts w:ascii="Times New Roman" w:hAnsi="Times New Roman"/>
          <w:color w:val="000000"/>
          <w:sz w:val="24"/>
          <w:szCs w:val="24"/>
        </w:rPr>
      </w:pPr>
      <w:r w:rsidRPr="00D71B36">
        <w:rPr>
          <w:rFonts w:ascii="Times New Roman" w:hAnsi="Times New Roman"/>
          <w:color w:val="000000"/>
          <w:sz w:val="24"/>
          <w:szCs w:val="24"/>
        </w:rPr>
        <w:lastRenderedPageBreak/>
        <w:t xml:space="preserve">Приложение </w:t>
      </w:r>
    </w:p>
    <w:p w14:paraId="359CDB58" w14:textId="77777777" w:rsidR="00D71B36" w:rsidRPr="00D71B36" w:rsidRDefault="00D71B36" w:rsidP="00D71B36">
      <w:pPr>
        <w:shd w:val="clear" w:color="auto" w:fill="FFFFFF"/>
        <w:ind w:left="5387"/>
        <w:jc w:val="right"/>
        <w:rPr>
          <w:rFonts w:ascii="Times New Roman" w:hAnsi="Times New Roman"/>
          <w:color w:val="000000"/>
          <w:sz w:val="24"/>
          <w:szCs w:val="24"/>
        </w:rPr>
      </w:pPr>
      <w:r w:rsidRPr="00D71B36">
        <w:rPr>
          <w:rFonts w:ascii="Times New Roman" w:hAnsi="Times New Roman"/>
          <w:color w:val="000000"/>
          <w:sz w:val="24"/>
          <w:szCs w:val="24"/>
        </w:rPr>
        <w:t>к разрешению на право вырубки зеленых насаждений</w:t>
      </w:r>
    </w:p>
    <w:p w14:paraId="5D978BEB" w14:textId="77777777" w:rsidR="00D71B36" w:rsidRPr="00D71B36" w:rsidRDefault="00D71B36" w:rsidP="00D71B36">
      <w:pPr>
        <w:ind w:left="5387"/>
        <w:jc w:val="right"/>
        <w:rPr>
          <w:rFonts w:ascii="Times New Roman" w:hAnsi="Times New Roman"/>
          <w:color w:val="000000"/>
          <w:sz w:val="24"/>
          <w:szCs w:val="24"/>
          <w:u w:val="single"/>
        </w:rPr>
      </w:pPr>
      <w:r w:rsidRPr="00D71B36">
        <w:rPr>
          <w:rFonts w:ascii="Times New Roman" w:hAnsi="Times New Roman"/>
          <w:color w:val="000000"/>
          <w:sz w:val="24"/>
          <w:szCs w:val="24"/>
        </w:rPr>
        <w:t>Регистрационный №: _______________</w:t>
      </w:r>
    </w:p>
    <w:p w14:paraId="19DFA51E" w14:textId="77777777" w:rsidR="00D71B36" w:rsidRPr="00D71B36" w:rsidRDefault="00D71B36" w:rsidP="00D71B36">
      <w:pPr>
        <w:ind w:left="5387"/>
        <w:jc w:val="right"/>
        <w:rPr>
          <w:rFonts w:ascii="Times New Roman" w:hAnsi="Times New Roman"/>
          <w:color w:val="000000"/>
          <w:sz w:val="24"/>
          <w:szCs w:val="24"/>
        </w:rPr>
      </w:pPr>
      <w:r w:rsidRPr="00D71B36">
        <w:rPr>
          <w:rFonts w:ascii="Times New Roman" w:hAnsi="Times New Roman"/>
          <w:color w:val="000000"/>
          <w:sz w:val="24"/>
          <w:szCs w:val="24"/>
        </w:rPr>
        <w:t>Дата: _______________</w:t>
      </w:r>
    </w:p>
    <w:p w14:paraId="33CE3535" w14:textId="77777777" w:rsidR="00D71B36" w:rsidRPr="00D71B36" w:rsidRDefault="00D71B36" w:rsidP="00D71B36">
      <w:pPr>
        <w:rPr>
          <w:rFonts w:ascii="Times New Roman" w:hAnsi="Times New Roman"/>
          <w:color w:val="000000"/>
          <w:sz w:val="24"/>
          <w:szCs w:val="24"/>
        </w:rPr>
      </w:pPr>
    </w:p>
    <w:p w14:paraId="08DC0CC5" w14:textId="77777777" w:rsidR="00D71B36" w:rsidRPr="00D71B36" w:rsidRDefault="00D71B36" w:rsidP="00D71B36">
      <w:pPr>
        <w:rPr>
          <w:rFonts w:ascii="Times New Roman" w:hAnsi="Times New Roman"/>
          <w:color w:val="000000"/>
          <w:sz w:val="24"/>
          <w:szCs w:val="24"/>
        </w:rPr>
      </w:pPr>
    </w:p>
    <w:p w14:paraId="7CE2A539" w14:textId="77777777" w:rsidR="00D71B36" w:rsidRPr="00D71B36" w:rsidRDefault="00D71B36" w:rsidP="00D71B36">
      <w:pPr>
        <w:jc w:val="center"/>
        <w:outlineLvl w:val="2"/>
        <w:rPr>
          <w:rFonts w:ascii="Times New Roman" w:hAnsi="Times New Roman"/>
          <w:b/>
          <w:bCs/>
          <w:color w:val="000000"/>
          <w:sz w:val="24"/>
          <w:szCs w:val="24"/>
        </w:rPr>
      </w:pPr>
      <w:bookmarkStart w:id="16" w:name="_Toc104681582"/>
      <w:r w:rsidRPr="00D71B36">
        <w:rPr>
          <w:rFonts w:ascii="Times New Roman" w:hAnsi="Times New Roman"/>
          <w:b/>
          <w:bCs/>
          <w:color w:val="000000"/>
          <w:sz w:val="24"/>
          <w:szCs w:val="24"/>
        </w:rPr>
        <w:t>СХЕМА УЧАСТКА С НАНЕСЕНИЕМ ЗЕЛЕНЫХ НАСАЖДЕНИЙ, ПОДЛЕЖАЩИХ ВЫРУБКЕ</w:t>
      </w:r>
      <w:bookmarkEnd w:id="16"/>
    </w:p>
    <w:p w14:paraId="1DE97CBC" w14:textId="77777777" w:rsidR="00D71B36" w:rsidRPr="00D71B36" w:rsidRDefault="00D71B36" w:rsidP="00D71B36">
      <w:pPr>
        <w:rPr>
          <w:rFonts w:ascii="Times New Roman" w:hAnsi="Times New Roman"/>
          <w:color w:val="000000"/>
          <w:sz w:val="24"/>
          <w:szCs w:val="24"/>
        </w:rPr>
      </w:pPr>
    </w:p>
    <w:p w14:paraId="21630A0C" w14:textId="77777777" w:rsidR="00D71B36" w:rsidRPr="00D71B36" w:rsidRDefault="00D71B36" w:rsidP="00D71B36">
      <w:pPr>
        <w:rPr>
          <w:rFonts w:ascii="Times New Roman" w:hAnsi="Times New Roman"/>
          <w:color w:val="000000"/>
          <w:sz w:val="24"/>
          <w:szCs w:val="24"/>
        </w:rPr>
      </w:pPr>
    </w:p>
    <w:p w14:paraId="6F85285A" w14:textId="77777777" w:rsidR="00D71B36" w:rsidRPr="00D71B36" w:rsidRDefault="00D71B36" w:rsidP="00D71B36">
      <w:pPr>
        <w:rPr>
          <w:rFonts w:ascii="Times New Roman" w:hAnsi="Times New Roman"/>
          <w:color w:val="000000"/>
          <w:sz w:val="24"/>
          <w:szCs w:val="24"/>
        </w:rPr>
      </w:pPr>
    </w:p>
    <w:p w14:paraId="6269F529" w14:textId="77777777" w:rsidR="00D71B36" w:rsidRPr="00D71B36" w:rsidRDefault="00D71B36" w:rsidP="00D71B36">
      <w:pPr>
        <w:rPr>
          <w:rFonts w:ascii="Times New Roman" w:hAnsi="Times New Roman"/>
          <w:color w:val="000000"/>
          <w:sz w:val="24"/>
          <w:szCs w:val="24"/>
        </w:rPr>
      </w:pPr>
    </w:p>
    <w:p w14:paraId="15EF1876" w14:textId="77777777" w:rsidR="00D71B36" w:rsidRPr="00D71B36" w:rsidRDefault="00D71B36" w:rsidP="00D71B36">
      <w:pPr>
        <w:rPr>
          <w:rFonts w:ascii="Times New Roman" w:hAnsi="Times New Roman"/>
          <w:color w:val="000000"/>
          <w:sz w:val="24"/>
          <w:szCs w:val="24"/>
        </w:rPr>
      </w:pPr>
    </w:p>
    <w:p w14:paraId="108A364B" w14:textId="77777777" w:rsidR="00D71B36" w:rsidRPr="00D71B36" w:rsidRDefault="00D71B36" w:rsidP="00D71B36">
      <w:pPr>
        <w:rPr>
          <w:rFonts w:ascii="Times New Roman" w:hAnsi="Times New Roman"/>
          <w:color w:val="000000"/>
          <w:sz w:val="24"/>
          <w:szCs w:val="24"/>
        </w:rPr>
      </w:pPr>
    </w:p>
    <w:p w14:paraId="2151A367" w14:textId="77777777" w:rsidR="00D71B36" w:rsidRPr="00D71B36" w:rsidRDefault="00D71B36" w:rsidP="00D71B36">
      <w:pPr>
        <w:rPr>
          <w:rFonts w:ascii="Times New Roman" w:hAnsi="Times New Roman"/>
          <w:color w:val="000000"/>
          <w:sz w:val="24"/>
          <w:szCs w:val="24"/>
        </w:rPr>
      </w:pPr>
    </w:p>
    <w:p w14:paraId="53F67D2F" w14:textId="77777777" w:rsidR="00D71B36" w:rsidRPr="00D71B36" w:rsidRDefault="00D71B36" w:rsidP="00D71B36">
      <w:pPr>
        <w:rPr>
          <w:rFonts w:ascii="Times New Roman" w:hAnsi="Times New Roman"/>
          <w:color w:val="000000"/>
          <w:sz w:val="24"/>
          <w:szCs w:val="24"/>
        </w:rPr>
      </w:pPr>
    </w:p>
    <w:p w14:paraId="322D5AF4" w14:textId="77777777" w:rsidR="00D71B36" w:rsidRPr="00D71B36" w:rsidRDefault="00D71B36" w:rsidP="00D71B36">
      <w:pPr>
        <w:rPr>
          <w:rFonts w:ascii="Times New Roman" w:hAnsi="Times New Roman"/>
          <w:color w:val="000000"/>
          <w:sz w:val="24"/>
          <w:szCs w:val="24"/>
        </w:rPr>
      </w:pPr>
    </w:p>
    <w:p w14:paraId="1107052E" w14:textId="77777777" w:rsidR="00D71B36" w:rsidRPr="00D71B36" w:rsidRDefault="00D71B36" w:rsidP="00D71B36">
      <w:pPr>
        <w:rPr>
          <w:rFonts w:ascii="Times New Roman" w:hAnsi="Times New Roman"/>
          <w:color w:val="000000"/>
          <w:sz w:val="24"/>
          <w:szCs w:val="24"/>
        </w:rPr>
      </w:pPr>
    </w:p>
    <w:p w14:paraId="555E7493" w14:textId="77777777" w:rsidR="00D71B36" w:rsidRPr="00D71B36" w:rsidRDefault="00D71B36" w:rsidP="00D71B36">
      <w:pP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71B36" w:rsidRPr="00D71B36" w14:paraId="31C46590" w14:textId="77777777" w:rsidTr="009E6983">
        <w:tc>
          <w:tcPr>
            <w:tcW w:w="4785" w:type="dxa"/>
            <w:shd w:val="clear" w:color="auto" w:fill="auto"/>
          </w:tcPr>
          <w:p w14:paraId="23AB1474" w14:textId="77777777" w:rsidR="00D71B36" w:rsidRPr="00D71B36" w:rsidRDefault="00D71B36" w:rsidP="00D71B36">
            <w:pPr>
              <w:spacing w:after="0" w:line="240" w:lineRule="auto"/>
              <w:jc w:val="center"/>
              <w:rPr>
                <w:rFonts w:ascii="Times New Roman" w:hAnsi="Times New Roman"/>
                <w:i/>
                <w:sz w:val="28"/>
                <w:szCs w:val="28"/>
              </w:rPr>
            </w:pPr>
            <w:r w:rsidRPr="00D71B36">
              <w:rPr>
                <w:rFonts w:ascii="Times New Roman" w:hAnsi="Times New Roman"/>
                <w:i/>
                <w:sz w:val="28"/>
                <w:szCs w:val="28"/>
              </w:rPr>
              <w:t>(ФИО, должность</w:t>
            </w:r>
          </w:p>
          <w:p w14:paraId="753C72F0" w14:textId="77777777" w:rsidR="00D71B36" w:rsidRPr="00D71B36" w:rsidRDefault="00D71B36" w:rsidP="00D71B36">
            <w:pPr>
              <w:spacing w:after="0" w:line="240" w:lineRule="auto"/>
              <w:jc w:val="center"/>
              <w:rPr>
                <w:rFonts w:ascii="Times New Roman" w:hAnsi="Times New Roman"/>
                <w:sz w:val="28"/>
                <w:szCs w:val="28"/>
              </w:rPr>
            </w:pPr>
            <w:r w:rsidRPr="00D71B36">
              <w:rPr>
                <w:rFonts w:ascii="Times New Roman" w:hAnsi="Times New Roman"/>
                <w:i/>
                <w:sz w:val="28"/>
                <w:szCs w:val="28"/>
              </w:rPr>
              <w:t>уполномоченного сотрудника)</w:t>
            </w:r>
          </w:p>
        </w:tc>
        <w:tc>
          <w:tcPr>
            <w:tcW w:w="4786" w:type="dxa"/>
            <w:shd w:val="clear" w:color="auto" w:fill="auto"/>
          </w:tcPr>
          <w:p w14:paraId="2B12685C" w14:textId="77777777" w:rsidR="00D71B36" w:rsidRPr="00D71B36" w:rsidRDefault="00D71B36" w:rsidP="00D71B36">
            <w:pPr>
              <w:spacing w:after="0" w:line="240" w:lineRule="auto"/>
              <w:jc w:val="center"/>
              <w:rPr>
                <w:rFonts w:ascii="Times New Roman" w:hAnsi="Times New Roman"/>
                <w:sz w:val="24"/>
                <w:szCs w:val="24"/>
              </w:rPr>
            </w:pPr>
            <w:r w:rsidRPr="00D71B36">
              <w:rPr>
                <w:rFonts w:ascii="Times New Roman" w:hAnsi="Times New Roman"/>
                <w:sz w:val="24"/>
                <w:szCs w:val="24"/>
              </w:rPr>
              <w:t>Подпись</w:t>
            </w:r>
          </w:p>
          <w:p w14:paraId="7C3A5EF8" w14:textId="77777777" w:rsidR="00D71B36" w:rsidRPr="00D71B36" w:rsidRDefault="00D71B36" w:rsidP="00D71B36">
            <w:pPr>
              <w:spacing w:after="0" w:line="240" w:lineRule="auto"/>
              <w:jc w:val="center"/>
              <w:rPr>
                <w:rFonts w:ascii="Times New Roman" w:hAnsi="Times New Roman"/>
                <w:sz w:val="28"/>
                <w:szCs w:val="28"/>
              </w:rPr>
            </w:pPr>
          </w:p>
          <w:p w14:paraId="665A5038" w14:textId="77777777" w:rsidR="00D71B36" w:rsidRPr="00D71B36" w:rsidRDefault="00D71B36" w:rsidP="00D71B36">
            <w:pPr>
              <w:spacing w:after="0" w:line="240" w:lineRule="auto"/>
              <w:jc w:val="center"/>
              <w:rPr>
                <w:rFonts w:ascii="Times New Roman" w:hAnsi="Times New Roman"/>
                <w:sz w:val="28"/>
                <w:szCs w:val="28"/>
              </w:rPr>
            </w:pPr>
          </w:p>
        </w:tc>
      </w:tr>
    </w:tbl>
    <w:p w14:paraId="56790A65" w14:textId="77777777" w:rsidR="00D71B36" w:rsidRPr="00D71B36" w:rsidRDefault="00D71B36" w:rsidP="00D71B36">
      <w:pPr>
        <w:rPr>
          <w:rFonts w:ascii="Times New Roman" w:hAnsi="Times New Roman"/>
          <w:color w:val="000000"/>
          <w:sz w:val="24"/>
          <w:szCs w:val="24"/>
        </w:rPr>
      </w:pPr>
    </w:p>
    <w:p w14:paraId="7C90B0A9" w14:textId="77777777" w:rsidR="00D71B36" w:rsidRPr="00D71B36" w:rsidRDefault="00D71B36" w:rsidP="00D71B36">
      <w:pPr>
        <w:rPr>
          <w:rFonts w:ascii="Times New Roman" w:hAnsi="Times New Roman"/>
          <w:color w:val="000000"/>
          <w:sz w:val="24"/>
          <w:szCs w:val="24"/>
        </w:rPr>
      </w:pPr>
    </w:p>
    <w:p w14:paraId="55D639C8" w14:textId="77777777" w:rsidR="00D71B36" w:rsidRPr="00D71B36" w:rsidRDefault="00D71B36" w:rsidP="00D71B36">
      <w:pPr>
        <w:rPr>
          <w:rFonts w:ascii="Times New Roman" w:hAnsi="Times New Roman"/>
          <w:color w:val="000000"/>
          <w:sz w:val="24"/>
          <w:szCs w:val="24"/>
        </w:rPr>
      </w:pPr>
    </w:p>
    <w:p w14:paraId="16738733" w14:textId="77777777" w:rsidR="00D71B36" w:rsidRPr="00D71B36" w:rsidRDefault="00D71B36" w:rsidP="00D71B36">
      <w:pPr>
        <w:rPr>
          <w:rFonts w:ascii="Times New Roman" w:hAnsi="Times New Roman"/>
          <w:color w:val="000000"/>
          <w:sz w:val="24"/>
          <w:szCs w:val="24"/>
        </w:rPr>
      </w:pPr>
    </w:p>
    <w:p w14:paraId="69166553" w14:textId="77777777" w:rsidR="00D71B36" w:rsidRPr="00D71B36" w:rsidRDefault="00D71B36" w:rsidP="00D71B36">
      <w:pPr>
        <w:rPr>
          <w:rFonts w:ascii="Times New Roman" w:hAnsi="Times New Roman"/>
          <w:bCs/>
          <w:sz w:val="24"/>
          <w:szCs w:val="24"/>
        </w:rPr>
      </w:pPr>
    </w:p>
    <w:p w14:paraId="1B3A0B07" w14:textId="77777777" w:rsidR="00D71B36" w:rsidRPr="00D71B36" w:rsidRDefault="00D71B36" w:rsidP="00D71B36">
      <w:pPr>
        <w:rPr>
          <w:rFonts w:ascii="Times New Roman" w:hAnsi="Times New Roman"/>
          <w:bCs/>
          <w:sz w:val="24"/>
          <w:szCs w:val="24"/>
        </w:rPr>
      </w:pPr>
    </w:p>
    <w:p w14:paraId="1CC5D846" w14:textId="77777777" w:rsidR="00D71B36" w:rsidRPr="00D71B36" w:rsidRDefault="00D71B36" w:rsidP="00D71B36">
      <w:pPr>
        <w:rPr>
          <w:rFonts w:ascii="Times New Roman" w:hAnsi="Times New Roman"/>
          <w:bCs/>
          <w:sz w:val="24"/>
          <w:szCs w:val="24"/>
        </w:rPr>
      </w:pPr>
    </w:p>
    <w:p w14:paraId="6D06A8E7" w14:textId="77777777" w:rsidR="00D71B36" w:rsidRPr="00D71B36" w:rsidRDefault="00D71B36" w:rsidP="00D71B36">
      <w:pPr>
        <w:rPr>
          <w:rFonts w:ascii="Times New Roman" w:hAnsi="Times New Roman"/>
          <w:bCs/>
          <w:sz w:val="24"/>
          <w:szCs w:val="24"/>
        </w:rPr>
      </w:pPr>
    </w:p>
    <w:p w14:paraId="338A9DF4"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color w:val="000000"/>
          <w:sz w:val="28"/>
          <w:szCs w:val="28"/>
        </w:rPr>
      </w:pPr>
    </w:p>
    <w:p w14:paraId="67DA732E"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r w:rsidRPr="00D71B36">
        <w:rPr>
          <w:rFonts w:ascii="Times New Roman" w:eastAsia="Times New Roman" w:hAnsi="Times New Roman"/>
          <w:color w:val="000000"/>
          <w:sz w:val="24"/>
          <w:szCs w:val="24"/>
        </w:rPr>
        <w:t>Приложение  4</w:t>
      </w:r>
    </w:p>
    <w:p w14:paraId="428187DF" w14:textId="77777777" w:rsidR="00D71B36" w:rsidRPr="00D71B36" w:rsidRDefault="00D71B36" w:rsidP="00D71B36">
      <w:pPr>
        <w:widowControl w:val="0"/>
        <w:suppressAutoHyphens/>
        <w:spacing w:after="0" w:line="240" w:lineRule="auto"/>
        <w:ind w:left="2977" w:right="-1" w:hanging="142"/>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к Административному регламенту предоставления</w:t>
      </w:r>
    </w:p>
    <w:p w14:paraId="7E465FE2"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 xml:space="preserve">                   муниципальной услуги </w:t>
      </w:r>
      <w:r w:rsidRPr="00D71B36">
        <w:rPr>
          <w:rFonts w:ascii="Times New Roman" w:eastAsia="Arial Unicode MS" w:hAnsi="Times New Roman"/>
          <w:b/>
          <w:color w:val="000000"/>
          <w:kern w:val="1"/>
          <w:sz w:val="24"/>
          <w:szCs w:val="24"/>
        </w:rPr>
        <w:t>«</w:t>
      </w:r>
      <w:r w:rsidRPr="00D71B36">
        <w:rPr>
          <w:rFonts w:ascii="Times New Roman" w:eastAsia="Arial Unicode MS" w:hAnsi="Times New Roman"/>
          <w:color w:val="000000"/>
          <w:kern w:val="1"/>
          <w:sz w:val="24"/>
          <w:szCs w:val="24"/>
        </w:rPr>
        <w:t xml:space="preserve">Выдача разрешений </w:t>
      </w:r>
    </w:p>
    <w:p w14:paraId="6CD95430"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на право вырубки зеленых насаждений»</w:t>
      </w:r>
    </w:p>
    <w:p w14:paraId="687FB5A3" w14:textId="77777777" w:rsidR="00D71B36" w:rsidRPr="00D71B36" w:rsidRDefault="00D71B36" w:rsidP="00D71B36">
      <w:pPr>
        <w:widowControl w:val="0"/>
        <w:autoSpaceDE w:val="0"/>
        <w:autoSpaceDN w:val="0"/>
        <w:spacing w:after="0" w:line="240" w:lineRule="auto"/>
        <w:ind w:right="172"/>
        <w:jc w:val="center"/>
        <w:rPr>
          <w:rFonts w:ascii="Times New Roman" w:eastAsia="Times New Roman" w:hAnsi="Times New Roman"/>
          <w:b/>
          <w:sz w:val="28"/>
          <w:szCs w:val="28"/>
        </w:rPr>
      </w:pPr>
    </w:p>
    <w:p w14:paraId="06682654" w14:textId="77777777" w:rsidR="00D71B36" w:rsidRPr="00D71B36" w:rsidRDefault="00D71B36" w:rsidP="00D71B36">
      <w:pPr>
        <w:widowControl w:val="0"/>
        <w:autoSpaceDE w:val="0"/>
        <w:autoSpaceDN w:val="0"/>
        <w:spacing w:after="0" w:line="240" w:lineRule="auto"/>
        <w:ind w:right="172"/>
        <w:jc w:val="center"/>
        <w:rPr>
          <w:rFonts w:ascii="Times New Roman" w:eastAsia="Times New Roman" w:hAnsi="Times New Roman"/>
          <w:b/>
          <w:spacing w:val="-4"/>
          <w:sz w:val="28"/>
          <w:szCs w:val="28"/>
        </w:rPr>
      </w:pPr>
      <w:r w:rsidRPr="00D71B36">
        <w:rPr>
          <w:rFonts w:ascii="Times New Roman" w:eastAsia="Times New Roman" w:hAnsi="Times New Roman"/>
          <w:b/>
          <w:sz w:val="28"/>
          <w:szCs w:val="28"/>
        </w:rPr>
        <w:t>Форма решения</w:t>
      </w:r>
    </w:p>
    <w:p w14:paraId="64931E82" w14:textId="77777777" w:rsidR="00D71B36" w:rsidRPr="00D71B36" w:rsidRDefault="00D71B36" w:rsidP="00D71B36">
      <w:pPr>
        <w:widowControl w:val="0"/>
        <w:autoSpaceDE w:val="0"/>
        <w:autoSpaceDN w:val="0"/>
        <w:spacing w:after="0" w:line="240" w:lineRule="auto"/>
        <w:ind w:right="172"/>
        <w:jc w:val="center"/>
        <w:rPr>
          <w:rFonts w:ascii="Times New Roman" w:eastAsia="Times New Roman" w:hAnsi="Times New Roman"/>
          <w:b/>
          <w:sz w:val="28"/>
          <w:szCs w:val="28"/>
        </w:rPr>
      </w:pPr>
      <w:r w:rsidRPr="00D71B36">
        <w:rPr>
          <w:rFonts w:ascii="Times New Roman" w:eastAsia="Times New Roman" w:hAnsi="Times New Roman"/>
          <w:b/>
          <w:sz w:val="28"/>
          <w:szCs w:val="28"/>
        </w:rPr>
        <w:t xml:space="preserve">об отказе в приеме документов, необходимых для </w:t>
      </w:r>
      <w:r w:rsidRPr="00D71B36">
        <w:rPr>
          <w:rFonts w:ascii="Times New Roman" w:eastAsia="Times New Roman" w:hAnsi="Times New Roman"/>
          <w:b/>
          <w:spacing w:val="-2"/>
          <w:sz w:val="28"/>
          <w:szCs w:val="28"/>
        </w:rPr>
        <w:t>предоставления</w:t>
      </w:r>
    </w:p>
    <w:p w14:paraId="7B0651B1" w14:textId="77777777" w:rsidR="00D71B36" w:rsidRPr="00D71B36" w:rsidRDefault="00D71B36" w:rsidP="00D71B36">
      <w:pPr>
        <w:widowControl w:val="0"/>
        <w:autoSpaceDE w:val="0"/>
        <w:autoSpaceDN w:val="0"/>
        <w:spacing w:after="0" w:line="240" w:lineRule="auto"/>
        <w:ind w:right="186"/>
        <w:jc w:val="center"/>
        <w:rPr>
          <w:rFonts w:ascii="Times New Roman" w:eastAsia="Times New Roman" w:hAnsi="Times New Roman"/>
          <w:b/>
          <w:sz w:val="28"/>
          <w:szCs w:val="28"/>
        </w:rPr>
      </w:pPr>
      <w:r w:rsidRPr="00D71B36">
        <w:rPr>
          <w:rFonts w:ascii="Times New Roman" w:eastAsia="Times New Roman" w:hAnsi="Times New Roman"/>
          <w:b/>
          <w:sz w:val="28"/>
          <w:szCs w:val="28"/>
        </w:rPr>
        <w:t xml:space="preserve">услуги/об отказе в предоставлении </w:t>
      </w:r>
      <w:r w:rsidRPr="00D71B36">
        <w:rPr>
          <w:rFonts w:ascii="Times New Roman" w:eastAsia="Times New Roman" w:hAnsi="Times New Roman"/>
          <w:b/>
          <w:spacing w:val="-2"/>
          <w:sz w:val="28"/>
          <w:szCs w:val="28"/>
        </w:rPr>
        <w:t>услуги</w:t>
      </w:r>
    </w:p>
    <w:p w14:paraId="3C78E5CB"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p>
    <w:p w14:paraId="05146535" w14:textId="77777777" w:rsidR="00D71B36" w:rsidRPr="00D71B36" w:rsidRDefault="00D71B36" w:rsidP="00D71B36">
      <w:pPr>
        <w:widowControl w:val="0"/>
        <w:tabs>
          <w:tab w:val="left" w:pos="3544"/>
        </w:tabs>
        <w:autoSpaceDE w:val="0"/>
        <w:autoSpaceDN w:val="0"/>
        <w:spacing w:after="0" w:line="240" w:lineRule="auto"/>
        <w:ind w:left="3969"/>
        <w:rPr>
          <w:rFonts w:ascii="Times New Roman" w:hAnsi="Times New Roman"/>
          <w:sz w:val="26"/>
          <w:szCs w:val="26"/>
          <w:lang w:eastAsia="ru-RU"/>
        </w:rPr>
      </w:pPr>
      <w:r w:rsidRPr="00D71B36">
        <w:rPr>
          <w:rFonts w:ascii="Times New Roman" w:hAnsi="Times New Roman"/>
          <w:sz w:val="26"/>
          <w:szCs w:val="26"/>
        </w:rPr>
        <w:t xml:space="preserve">От: </w:t>
      </w:r>
      <w:r w:rsidRPr="00D71B36">
        <w:rPr>
          <w:rFonts w:ascii="Times New Roman" w:hAnsi="Times New Roman"/>
          <w:sz w:val="26"/>
          <w:szCs w:val="26"/>
          <w:lang w:eastAsia="ru-RU"/>
        </w:rPr>
        <w:t>______________________________________</w:t>
      </w:r>
    </w:p>
    <w:p w14:paraId="7A7B482A" w14:textId="77777777" w:rsidR="00D71B36" w:rsidRPr="00D71B36" w:rsidRDefault="00D71B36" w:rsidP="00D71B36">
      <w:pPr>
        <w:widowControl w:val="0"/>
        <w:tabs>
          <w:tab w:val="left" w:pos="3544"/>
        </w:tabs>
        <w:autoSpaceDE w:val="0"/>
        <w:autoSpaceDN w:val="0"/>
        <w:spacing w:after="0" w:line="240" w:lineRule="auto"/>
        <w:ind w:left="3969"/>
        <w:rPr>
          <w:rFonts w:ascii="Times New Roman" w:hAnsi="Times New Roman"/>
          <w:i/>
          <w:lang w:eastAsia="ru-RU"/>
        </w:rPr>
      </w:pPr>
      <w:r w:rsidRPr="00D71B36">
        <w:rPr>
          <w:rFonts w:ascii="Times New Roman" w:hAnsi="Times New Roman"/>
          <w:i/>
        </w:rPr>
        <w:t>(наименование уполномоченного органа)</w:t>
      </w:r>
    </w:p>
    <w:p w14:paraId="668C7003" w14:textId="77777777" w:rsidR="00D71B36" w:rsidRPr="00D71B36" w:rsidRDefault="00D71B36" w:rsidP="00D71B36">
      <w:pPr>
        <w:spacing w:after="0" w:line="240" w:lineRule="auto"/>
        <w:ind w:left="3969"/>
        <w:rPr>
          <w:rFonts w:ascii="Times New Roman" w:hAnsi="Times New Roman"/>
          <w:sz w:val="28"/>
          <w:szCs w:val="28"/>
        </w:rPr>
      </w:pPr>
    </w:p>
    <w:p w14:paraId="34B20D90" w14:textId="77777777" w:rsidR="00D71B36" w:rsidRPr="00D71B36" w:rsidRDefault="00D71B36" w:rsidP="00D71B36">
      <w:pPr>
        <w:spacing w:after="0" w:line="240" w:lineRule="auto"/>
        <w:ind w:left="3969"/>
        <w:rPr>
          <w:rFonts w:ascii="Times New Roman" w:hAnsi="Times New Roman"/>
          <w:sz w:val="28"/>
          <w:szCs w:val="28"/>
        </w:rPr>
      </w:pPr>
      <w:r w:rsidRPr="00D71B36">
        <w:rPr>
          <w:rFonts w:ascii="Times New Roman" w:hAnsi="Times New Roman"/>
          <w:sz w:val="28"/>
          <w:szCs w:val="28"/>
        </w:rPr>
        <w:t>Кому:_________________________________</w:t>
      </w:r>
    </w:p>
    <w:p w14:paraId="2DBF2B6D"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(ФИО-для граждан и ИП, или полное</w:t>
      </w:r>
    </w:p>
    <w:p w14:paraId="19F1AD79" w14:textId="77777777" w:rsidR="00D71B36" w:rsidRPr="00D71B36" w:rsidRDefault="00D71B36" w:rsidP="00D71B36">
      <w:pPr>
        <w:spacing w:after="0" w:line="240" w:lineRule="auto"/>
        <w:ind w:left="3969"/>
        <w:rPr>
          <w:rFonts w:ascii="Times New Roman" w:hAnsi="Times New Roman"/>
          <w:sz w:val="28"/>
          <w:szCs w:val="28"/>
        </w:rPr>
      </w:pPr>
      <w:r w:rsidRPr="00D71B36">
        <w:rPr>
          <w:rFonts w:ascii="Times New Roman" w:hAnsi="Times New Roman"/>
          <w:sz w:val="28"/>
          <w:szCs w:val="28"/>
        </w:rPr>
        <w:t>______________________________________</w:t>
      </w:r>
    </w:p>
    <w:p w14:paraId="6798A943"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наименование организации для юридических лиц</w:t>
      </w:r>
    </w:p>
    <w:p w14:paraId="66A252EB" w14:textId="77777777" w:rsidR="00D71B36" w:rsidRPr="00D71B36" w:rsidRDefault="00D71B36" w:rsidP="00D71B36">
      <w:pPr>
        <w:spacing w:after="0" w:line="240" w:lineRule="auto"/>
        <w:ind w:left="3969"/>
        <w:jc w:val="center"/>
        <w:rPr>
          <w:rFonts w:ascii="Times New Roman" w:hAnsi="Times New Roman"/>
        </w:rPr>
      </w:pPr>
      <w:r w:rsidRPr="00D71B36">
        <w:rPr>
          <w:rFonts w:ascii="Times New Roman" w:hAnsi="Times New Roman"/>
        </w:rPr>
        <w:t>______________________________________________</w:t>
      </w:r>
    </w:p>
    <w:p w14:paraId="7C53EA91" w14:textId="77777777" w:rsidR="00D71B36" w:rsidRPr="00D71B36" w:rsidRDefault="00D71B36" w:rsidP="00D71B36">
      <w:pPr>
        <w:spacing w:after="0" w:line="240" w:lineRule="auto"/>
        <w:ind w:left="3969"/>
        <w:jc w:val="center"/>
        <w:rPr>
          <w:rFonts w:ascii="Times New Roman" w:hAnsi="Times New Roman"/>
          <w:i/>
        </w:rPr>
      </w:pPr>
      <w:r w:rsidRPr="00D71B36">
        <w:rPr>
          <w:rFonts w:ascii="Times New Roman" w:hAnsi="Times New Roman"/>
          <w:i/>
        </w:rPr>
        <w:t>почтовый индекс и адрес, адрес электронной почты</w:t>
      </w:r>
    </w:p>
    <w:p w14:paraId="3A5ABDC7" w14:textId="77777777" w:rsidR="00D71B36" w:rsidRPr="00D71B36" w:rsidRDefault="00D71B36" w:rsidP="00D71B36">
      <w:pPr>
        <w:tabs>
          <w:tab w:val="left" w:pos="142"/>
        </w:tabs>
        <w:spacing w:after="0" w:line="240" w:lineRule="auto"/>
        <w:ind w:firstLine="567"/>
        <w:jc w:val="center"/>
        <w:rPr>
          <w:rFonts w:ascii="Times New Roman" w:eastAsia="Times New Roman" w:hAnsi="Times New Roman"/>
          <w:b/>
          <w:color w:val="000000"/>
          <w:sz w:val="24"/>
          <w:szCs w:val="24"/>
        </w:rPr>
      </w:pPr>
    </w:p>
    <w:p w14:paraId="462F53EF" w14:textId="77777777" w:rsidR="00D71B36" w:rsidRPr="00D71B36" w:rsidRDefault="00D71B36" w:rsidP="00D71B36">
      <w:pPr>
        <w:tabs>
          <w:tab w:val="left" w:pos="142"/>
        </w:tabs>
        <w:spacing w:after="0" w:line="240" w:lineRule="auto"/>
        <w:ind w:firstLine="567"/>
        <w:jc w:val="center"/>
        <w:rPr>
          <w:rFonts w:ascii="Times New Roman" w:eastAsia="Times New Roman" w:hAnsi="Times New Roman"/>
          <w:b/>
          <w:color w:val="000000"/>
          <w:sz w:val="28"/>
          <w:szCs w:val="28"/>
        </w:rPr>
      </w:pPr>
      <w:r w:rsidRPr="00D71B36">
        <w:rPr>
          <w:rFonts w:ascii="Times New Roman" w:eastAsia="Times New Roman" w:hAnsi="Times New Roman"/>
          <w:b/>
          <w:color w:val="000000"/>
          <w:sz w:val="28"/>
          <w:szCs w:val="28"/>
        </w:rPr>
        <w:t xml:space="preserve">РЕШЕНИЕ </w:t>
      </w:r>
    </w:p>
    <w:p w14:paraId="20B3CD18" w14:textId="77777777" w:rsidR="00D71B36" w:rsidRPr="00D71B36" w:rsidRDefault="00D71B36" w:rsidP="00D71B36">
      <w:pPr>
        <w:tabs>
          <w:tab w:val="left" w:pos="142"/>
        </w:tabs>
        <w:spacing w:after="0" w:line="240" w:lineRule="auto"/>
        <w:ind w:firstLine="567"/>
        <w:jc w:val="center"/>
        <w:rPr>
          <w:rFonts w:ascii="Times New Roman" w:eastAsia="Times New Roman" w:hAnsi="Times New Roman"/>
          <w:b/>
          <w:color w:val="000000"/>
          <w:sz w:val="28"/>
          <w:szCs w:val="28"/>
        </w:rPr>
      </w:pPr>
      <w:r w:rsidRPr="00D71B36">
        <w:rPr>
          <w:rFonts w:ascii="Times New Roman" w:eastAsia="Times New Roman" w:hAnsi="Times New Roman"/>
          <w:b/>
          <w:color w:val="000000"/>
          <w:sz w:val="28"/>
          <w:szCs w:val="28"/>
        </w:rPr>
        <w:t>об отказе в приеме документов, необходимых для предоставления услуги/ об отказе в предоставлении услуги</w:t>
      </w:r>
    </w:p>
    <w:p w14:paraId="2CCFE052" w14:textId="77777777" w:rsidR="00D71B36" w:rsidRPr="00D71B36" w:rsidRDefault="00D71B36" w:rsidP="00D71B36">
      <w:pPr>
        <w:tabs>
          <w:tab w:val="left" w:pos="142"/>
        </w:tabs>
        <w:spacing w:after="0" w:line="240" w:lineRule="auto"/>
        <w:ind w:firstLine="567"/>
        <w:jc w:val="center"/>
        <w:rPr>
          <w:rFonts w:ascii="Times New Roman" w:eastAsia="Times New Roman" w:hAnsi="Times New Roman"/>
          <w:color w:val="000000"/>
          <w:sz w:val="28"/>
          <w:szCs w:val="28"/>
        </w:rPr>
      </w:pPr>
    </w:p>
    <w:p w14:paraId="3DDD7205" w14:textId="77777777" w:rsidR="00D71B36" w:rsidRPr="00D71B36" w:rsidRDefault="00D71B36" w:rsidP="00D71B36">
      <w:pPr>
        <w:widowControl w:val="0"/>
        <w:tabs>
          <w:tab w:val="left" w:pos="1844"/>
          <w:tab w:val="left" w:pos="4132"/>
        </w:tabs>
        <w:autoSpaceDE w:val="0"/>
        <w:autoSpaceDN w:val="0"/>
        <w:spacing w:after="0" w:line="267" w:lineRule="exact"/>
        <w:ind w:right="91"/>
        <w:jc w:val="center"/>
        <w:rPr>
          <w:rFonts w:ascii="Times New Roman" w:eastAsia="Times New Roman" w:hAnsi="Times New Roman"/>
          <w:sz w:val="24"/>
        </w:rPr>
      </w:pPr>
      <w:r w:rsidRPr="00D71B36">
        <w:rPr>
          <w:rFonts w:ascii="Times New Roman" w:eastAsia="Times New Roman" w:hAnsi="Times New Roman"/>
          <w:sz w:val="24"/>
        </w:rPr>
        <w:t>№</w:t>
      </w:r>
      <w:r w:rsidRPr="00D71B36">
        <w:rPr>
          <w:rFonts w:ascii="Times New Roman" w:eastAsia="Times New Roman" w:hAnsi="Times New Roman"/>
          <w:sz w:val="24"/>
          <w:u w:val="single" w:color="0F0F0F"/>
        </w:rPr>
        <w:tab/>
      </w:r>
      <w:r w:rsidRPr="00D71B36">
        <w:rPr>
          <w:rFonts w:ascii="Times New Roman" w:eastAsia="Times New Roman" w:hAnsi="Times New Roman"/>
          <w:sz w:val="24"/>
        </w:rPr>
        <w:t>/ от</w:t>
      </w:r>
      <w:r w:rsidRPr="00D71B36">
        <w:rPr>
          <w:rFonts w:ascii="Times New Roman" w:eastAsia="Times New Roman" w:hAnsi="Times New Roman"/>
          <w:sz w:val="24"/>
          <w:u w:val="single" w:color="0F0F0F"/>
        </w:rPr>
        <w:tab/>
      </w:r>
    </w:p>
    <w:p w14:paraId="736C078D" w14:textId="77777777" w:rsidR="00D71B36" w:rsidRPr="00D71B36" w:rsidRDefault="00D71B36" w:rsidP="00D71B36">
      <w:pPr>
        <w:widowControl w:val="0"/>
        <w:autoSpaceDE w:val="0"/>
        <w:autoSpaceDN w:val="0"/>
        <w:spacing w:after="0" w:line="275" w:lineRule="exact"/>
        <w:ind w:right="187"/>
        <w:jc w:val="center"/>
        <w:rPr>
          <w:rFonts w:ascii="Times New Roman" w:eastAsia="Times New Roman" w:hAnsi="Times New Roman"/>
          <w:i/>
          <w:sz w:val="24"/>
        </w:rPr>
      </w:pPr>
      <w:r w:rsidRPr="00D71B36">
        <w:rPr>
          <w:rFonts w:ascii="Times New Roman" w:eastAsia="Times New Roman" w:hAnsi="Times New Roman"/>
          <w:i/>
          <w:sz w:val="24"/>
        </w:rPr>
        <w:t xml:space="preserve">(номер и дата </w:t>
      </w:r>
      <w:r w:rsidRPr="00D71B36">
        <w:rPr>
          <w:rFonts w:ascii="Times New Roman" w:eastAsia="Times New Roman" w:hAnsi="Times New Roman"/>
          <w:i/>
          <w:spacing w:val="-2"/>
          <w:sz w:val="24"/>
        </w:rPr>
        <w:t>решения)</w:t>
      </w:r>
    </w:p>
    <w:p w14:paraId="126A8EFB"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b/>
          <w:color w:val="000000"/>
          <w:sz w:val="24"/>
          <w:szCs w:val="24"/>
        </w:rPr>
      </w:pPr>
    </w:p>
    <w:p w14:paraId="1CFBF63F"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color w:val="000000"/>
          <w:sz w:val="28"/>
          <w:szCs w:val="28"/>
        </w:rPr>
      </w:pPr>
      <w:r w:rsidRPr="00D71B36">
        <w:rPr>
          <w:rFonts w:ascii="Times New Roman" w:eastAsia="Times New Roman" w:hAnsi="Times New Roman"/>
          <w:color w:val="000000"/>
          <w:sz w:val="28"/>
          <w:szCs w:val="28"/>
        </w:rPr>
        <w:t>По результатам рассмотрения заявления по муниципальной услуге «Выдача разрешения на право вырубки зеленых насаждений»  __________ от __________ и приложенных к нему документов, органом, уполномоченным на предоставление услуги ______________, принято решение об отказе в приеме документов, необходимых для предоставления услуги/об отказе в предоставлении услуги, по следующим основаниям: _________________________________________________________________.</w:t>
      </w:r>
    </w:p>
    <w:p w14:paraId="0922982C"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color w:val="000000"/>
          <w:sz w:val="28"/>
          <w:szCs w:val="28"/>
        </w:rPr>
      </w:pPr>
      <w:r w:rsidRPr="00D71B36">
        <w:rPr>
          <w:rFonts w:ascii="Times New Roman" w:eastAsia="Times New Roman" w:hAnsi="Times New Roman"/>
          <w:color w:val="000000"/>
          <w:sz w:val="28"/>
          <w:szCs w:val="28"/>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14:paraId="0F3475D4"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color w:val="000000"/>
          <w:sz w:val="28"/>
          <w:szCs w:val="28"/>
        </w:rPr>
      </w:pPr>
      <w:r w:rsidRPr="00D71B36">
        <w:rPr>
          <w:rFonts w:ascii="Times New Roman" w:eastAsia="Times New Roman" w:hAnsi="Times New Roman"/>
          <w:color w:val="000000"/>
          <w:sz w:val="28"/>
          <w:szCs w:val="28"/>
        </w:rPr>
        <w:t xml:space="preserve">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 </w:t>
      </w:r>
    </w:p>
    <w:p w14:paraId="6A98EF13" w14:textId="77777777" w:rsidR="00D71B36" w:rsidRPr="00D71B36" w:rsidRDefault="00D71B36" w:rsidP="00D71B36">
      <w:pPr>
        <w:tabs>
          <w:tab w:val="left" w:pos="142"/>
        </w:tabs>
        <w:spacing w:after="0" w:line="240" w:lineRule="auto"/>
        <w:ind w:firstLine="567"/>
        <w:jc w:val="both"/>
        <w:rPr>
          <w:rFonts w:ascii="Times New Roman" w:eastAsia="Times New Roman" w:hAnsi="Times New Roman"/>
          <w:b/>
          <w:color w:val="000000"/>
          <w:sz w:val="28"/>
          <w:szCs w:val="28"/>
        </w:rPr>
      </w:pPr>
    </w:p>
    <w:p w14:paraId="08189A6D" w14:textId="77777777" w:rsidR="00D71B36" w:rsidRPr="00D71B36" w:rsidRDefault="00D71B36" w:rsidP="00D71B36">
      <w:pPr>
        <w:tabs>
          <w:tab w:val="left" w:pos="142"/>
        </w:tabs>
        <w:spacing w:after="0" w:line="240" w:lineRule="auto"/>
        <w:ind w:firstLine="567"/>
        <w:jc w:val="center"/>
        <w:rPr>
          <w:rFonts w:ascii="Times New Roman" w:eastAsia="Times New Roman" w:hAnsi="Times New Roman"/>
          <w:b/>
          <w:color w:val="000000"/>
          <w:sz w:val="28"/>
          <w:szCs w:val="28"/>
        </w:rPr>
      </w:pPr>
    </w:p>
    <w:p w14:paraId="32E8F801" w14:textId="77777777" w:rsidR="00D71B36" w:rsidRPr="00D71B36" w:rsidRDefault="00D71B36" w:rsidP="00D71B36">
      <w:pPr>
        <w:tabs>
          <w:tab w:val="left" w:pos="142"/>
        </w:tabs>
        <w:spacing w:after="0" w:line="240" w:lineRule="auto"/>
        <w:rPr>
          <w:rFonts w:ascii="Times New Roman" w:eastAsia="Times New Roman" w:hAnsi="Times New Roman"/>
          <w:color w:val="000000"/>
          <w:sz w:val="24"/>
          <w:szCs w:val="24"/>
        </w:rPr>
      </w:pPr>
      <w:r w:rsidRPr="00D71B36">
        <w:rPr>
          <w:rFonts w:ascii="Times New Roman" w:eastAsia="Times New Roman" w:hAnsi="Times New Roman"/>
          <w:i/>
          <w:color w:val="000000"/>
          <w:sz w:val="24"/>
          <w:szCs w:val="24"/>
        </w:rPr>
        <w:t xml:space="preserve">(ФИО, должность уполномоченного сотрудника)                </w:t>
      </w:r>
      <w:r w:rsidRPr="00D71B36">
        <w:rPr>
          <w:rFonts w:ascii="Times New Roman" w:eastAsia="Times New Roman" w:hAnsi="Times New Roman"/>
          <w:b/>
          <w:color w:val="000000"/>
          <w:sz w:val="28"/>
          <w:szCs w:val="28"/>
        </w:rPr>
        <w:t>_____________________</w:t>
      </w:r>
    </w:p>
    <w:p w14:paraId="2E7EFEE1" w14:textId="77777777" w:rsidR="00D71B36" w:rsidRPr="00D71B36" w:rsidRDefault="00D71B36" w:rsidP="00D71B36">
      <w:pPr>
        <w:spacing w:after="16" w:line="229" w:lineRule="auto"/>
        <w:ind w:right="-2" w:firstLine="709"/>
        <w:jc w:val="both"/>
        <w:rPr>
          <w:rFonts w:ascii="Times New Roman" w:eastAsia="Times New Roman" w:hAnsi="Times New Roman"/>
          <w:color w:val="000000"/>
          <w:sz w:val="24"/>
        </w:rPr>
      </w:pPr>
      <w:r w:rsidRPr="00D71B36">
        <w:rPr>
          <w:rFonts w:ascii="Times New Roman" w:eastAsia="Times New Roman" w:hAnsi="Times New Roman"/>
          <w:color w:val="000000"/>
          <w:sz w:val="24"/>
        </w:rPr>
        <w:t xml:space="preserve">                                                                                                         подпись</w:t>
      </w:r>
    </w:p>
    <w:p w14:paraId="5904C046" w14:textId="77777777" w:rsidR="00D71B36" w:rsidRPr="00D71B36" w:rsidRDefault="00D71B36" w:rsidP="00D71B36">
      <w:pPr>
        <w:rPr>
          <w:rFonts w:ascii="Times New Roman" w:hAnsi="Times New Roman"/>
          <w:bCs/>
          <w:i/>
          <w:iCs/>
          <w:sz w:val="24"/>
          <w:szCs w:val="24"/>
        </w:rPr>
      </w:pPr>
      <w:r w:rsidRPr="00D71B36">
        <w:rPr>
          <w:rFonts w:ascii="Times New Roman" w:hAnsi="Times New Roman"/>
          <w:bCs/>
          <w:i/>
          <w:iCs/>
          <w:sz w:val="24"/>
          <w:szCs w:val="24"/>
        </w:rPr>
        <w:br/>
      </w:r>
    </w:p>
    <w:p w14:paraId="265122A9"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11AB7015"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38F7F8E8" w14:textId="77777777" w:rsidR="00D71B36" w:rsidRDefault="00D71B36" w:rsidP="00D71B36">
      <w:pPr>
        <w:spacing w:after="0" w:line="240" w:lineRule="auto"/>
        <w:jc w:val="both"/>
        <w:rPr>
          <w:rFonts w:ascii="Times New Roman" w:eastAsia="Times New Roman" w:hAnsi="Times New Roman"/>
          <w:sz w:val="28"/>
          <w:szCs w:val="28"/>
          <w:lang w:eastAsia="ru-RU"/>
        </w:rPr>
        <w:sectPr w:rsidR="00D71B36" w:rsidSect="00F841E0">
          <w:pgSz w:w="11906" w:h="16838"/>
          <w:pgMar w:top="851" w:right="851" w:bottom="851" w:left="1304" w:header="709" w:footer="709" w:gutter="0"/>
          <w:cols w:space="708"/>
          <w:docGrid w:linePitch="360"/>
        </w:sectPr>
      </w:pPr>
    </w:p>
    <w:p w14:paraId="4F1F36C5" w14:textId="77777777" w:rsidR="00D71B36" w:rsidRPr="00D71B36" w:rsidRDefault="00D71B36" w:rsidP="00D71B36">
      <w:pPr>
        <w:tabs>
          <w:tab w:val="left" w:pos="142"/>
        </w:tabs>
        <w:spacing w:after="0" w:line="240" w:lineRule="auto"/>
        <w:ind w:firstLine="567"/>
        <w:jc w:val="right"/>
        <w:rPr>
          <w:rFonts w:ascii="Times New Roman" w:eastAsia="Times New Roman" w:hAnsi="Times New Roman"/>
          <w:color w:val="000000"/>
          <w:sz w:val="24"/>
          <w:szCs w:val="24"/>
        </w:rPr>
      </w:pPr>
      <w:r w:rsidRPr="00D71B36">
        <w:rPr>
          <w:rFonts w:ascii="Times New Roman" w:eastAsia="Times New Roman" w:hAnsi="Times New Roman"/>
          <w:color w:val="000000"/>
          <w:sz w:val="24"/>
          <w:szCs w:val="24"/>
        </w:rPr>
        <w:lastRenderedPageBreak/>
        <w:t>Приложение 5</w:t>
      </w:r>
    </w:p>
    <w:p w14:paraId="7B84F11D" w14:textId="77777777" w:rsidR="00D71B36" w:rsidRPr="00D71B36" w:rsidRDefault="00D71B36" w:rsidP="00D71B36">
      <w:pPr>
        <w:widowControl w:val="0"/>
        <w:suppressAutoHyphens/>
        <w:spacing w:after="0" w:line="240" w:lineRule="auto"/>
        <w:ind w:left="2977" w:right="-1" w:hanging="142"/>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к Административному регламенту предоставления</w:t>
      </w:r>
    </w:p>
    <w:p w14:paraId="3622E5AA"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 xml:space="preserve">                   муниципальной услуги </w:t>
      </w:r>
      <w:r w:rsidRPr="00D71B36">
        <w:rPr>
          <w:rFonts w:ascii="Times New Roman" w:eastAsia="Arial Unicode MS" w:hAnsi="Times New Roman"/>
          <w:b/>
          <w:color w:val="000000"/>
          <w:kern w:val="1"/>
          <w:sz w:val="24"/>
          <w:szCs w:val="24"/>
        </w:rPr>
        <w:t>«</w:t>
      </w:r>
      <w:r w:rsidRPr="00D71B36">
        <w:rPr>
          <w:rFonts w:ascii="Times New Roman" w:eastAsia="Arial Unicode MS" w:hAnsi="Times New Roman"/>
          <w:color w:val="000000"/>
          <w:kern w:val="1"/>
          <w:sz w:val="24"/>
          <w:szCs w:val="24"/>
        </w:rPr>
        <w:t xml:space="preserve">Выдача разрешений </w:t>
      </w:r>
    </w:p>
    <w:p w14:paraId="73D1759C" w14:textId="77777777" w:rsidR="00D71B36" w:rsidRPr="00D71B36" w:rsidRDefault="00D71B36" w:rsidP="00D71B36">
      <w:pPr>
        <w:widowControl w:val="0"/>
        <w:tabs>
          <w:tab w:val="left" w:pos="4253"/>
        </w:tabs>
        <w:suppressAutoHyphens/>
        <w:spacing w:after="0" w:line="240" w:lineRule="auto"/>
        <w:ind w:right="-1" w:firstLine="709"/>
        <w:jc w:val="right"/>
        <w:rPr>
          <w:rFonts w:ascii="Times New Roman" w:eastAsia="Arial Unicode MS" w:hAnsi="Times New Roman"/>
          <w:color w:val="000000"/>
          <w:kern w:val="1"/>
          <w:sz w:val="24"/>
          <w:szCs w:val="24"/>
        </w:rPr>
      </w:pPr>
      <w:r w:rsidRPr="00D71B36">
        <w:rPr>
          <w:rFonts w:ascii="Times New Roman" w:eastAsia="Arial Unicode MS" w:hAnsi="Times New Roman"/>
          <w:color w:val="000000"/>
          <w:kern w:val="1"/>
          <w:sz w:val="24"/>
          <w:szCs w:val="24"/>
        </w:rPr>
        <w:t>на право вырубки зеленых насаждений»</w:t>
      </w:r>
    </w:p>
    <w:p w14:paraId="4599CD1E" w14:textId="77777777" w:rsidR="00D71B36" w:rsidRPr="00D71B36" w:rsidRDefault="00D71B36" w:rsidP="00D71B36">
      <w:pPr>
        <w:widowControl w:val="0"/>
        <w:tabs>
          <w:tab w:val="left" w:pos="14853"/>
        </w:tabs>
        <w:autoSpaceDE w:val="0"/>
        <w:autoSpaceDN w:val="0"/>
        <w:spacing w:after="0" w:line="240" w:lineRule="auto"/>
        <w:ind w:right="172"/>
        <w:jc w:val="center"/>
        <w:rPr>
          <w:rFonts w:ascii="Times New Roman" w:eastAsia="Times New Roman" w:hAnsi="Times New Roman"/>
          <w:b/>
          <w:sz w:val="16"/>
          <w:szCs w:val="16"/>
        </w:rPr>
      </w:pPr>
    </w:p>
    <w:p w14:paraId="385EE405" w14:textId="77777777" w:rsidR="00D71B36" w:rsidRPr="00D71B36" w:rsidRDefault="00D71B36" w:rsidP="00D71B36">
      <w:pPr>
        <w:spacing w:after="16" w:line="229" w:lineRule="auto"/>
        <w:ind w:right="-31" w:firstLine="709"/>
        <w:jc w:val="center"/>
        <w:rPr>
          <w:rFonts w:ascii="Times New Roman" w:eastAsia="Times New Roman" w:hAnsi="Times New Roman"/>
          <w:b/>
          <w:color w:val="000000"/>
          <w:sz w:val="28"/>
          <w:szCs w:val="28"/>
          <w:lang w:val="en-US"/>
        </w:rPr>
      </w:pPr>
      <w:r w:rsidRPr="00D71B36">
        <w:rPr>
          <w:rFonts w:ascii="Times New Roman" w:eastAsia="Times New Roman" w:hAnsi="Times New Roman"/>
          <w:b/>
          <w:color w:val="000000"/>
          <w:sz w:val="28"/>
          <w:szCs w:val="28"/>
          <w:lang w:val="en-US"/>
        </w:rPr>
        <w:t>Перечень административных процедур</w:t>
      </w:r>
    </w:p>
    <w:p w14:paraId="2B5E71C7" w14:textId="77777777" w:rsidR="00D71B36" w:rsidRPr="00D71B36" w:rsidRDefault="00D71B36" w:rsidP="00D71B36">
      <w:pPr>
        <w:spacing w:after="16" w:line="229" w:lineRule="auto"/>
        <w:ind w:right="-31" w:firstLine="709"/>
        <w:jc w:val="center"/>
        <w:rPr>
          <w:rFonts w:ascii="Times New Roman" w:eastAsia="Times New Roman" w:hAnsi="Times New Roman"/>
          <w:b/>
          <w:color w:val="000000"/>
          <w:sz w:val="28"/>
          <w:szCs w:val="28"/>
          <w:lang w:val="en-US"/>
        </w:rPr>
      </w:pP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8"/>
        <w:gridCol w:w="2814"/>
        <w:gridCol w:w="2977"/>
        <w:gridCol w:w="5812"/>
        <w:gridCol w:w="2410"/>
      </w:tblGrid>
      <w:tr w:rsidR="00D71B36" w:rsidRPr="00D71B36" w14:paraId="4570FEBD" w14:textId="77777777" w:rsidTr="009E6983">
        <w:trPr>
          <w:trHeight w:val="938"/>
        </w:trPr>
        <w:tc>
          <w:tcPr>
            <w:tcW w:w="588" w:type="dxa"/>
            <w:shd w:val="clear" w:color="auto" w:fill="D6E3BC"/>
          </w:tcPr>
          <w:p w14:paraId="613FB097" w14:textId="77777777" w:rsidR="00D71B36" w:rsidRPr="00D71B36" w:rsidRDefault="00D71B36" w:rsidP="00D71B36">
            <w:pPr>
              <w:widowControl w:val="0"/>
              <w:autoSpaceDE w:val="0"/>
              <w:autoSpaceDN w:val="0"/>
              <w:spacing w:after="0" w:line="240" w:lineRule="auto"/>
              <w:ind w:right="103" w:firstLine="47"/>
              <w:jc w:val="center"/>
              <w:rPr>
                <w:rFonts w:ascii="Times New Roman" w:eastAsia="Times New Roman" w:hAnsi="Times New Roman"/>
                <w:sz w:val="24"/>
              </w:rPr>
            </w:pPr>
            <w:r w:rsidRPr="00D71B36">
              <w:rPr>
                <w:rFonts w:ascii="Times New Roman" w:eastAsia="Times New Roman" w:hAnsi="Times New Roman"/>
                <w:sz w:val="24"/>
              </w:rPr>
              <w:t>№ п/п</w:t>
            </w:r>
          </w:p>
        </w:tc>
        <w:tc>
          <w:tcPr>
            <w:tcW w:w="2814" w:type="dxa"/>
            <w:shd w:val="clear" w:color="auto" w:fill="D6E3BC"/>
          </w:tcPr>
          <w:p w14:paraId="63666DC4" w14:textId="77777777" w:rsidR="00D71B36" w:rsidRPr="00D71B36" w:rsidRDefault="00D71B36" w:rsidP="00D71B36">
            <w:pPr>
              <w:widowControl w:val="0"/>
              <w:autoSpaceDE w:val="0"/>
              <w:autoSpaceDN w:val="0"/>
              <w:spacing w:after="0" w:line="240" w:lineRule="auto"/>
              <w:ind w:right="426" w:firstLine="2"/>
              <w:jc w:val="center"/>
              <w:rPr>
                <w:rFonts w:ascii="Times New Roman" w:eastAsia="Times New Roman" w:hAnsi="Times New Roman"/>
                <w:sz w:val="24"/>
              </w:rPr>
            </w:pPr>
            <w:r w:rsidRPr="00D71B36">
              <w:rPr>
                <w:rFonts w:ascii="Times New Roman" w:eastAsia="Times New Roman" w:hAnsi="Times New Roman"/>
                <w:sz w:val="24"/>
              </w:rPr>
              <w:t xml:space="preserve">Место </w:t>
            </w:r>
            <w:r w:rsidRPr="00D71B36">
              <w:rPr>
                <w:rFonts w:ascii="Times New Roman" w:eastAsia="Times New Roman" w:hAnsi="Times New Roman"/>
                <w:w w:val="95"/>
                <w:sz w:val="24"/>
              </w:rPr>
              <w:t xml:space="preserve">выполнения </w:t>
            </w:r>
            <w:r w:rsidRPr="00D71B36">
              <w:rPr>
                <w:rFonts w:ascii="Times New Roman" w:eastAsia="Times New Roman" w:hAnsi="Times New Roman"/>
                <w:sz w:val="24"/>
              </w:rPr>
              <w:t>действия/</w:t>
            </w:r>
          </w:p>
          <w:p w14:paraId="6B8DDB08" w14:textId="77777777" w:rsidR="00D71B36" w:rsidRPr="00D71B36" w:rsidRDefault="00D71B36" w:rsidP="00D71B36">
            <w:pPr>
              <w:widowControl w:val="0"/>
              <w:autoSpaceDE w:val="0"/>
              <w:autoSpaceDN w:val="0"/>
              <w:spacing w:after="0" w:line="263" w:lineRule="exact"/>
              <w:ind w:right="133"/>
              <w:jc w:val="center"/>
              <w:rPr>
                <w:rFonts w:ascii="Times New Roman" w:eastAsia="Times New Roman" w:hAnsi="Times New Roman"/>
                <w:sz w:val="24"/>
              </w:rPr>
            </w:pPr>
            <w:r w:rsidRPr="00D71B36">
              <w:rPr>
                <w:rFonts w:ascii="Times New Roman" w:eastAsia="Times New Roman" w:hAnsi="Times New Roman"/>
                <w:sz w:val="24"/>
              </w:rPr>
              <w:t>используемая ИС</w:t>
            </w:r>
          </w:p>
        </w:tc>
        <w:tc>
          <w:tcPr>
            <w:tcW w:w="2977" w:type="dxa"/>
            <w:shd w:val="clear" w:color="auto" w:fill="D6E3BC"/>
          </w:tcPr>
          <w:p w14:paraId="3C18B226" w14:textId="77777777" w:rsidR="00D71B36" w:rsidRPr="00D71B36" w:rsidRDefault="00D71B36" w:rsidP="00D71B36">
            <w:pPr>
              <w:widowControl w:val="0"/>
              <w:autoSpaceDE w:val="0"/>
              <w:autoSpaceDN w:val="0"/>
              <w:spacing w:after="0" w:line="268" w:lineRule="exact"/>
              <w:jc w:val="center"/>
              <w:rPr>
                <w:rFonts w:ascii="Times New Roman" w:eastAsia="Times New Roman" w:hAnsi="Times New Roman"/>
                <w:sz w:val="24"/>
              </w:rPr>
            </w:pPr>
            <w:r w:rsidRPr="00D71B36">
              <w:rPr>
                <w:rFonts w:ascii="Times New Roman" w:eastAsia="Times New Roman" w:hAnsi="Times New Roman"/>
                <w:sz w:val="24"/>
              </w:rPr>
              <w:t>Процедуры</w:t>
            </w:r>
          </w:p>
        </w:tc>
        <w:tc>
          <w:tcPr>
            <w:tcW w:w="5812" w:type="dxa"/>
            <w:shd w:val="clear" w:color="auto" w:fill="D6E3BC"/>
          </w:tcPr>
          <w:p w14:paraId="1A77398B" w14:textId="77777777" w:rsidR="00D71B36" w:rsidRPr="00D71B36" w:rsidRDefault="00D71B36" w:rsidP="00D71B36">
            <w:pPr>
              <w:widowControl w:val="0"/>
              <w:tabs>
                <w:tab w:val="left" w:pos="5948"/>
              </w:tabs>
              <w:autoSpaceDE w:val="0"/>
              <w:autoSpaceDN w:val="0"/>
              <w:spacing w:after="0" w:line="268" w:lineRule="exact"/>
              <w:ind w:right="-13"/>
              <w:jc w:val="center"/>
              <w:rPr>
                <w:rFonts w:ascii="Times New Roman" w:eastAsia="Times New Roman" w:hAnsi="Times New Roman"/>
                <w:sz w:val="24"/>
              </w:rPr>
            </w:pPr>
            <w:r w:rsidRPr="00D71B36">
              <w:rPr>
                <w:rFonts w:ascii="Times New Roman" w:eastAsia="Times New Roman" w:hAnsi="Times New Roman"/>
                <w:sz w:val="24"/>
              </w:rPr>
              <w:t>Действия</w:t>
            </w:r>
          </w:p>
        </w:tc>
        <w:tc>
          <w:tcPr>
            <w:tcW w:w="2410" w:type="dxa"/>
            <w:shd w:val="clear" w:color="auto" w:fill="D6E3BC"/>
          </w:tcPr>
          <w:p w14:paraId="6AE745E3" w14:textId="77777777" w:rsidR="00D71B36" w:rsidRPr="00D71B36" w:rsidRDefault="00D71B36" w:rsidP="00D71B36">
            <w:pPr>
              <w:widowControl w:val="0"/>
              <w:autoSpaceDE w:val="0"/>
              <w:autoSpaceDN w:val="0"/>
              <w:spacing w:after="0" w:line="268" w:lineRule="exact"/>
              <w:jc w:val="center"/>
              <w:rPr>
                <w:rFonts w:ascii="Times New Roman" w:eastAsia="Times New Roman" w:hAnsi="Times New Roman"/>
                <w:sz w:val="24"/>
              </w:rPr>
            </w:pPr>
            <w:r w:rsidRPr="00D71B36">
              <w:rPr>
                <w:rFonts w:ascii="Times New Roman" w:eastAsia="Times New Roman" w:hAnsi="Times New Roman"/>
                <w:sz w:val="24"/>
              </w:rPr>
              <w:t>Максимальный срок</w:t>
            </w:r>
          </w:p>
        </w:tc>
      </w:tr>
      <w:tr w:rsidR="00D71B36" w:rsidRPr="00D71B36" w14:paraId="04E8A9AB" w14:textId="77777777" w:rsidTr="009E6983">
        <w:trPr>
          <w:trHeight w:val="277"/>
        </w:trPr>
        <w:tc>
          <w:tcPr>
            <w:tcW w:w="588" w:type="dxa"/>
            <w:shd w:val="clear" w:color="auto" w:fill="D6E3BC"/>
          </w:tcPr>
          <w:p w14:paraId="1AE97A72" w14:textId="77777777" w:rsidR="00D71B36" w:rsidRPr="00D71B36" w:rsidRDefault="00D71B36" w:rsidP="00D71B36">
            <w:pPr>
              <w:widowControl w:val="0"/>
              <w:autoSpaceDE w:val="0"/>
              <w:autoSpaceDN w:val="0"/>
              <w:spacing w:after="0" w:line="258" w:lineRule="exact"/>
              <w:jc w:val="center"/>
              <w:rPr>
                <w:rFonts w:ascii="Times New Roman" w:eastAsia="Times New Roman" w:hAnsi="Times New Roman"/>
                <w:b/>
                <w:sz w:val="24"/>
              </w:rPr>
            </w:pPr>
            <w:r w:rsidRPr="00D71B36">
              <w:rPr>
                <w:rFonts w:ascii="Times New Roman" w:eastAsia="Times New Roman" w:hAnsi="Times New Roman"/>
                <w:b/>
                <w:w w:val="99"/>
                <w:sz w:val="24"/>
              </w:rPr>
              <w:t>1</w:t>
            </w:r>
          </w:p>
        </w:tc>
        <w:tc>
          <w:tcPr>
            <w:tcW w:w="2814" w:type="dxa"/>
            <w:shd w:val="clear" w:color="auto" w:fill="D6E3BC"/>
          </w:tcPr>
          <w:p w14:paraId="0A0B1C78" w14:textId="77777777" w:rsidR="00D71B36" w:rsidRPr="00D71B36" w:rsidRDefault="00D71B36" w:rsidP="00D71B36">
            <w:pPr>
              <w:widowControl w:val="0"/>
              <w:autoSpaceDE w:val="0"/>
              <w:autoSpaceDN w:val="0"/>
              <w:spacing w:after="0" w:line="258" w:lineRule="exact"/>
              <w:jc w:val="center"/>
              <w:rPr>
                <w:rFonts w:ascii="Times New Roman" w:eastAsia="Times New Roman" w:hAnsi="Times New Roman"/>
                <w:b/>
                <w:sz w:val="24"/>
              </w:rPr>
            </w:pPr>
            <w:r w:rsidRPr="00D71B36">
              <w:rPr>
                <w:rFonts w:ascii="Times New Roman" w:eastAsia="Times New Roman" w:hAnsi="Times New Roman"/>
                <w:b/>
                <w:w w:val="99"/>
                <w:sz w:val="24"/>
              </w:rPr>
              <w:t>2</w:t>
            </w:r>
          </w:p>
        </w:tc>
        <w:tc>
          <w:tcPr>
            <w:tcW w:w="2977" w:type="dxa"/>
            <w:tcBorders>
              <w:bottom w:val="single" w:sz="4" w:space="0" w:color="auto"/>
            </w:tcBorders>
            <w:shd w:val="clear" w:color="auto" w:fill="D6E3BC"/>
          </w:tcPr>
          <w:p w14:paraId="674FCBC8" w14:textId="77777777" w:rsidR="00D71B36" w:rsidRPr="00D71B36" w:rsidRDefault="00D71B36" w:rsidP="00D71B36">
            <w:pPr>
              <w:widowControl w:val="0"/>
              <w:autoSpaceDE w:val="0"/>
              <w:autoSpaceDN w:val="0"/>
              <w:spacing w:after="0" w:line="258" w:lineRule="exact"/>
              <w:jc w:val="center"/>
              <w:rPr>
                <w:rFonts w:ascii="Times New Roman" w:eastAsia="Times New Roman" w:hAnsi="Times New Roman"/>
                <w:b/>
                <w:sz w:val="24"/>
              </w:rPr>
            </w:pPr>
            <w:r w:rsidRPr="00D71B36">
              <w:rPr>
                <w:rFonts w:ascii="Times New Roman" w:eastAsia="Times New Roman" w:hAnsi="Times New Roman"/>
                <w:b/>
                <w:w w:val="99"/>
                <w:sz w:val="24"/>
              </w:rPr>
              <w:t>3</w:t>
            </w:r>
          </w:p>
        </w:tc>
        <w:tc>
          <w:tcPr>
            <w:tcW w:w="5812" w:type="dxa"/>
            <w:shd w:val="clear" w:color="auto" w:fill="D6E3BC"/>
          </w:tcPr>
          <w:p w14:paraId="7B49AD97" w14:textId="77777777" w:rsidR="00D71B36" w:rsidRPr="00D71B36" w:rsidRDefault="00D71B36" w:rsidP="00D71B36">
            <w:pPr>
              <w:widowControl w:val="0"/>
              <w:autoSpaceDE w:val="0"/>
              <w:autoSpaceDN w:val="0"/>
              <w:spacing w:after="0" w:line="258" w:lineRule="exact"/>
              <w:jc w:val="center"/>
              <w:rPr>
                <w:rFonts w:ascii="Times New Roman" w:eastAsia="Times New Roman" w:hAnsi="Times New Roman"/>
                <w:b/>
                <w:sz w:val="24"/>
              </w:rPr>
            </w:pPr>
            <w:r w:rsidRPr="00D71B36">
              <w:rPr>
                <w:rFonts w:ascii="Times New Roman" w:eastAsia="Times New Roman" w:hAnsi="Times New Roman"/>
                <w:b/>
                <w:w w:val="99"/>
                <w:sz w:val="24"/>
              </w:rPr>
              <w:t>4</w:t>
            </w:r>
          </w:p>
        </w:tc>
        <w:tc>
          <w:tcPr>
            <w:tcW w:w="2410" w:type="dxa"/>
            <w:shd w:val="clear" w:color="auto" w:fill="D6E3BC"/>
          </w:tcPr>
          <w:p w14:paraId="5495764F" w14:textId="77777777" w:rsidR="00D71B36" w:rsidRPr="00D71B36" w:rsidRDefault="00D71B36" w:rsidP="00D71B36">
            <w:pPr>
              <w:widowControl w:val="0"/>
              <w:autoSpaceDE w:val="0"/>
              <w:autoSpaceDN w:val="0"/>
              <w:spacing w:after="0" w:line="258" w:lineRule="exact"/>
              <w:jc w:val="center"/>
              <w:rPr>
                <w:rFonts w:ascii="Times New Roman" w:eastAsia="Times New Roman" w:hAnsi="Times New Roman"/>
                <w:b/>
                <w:sz w:val="24"/>
              </w:rPr>
            </w:pPr>
            <w:r w:rsidRPr="00D71B36">
              <w:rPr>
                <w:rFonts w:ascii="Times New Roman" w:eastAsia="Times New Roman" w:hAnsi="Times New Roman"/>
                <w:b/>
                <w:w w:val="99"/>
                <w:sz w:val="24"/>
              </w:rPr>
              <w:t>5</w:t>
            </w:r>
          </w:p>
        </w:tc>
      </w:tr>
      <w:tr w:rsidR="00D71B36" w:rsidRPr="00D71B36" w14:paraId="3C4E0EEF" w14:textId="77777777" w:rsidTr="009E6983">
        <w:trPr>
          <w:trHeight w:val="365"/>
        </w:trPr>
        <w:tc>
          <w:tcPr>
            <w:tcW w:w="588" w:type="dxa"/>
            <w:shd w:val="clear" w:color="auto" w:fill="auto"/>
          </w:tcPr>
          <w:p w14:paraId="6CC1A6FC" w14:textId="77777777" w:rsidR="00D71B36" w:rsidRPr="00D71B36" w:rsidRDefault="00D71B36" w:rsidP="00D71B36">
            <w:pPr>
              <w:widowControl w:val="0"/>
              <w:autoSpaceDE w:val="0"/>
              <w:autoSpaceDN w:val="0"/>
              <w:spacing w:before="128" w:after="0" w:line="240" w:lineRule="auto"/>
              <w:jc w:val="both"/>
              <w:rPr>
                <w:rFonts w:ascii="Times New Roman" w:eastAsia="Times New Roman" w:hAnsi="Times New Roman"/>
                <w:sz w:val="24"/>
              </w:rPr>
            </w:pPr>
            <w:r w:rsidRPr="00D71B36">
              <w:rPr>
                <w:rFonts w:ascii="Times New Roman" w:eastAsia="Times New Roman" w:hAnsi="Times New Roman"/>
                <w:w w:val="99"/>
                <w:sz w:val="24"/>
              </w:rPr>
              <w:t>1</w:t>
            </w:r>
          </w:p>
        </w:tc>
        <w:tc>
          <w:tcPr>
            <w:tcW w:w="2814" w:type="dxa"/>
            <w:tcBorders>
              <w:right w:val="single" w:sz="4" w:space="0" w:color="auto"/>
            </w:tcBorders>
            <w:shd w:val="clear" w:color="auto" w:fill="auto"/>
          </w:tcPr>
          <w:p w14:paraId="5C3015A5" w14:textId="77777777" w:rsidR="00D71B36" w:rsidRPr="00D71B36" w:rsidRDefault="00D71B36" w:rsidP="00D71B36">
            <w:pPr>
              <w:widowControl w:val="0"/>
              <w:autoSpaceDE w:val="0"/>
              <w:autoSpaceDN w:val="0"/>
              <w:spacing w:before="128" w:after="0" w:line="240" w:lineRule="auto"/>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2977" w:type="dxa"/>
            <w:tcBorders>
              <w:top w:val="single" w:sz="4" w:space="0" w:color="auto"/>
              <w:left w:val="single" w:sz="4" w:space="0" w:color="auto"/>
              <w:bottom w:val="nil"/>
              <w:right w:val="single" w:sz="4" w:space="0" w:color="auto"/>
            </w:tcBorders>
            <w:shd w:val="clear" w:color="auto" w:fill="auto"/>
          </w:tcPr>
          <w:p w14:paraId="3BBB3DC6"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Проверка документов и</w:t>
            </w:r>
          </w:p>
          <w:p w14:paraId="193D9ED0"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регистрация заявления</w:t>
            </w:r>
          </w:p>
        </w:tc>
        <w:tc>
          <w:tcPr>
            <w:tcW w:w="5812" w:type="dxa"/>
            <w:tcBorders>
              <w:left w:val="single" w:sz="4" w:space="0" w:color="auto"/>
            </w:tcBorders>
            <w:shd w:val="clear" w:color="auto" w:fill="auto"/>
          </w:tcPr>
          <w:p w14:paraId="6C0248C8" w14:textId="77777777" w:rsidR="00D71B36" w:rsidRPr="00D71B36" w:rsidRDefault="00D71B36" w:rsidP="00D71B36">
            <w:pPr>
              <w:widowControl w:val="0"/>
              <w:autoSpaceDE w:val="0"/>
              <w:autoSpaceDN w:val="0"/>
              <w:spacing w:before="128" w:after="0" w:line="240" w:lineRule="auto"/>
              <w:jc w:val="both"/>
              <w:rPr>
                <w:rFonts w:ascii="Times New Roman" w:eastAsia="Times New Roman" w:hAnsi="Times New Roman"/>
                <w:sz w:val="24"/>
              </w:rPr>
            </w:pPr>
            <w:r w:rsidRPr="00D71B36">
              <w:rPr>
                <w:rFonts w:ascii="Times New Roman" w:eastAsia="Times New Roman" w:hAnsi="Times New Roman"/>
                <w:sz w:val="24"/>
              </w:rPr>
              <w:t>Контроль комплектности предоставленных документов</w:t>
            </w:r>
          </w:p>
        </w:tc>
        <w:tc>
          <w:tcPr>
            <w:tcW w:w="2410" w:type="dxa"/>
            <w:vMerge w:val="restart"/>
            <w:shd w:val="clear" w:color="auto" w:fill="auto"/>
          </w:tcPr>
          <w:p w14:paraId="2EAF1BD7"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8"/>
              </w:rPr>
            </w:pPr>
          </w:p>
          <w:p w14:paraId="0ECBD243" w14:textId="77777777" w:rsidR="00D71B36" w:rsidRPr="00D71B36" w:rsidRDefault="00D71B36" w:rsidP="00D71B36">
            <w:pPr>
              <w:widowControl w:val="0"/>
              <w:autoSpaceDE w:val="0"/>
              <w:autoSpaceDN w:val="0"/>
              <w:spacing w:before="236" w:after="0" w:line="240" w:lineRule="auto"/>
              <w:jc w:val="center"/>
              <w:rPr>
                <w:rFonts w:ascii="Times New Roman" w:eastAsia="Times New Roman" w:hAnsi="Times New Roman"/>
                <w:sz w:val="24"/>
              </w:rPr>
            </w:pPr>
            <w:r w:rsidRPr="00D71B36">
              <w:rPr>
                <w:rFonts w:ascii="Times New Roman" w:eastAsia="Times New Roman" w:hAnsi="Times New Roman"/>
                <w:sz w:val="24"/>
              </w:rPr>
              <w:t>До 1 рабочего дня</w:t>
            </w:r>
            <w:r w:rsidRPr="00D71B36">
              <w:rPr>
                <w:rFonts w:ascii="Times New Roman" w:eastAsia="Times New Roman" w:hAnsi="Times New Roman"/>
                <w:sz w:val="24"/>
                <w:vertAlign w:val="superscript"/>
              </w:rPr>
              <w:t>1</w:t>
            </w:r>
          </w:p>
        </w:tc>
      </w:tr>
      <w:tr w:rsidR="00D71B36" w:rsidRPr="00D71B36" w14:paraId="3E19AA12" w14:textId="77777777" w:rsidTr="009E6983">
        <w:trPr>
          <w:trHeight w:val="275"/>
        </w:trPr>
        <w:tc>
          <w:tcPr>
            <w:tcW w:w="588" w:type="dxa"/>
            <w:shd w:val="clear" w:color="auto" w:fill="auto"/>
          </w:tcPr>
          <w:p w14:paraId="199FC250" w14:textId="77777777" w:rsidR="00D71B36" w:rsidRPr="00D71B36" w:rsidRDefault="00D71B36" w:rsidP="00D71B36">
            <w:pPr>
              <w:widowControl w:val="0"/>
              <w:autoSpaceDE w:val="0"/>
              <w:autoSpaceDN w:val="0"/>
              <w:spacing w:after="0" w:line="256" w:lineRule="exact"/>
              <w:jc w:val="both"/>
              <w:rPr>
                <w:rFonts w:ascii="Times New Roman" w:eastAsia="Times New Roman" w:hAnsi="Times New Roman"/>
                <w:sz w:val="24"/>
              </w:rPr>
            </w:pPr>
            <w:r w:rsidRPr="00D71B36">
              <w:rPr>
                <w:rFonts w:ascii="Times New Roman" w:eastAsia="Times New Roman" w:hAnsi="Times New Roman"/>
                <w:w w:val="99"/>
                <w:sz w:val="24"/>
              </w:rPr>
              <w:t>2</w:t>
            </w:r>
          </w:p>
        </w:tc>
        <w:tc>
          <w:tcPr>
            <w:tcW w:w="2814" w:type="dxa"/>
            <w:tcBorders>
              <w:right w:val="single" w:sz="4" w:space="0" w:color="auto"/>
            </w:tcBorders>
            <w:shd w:val="clear" w:color="auto" w:fill="auto"/>
          </w:tcPr>
          <w:p w14:paraId="20EE4896" w14:textId="77777777" w:rsidR="00D71B36" w:rsidRPr="00D71B36" w:rsidRDefault="00D71B36" w:rsidP="00D71B36">
            <w:pPr>
              <w:widowControl w:val="0"/>
              <w:autoSpaceDE w:val="0"/>
              <w:autoSpaceDN w:val="0"/>
              <w:spacing w:after="0" w:line="256" w:lineRule="exact"/>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2977" w:type="dxa"/>
            <w:tcBorders>
              <w:top w:val="nil"/>
              <w:left w:val="single" w:sz="4" w:space="0" w:color="auto"/>
              <w:bottom w:val="nil"/>
              <w:right w:val="single" w:sz="4" w:space="0" w:color="auto"/>
            </w:tcBorders>
            <w:shd w:val="clear" w:color="auto" w:fill="auto"/>
          </w:tcPr>
          <w:p w14:paraId="70636DF1"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812" w:type="dxa"/>
            <w:tcBorders>
              <w:left w:val="single" w:sz="4" w:space="0" w:color="auto"/>
            </w:tcBorders>
            <w:shd w:val="clear" w:color="auto" w:fill="auto"/>
          </w:tcPr>
          <w:p w14:paraId="317DB362" w14:textId="77777777" w:rsidR="00D71B36" w:rsidRPr="00D71B36" w:rsidRDefault="00D71B36" w:rsidP="00D71B36">
            <w:pPr>
              <w:widowControl w:val="0"/>
              <w:autoSpaceDE w:val="0"/>
              <w:autoSpaceDN w:val="0"/>
              <w:spacing w:after="0" w:line="256" w:lineRule="exact"/>
              <w:jc w:val="both"/>
              <w:rPr>
                <w:rFonts w:ascii="Times New Roman" w:eastAsia="Times New Roman" w:hAnsi="Times New Roman"/>
                <w:sz w:val="24"/>
              </w:rPr>
            </w:pPr>
            <w:r w:rsidRPr="00D71B36">
              <w:rPr>
                <w:rFonts w:ascii="Times New Roman" w:eastAsia="Times New Roman" w:hAnsi="Times New Roman"/>
                <w:sz w:val="24"/>
              </w:rPr>
              <w:t>Подтверждение полномочий Представителя заявителя</w:t>
            </w:r>
          </w:p>
        </w:tc>
        <w:tc>
          <w:tcPr>
            <w:tcW w:w="2410" w:type="dxa"/>
            <w:vMerge/>
            <w:tcBorders>
              <w:top w:val="nil"/>
            </w:tcBorders>
            <w:shd w:val="clear" w:color="auto" w:fill="auto"/>
          </w:tcPr>
          <w:p w14:paraId="3E5781C1"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lang w:val="en-US"/>
              </w:rPr>
            </w:pPr>
          </w:p>
        </w:tc>
      </w:tr>
      <w:tr w:rsidR="00D71B36" w:rsidRPr="00D71B36" w14:paraId="563180BF" w14:textId="77777777" w:rsidTr="009E6983">
        <w:trPr>
          <w:trHeight w:val="275"/>
        </w:trPr>
        <w:tc>
          <w:tcPr>
            <w:tcW w:w="588" w:type="dxa"/>
            <w:shd w:val="clear" w:color="auto" w:fill="auto"/>
          </w:tcPr>
          <w:p w14:paraId="799E5006"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w w:val="99"/>
                <w:sz w:val="24"/>
              </w:rPr>
              <w:t>3</w:t>
            </w:r>
          </w:p>
        </w:tc>
        <w:tc>
          <w:tcPr>
            <w:tcW w:w="2814" w:type="dxa"/>
            <w:tcBorders>
              <w:right w:val="single" w:sz="4" w:space="0" w:color="auto"/>
            </w:tcBorders>
            <w:shd w:val="clear" w:color="auto" w:fill="auto"/>
          </w:tcPr>
          <w:p w14:paraId="4970EE11"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2977" w:type="dxa"/>
            <w:tcBorders>
              <w:top w:val="nil"/>
              <w:left w:val="single" w:sz="4" w:space="0" w:color="auto"/>
              <w:bottom w:val="nil"/>
              <w:right w:val="single" w:sz="4" w:space="0" w:color="auto"/>
            </w:tcBorders>
            <w:shd w:val="clear" w:color="auto" w:fill="auto"/>
          </w:tcPr>
          <w:p w14:paraId="0C69CDA2"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812" w:type="dxa"/>
            <w:tcBorders>
              <w:left w:val="single" w:sz="4" w:space="0" w:color="auto"/>
            </w:tcBorders>
            <w:shd w:val="clear" w:color="auto" w:fill="auto"/>
          </w:tcPr>
          <w:p w14:paraId="52026FF4"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Регистрация заявления</w:t>
            </w:r>
          </w:p>
        </w:tc>
        <w:tc>
          <w:tcPr>
            <w:tcW w:w="2410" w:type="dxa"/>
            <w:vMerge/>
            <w:tcBorders>
              <w:top w:val="nil"/>
            </w:tcBorders>
            <w:shd w:val="clear" w:color="auto" w:fill="auto"/>
          </w:tcPr>
          <w:p w14:paraId="428DD502"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lang w:val="en-US"/>
              </w:rPr>
            </w:pPr>
          </w:p>
        </w:tc>
      </w:tr>
      <w:tr w:rsidR="00D71B36" w:rsidRPr="00D71B36" w14:paraId="0EC3C75A" w14:textId="77777777" w:rsidTr="009E6983">
        <w:trPr>
          <w:trHeight w:val="275"/>
        </w:trPr>
        <w:tc>
          <w:tcPr>
            <w:tcW w:w="588" w:type="dxa"/>
            <w:shd w:val="clear" w:color="auto" w:fill="auto"/>
          </w:tcPr>
          <w:p w14:paraId="4425031E"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w w:val="99"/>
                <w:sz w:val="24"/>
              </w:rPr>
              <w:t>4</w:t>
            </w:r>
          </w:p>
        </w:tc>
        <w:tc>
          <w:tcPr>
            <w:tcW w:w="2814" w:type="dxa"/>
            <w:tcBorders>
              <w:right w:val="single" w:sz="4" w:space="0" w:color="auto"/>
            </w:tcBorders>
            <w:shd w:val="clear" w:color="auto" w:fill="auto"/>
          </w:tcPr>
          <w:p w14:paraId="5AF566AB"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2977" w:type="dxa"/>
            <w:tcBorders>
              <w:top w:val="nil"/>
              <w:left w:val="single" w:sz="4" w:space="0" w:color="auto"/>
              <w:bottom w:val="single" w:sz="4" w:space="0" w:color="auto"/>
              <w:right w:val="single" w:sz="4" w:space="0" w:color="auto"/>
            </w:tcBorders>
            <w:shd w:val="clear" w:color="auto" w:fill="auto"/>
          </w:tcPr>
          <w:p w14:paraId="1370A6FC"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812" w:type="dxa"/>
            <w:tcBorders>
              <w:left w:val="single" w:sz="4" w:space="0" w:color="auto"/>
            </w:tcBorders>
            <w:shd w:val="clear" w:color="auto" w:fill="auto"/>
          </w:tcPr>
          <w:p w14:paraId="63C2C47F"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Принятие решения об отказе в приеме документов</w:t>
            </w:r>
          </w:p>
        </w:tc>
        <w:tc>
          <w:tcPr>
            <w:tcW w:w="2410" w:type="dxa"/>
            <w:vMerge/>
            <w:tcBorders>
              <w:top w:val="nil"/>
            </w:tcBorders>
            <w:shd w:val="clear" w:color="auto" w:fill="auto"/>
          </w:tcPr>
          <w:p w14:paraId="41F929C2"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rPr>
            </w:pPr>
          </w:p>
        </w:tc>
      </w:tr>
      <w:tr w:rsidR="00D71B36" w:rsidRPr="00D71B36" w14:paraId="5A12090D" w14:textId="77777777" w:rsidTr="009E6983">
        <w:trPr>
          <w:trHeight w:val="551"/>
        </w:trPr>
        <w:tc>
          <w:tcPr>
            <w:tcW w:w="588" w:type="dxa"/>
            <w:shd w:val="clear" w:color="auto" w:fill="auto"/>
          </w:tcPr>
          <w:p w14:paraId="07C3934D" w14:textId="77777777" w:rsidR="00D71B36" w:rsidRPr="00D71B36" w:rsidRDefault="00D71B36" w:rsidP="00D71B36">
            <w:pPr>
              <w:widowControl w:val="0"/>
              <w:autoSpaceDE w:val="0"/>
              <w:autoSpaceDN w:val="0"/>
              <w:spacing w:before="130" w:after="0" w:line="240" w:lineRule="auto"/>
              <w:jc w:val="both"/>
              <w:rPr>
                <w:rFonts w:ascii="Times New Roman" w:eastAsia="Times New Roman" w:hAnsi="Times New Roman"/>
                <w:sz w:val="24"/>
              </w:rPr>
            </w:pPr>
            <w:r w:rsidRPr="00D71B36">
              <w:rPr>
                <w:rFonts w:ascii="Times New Roman" w:eastAsia="Times New Roman" w:hAnsi="Times New Roman"/>
                <w:w w:val="99"/>
                <w:sz w:val="24"/>
              </w:rPr>
              <w:t>5</w:t>
            </w:r>
          </w:p>
        </w:tc>
        <w:tc>
          <w:tcPr>
            <w:tcW w:w="2814" w:type="dxa"/>
            <w:tcBorders>
              <w:right w:val="single" w:sz="4" w:space="0" w:color="auto"/>
            </w:tcBorders>
            <w:shd w:val="clear" w:color="auto" w:fill="auto"/>
          </w:tcPr>
          <w:p w14:paraId="74F6AF03"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Ведомство/ПГС/</w:t>
            </w:r>
          </w:p>
          <w:p w14:paraId="36A4EF37"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СМЭВ</w:t>
            </w:r>
          </w:p>
        </w:tc>
        <w:tc>
          <w:tcPr>
            <w:tcW w:w="2977" w:type="dxa"/>
            <w:tcBorders>
              <w:top w:val="single" w:sz="4" w:space="0" w:color="auto"/>
              <w:left w:val="single" w:sz="4" w:space="0" w:color="auto"/>
              <w:bottom w:val="nil"/>
              <w:right w:val="single" w:sz="4" w:space="0" w:color="auto"/>
            </w:tcBorders>
            <w:shd w:val="clear" w:color="auto" w:fill="auto"/>
          </w:tcPr>
          <w:p w14:paraId="7079E4D3"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Получение сведений</w:t>
            </w:r>
          </w:p>
          <w:p w14:paraId="0F4C564F"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посредством СМЭВ</w:t>
            </w:r>
          </w:p>
        </w:tc>
        <w:tc>
          <w:tcPr>
            <w:tcW w:w="5812" w:type="dxa"/>
            <w:tcBorders>
              <w:left w:val="single" w:sz="4" w:space="0" w:color="auto"/>
            </w:tcBorders>
            <w:shd w:val="clear" w:color="auto" w:fill="auto"/>
          </w:tcPr>
          <w:p w14:paraId="7E97DEA6" w14:textId="77777777" w:rsidR="00D71B36" w:rsidRPr="00D71B36" w:rsidRDefault="00D71B36" w:rsidP="00D71B36">
            <w:pPr>
              <w:widowControl w:val="0"/>
              <w:autoSpaceDE w:val="0"/>
              <w:autoSpaceDN w:val="0"/>
              <w:spacing w:before="130" w:after="0" w:line="240" w:lineRule="auto"/>
              <w:jc w:val="both"/>
              <w:rPr>
                <w:rFonts w:ascii="Times New Roman" w:eastAsia="Times New Roman" w:hAnsi="Times New Roman"/>
                <w:sz w:val="24"/>
              </w:rPr>
            </w:pPr>
            <w:r w:rsidRPr="00D71B36">
              <w:rPr>
                <w:rFonts w:ascii="Times New Roman" w:eastAsia="Times New Roman" w:hAnsi="Times New Roman"/>
                <w:sz w:val="24"/>
              </w:rPr>
              <w:t>Направление межведомственных запросов</w:t>
            </w:r>
          </w:p>
        </w:tc>
        <w:tc>
          <w:tcPr>
            <w:tcW w:w="2410" w:type="dxa"/>
            <w:vMerge w:val="restart"/>
            <w:shd w:val="clear" w:color="auto" w:fill="auto"/>
          </w:tcPr>
          <w:p w14:paraId="23459139" w14:textId="77777777" w:rsidR="00D71B36" w:rsidRPr="00D71B36" w:rsidRDefault="00D71B36" w:rsidP="00D71B36">
            <w:pPr>
              <w:widowControl w:val="0"/>
              <w:autoSpaceDE w:val="0"/>
              <w:autoSpaceDN w:val="0"/>
              <w:spacing w:before="8" w:after="0" w:line="240" w:lineRule="auto"/>
              <w:jc w:val="center"/>
              <w:rPr>
                <w:rFonts w:ascii="Times New Roman" w:eastAsia="Times New Roman" w:hAnsi="Times New Roman"/>
                <w:sz w:val="35"/>
              </w:rPr>
            </w:pPr>
          </w:p>
          <w:p w14:paraId="3EE1088E"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4"/>
              </w:rPr>
            </w:pPr>
            <w:r w:rsidRPr="00D71B36">
              <w:rPr>
                <w:rFonts w:ascii="Times New Roman" w:eastAsia="Times New Roman" w:hAnsi="Times New Roman"/>
                <w:sz w:val="24"/>
              </w:rPr>
              <w:t>До 5 рабочих дней</w:t>
            </w:r>
          </w:p>
        </w:tc>
      </w:tr>
      <w:tr w:rsidR="00D71B36" w:rsidRPr="00D71B36" w14:paraId="7D490BEC" w14:textId="77777777" w:rsidTr="009E6983">
        <w:trPr>
          <w:trHeight w:val="551"/>
        </w:trPr>
        <w:tc>
          <w:tcPr>
            <w:tcW w:w="588" w:type="dxa"/>
            <w:shd w:val="clear" w:color="auto" w:fill="auto"/>
          </w:tcPr>
          <w:p w14:paraId="00F20CEC" w14:textId="77777777" w:rsidR="00D71B36" w:rsidRPr="00D71B36" w:rsidRDefault="00D71B36" w:rsidP="00D71B36">
            <w:pPr>
              <w:widowControl w:val="0"/>
              <w:autoSpaceDE w:val="0"/>
              <w:autoSpaceDN w:val="0"/>
              <w:spacing w:before="130" w:after="0" w:line="240" w:lineRule="auto"/>
              <w:jc w:val="both"/>
              <w:rPr>
                <w:rFonts w:ascii="Times New Roman" w:eastAsia="Times New Roman" w:hAnsi="Times New Roman"/>
                <w:sz w:val="24"/>
              </w:rPr>
            </w:pPr>
            <w:r w:rsidRPr="00D71B36">
              <w:rPr>
                <w:rFonts w:ascii="Times New Roman" w:eastAsia="Times New Roman" w:hAnsi="Times New Roman"/>
                <w:w w:val="99"/>
                <w:sz w:val="24"/>
              </w:rPr>
              <w:t>6</w:t>
            </w:r>
          </w:p>
        </w:tc>
        <w:tc>
          <w:tcPr>
            <w:tcW w:w="2814" w:type="dxa"/>
            <w:tcBorders>
              <w:right w:val="single" w:sz="4" w:space="0" w:color="auto"/>
            </w:tcBorders>
            <w:shd w:val="clear" w:color="auto" w:fill="auto"/>
          </w:tcPr>
          <w:p w14:paraId="60E65B00"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Ведомство/ПГС/</w:t>
            </w:r>
          </w:p>
          <w:p w14:paraId="003E01B8"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СМЭВ</w:t>
            </w:r>
          </w:p>
        </w:tc>
        <w:tc>
          <w:tcPr>
            <w:tcW w:w="2977" w:type="dxa"/>
            <w:tcBorders>
              <w:top w:val="nil"/>
              <w:left w:val="single" w:sz="4" w:space="0" w:color="auto"/>
              <w:bottom w:val="single" w:sz="4" w:space="0" w:color="auto"/>
              <w:right w:val="single" w:sz="4" w:space="0" w:color="auto"/>
            </w:tcBorders>
            <w:shd w:val="clear" w:color="auto" w:fill="auto"/>
          </w:tcPr>
          <w:p w14:paraId="65D4B24E"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rPr>
            </w:pPr>
          </w:p>
        </w:tc>
        <w:tc>
          <w:tcPr>
            <w:tcW w:w="5812" w:type="dxa"/>
            <w:tcBorders>
              <w:left w:val="single" w:sz="4" w:space="0" w:color="auto"/>
            </w:tcBorders>
            <w:shd w:val="clear" w:color="auto" w:fill="auto"/>
          </w:tcPr>
          <w:p w14:paraId="2BC93899" w14:textId="77777777" w:rsidR="00D71B36" w:rsidRPr="00D71B36" w:rsidRDefault="00D71B36" w:rsidP="00D71B36">
            <w:pPr>
              <w:widowControl w:val="0"/>
              <w:autoSpaceDE w:val="0"/>
              <w:autoSpaceDN w:val="0"/>
              <w:spacing w:before="130" w:after="0" w:line="240" w:lineRule="auto"/>
              <w:jc w:val="both"/>
              <w:rPr>
                <w:rFonts w:ascii="Times New Roman" w:eastAsia="Times New Roman" w:hAnsi="Times New Roman"/>
                <w:sz w:val="24"/>
              </w:rPr>
            </w:pPr>
            <w:r w:rsidRPr="00D71B36">
              <w:rPr>
                <w:rFonts w:ascii="Times New Roman" w:eastAsia="Times New Roman" w:hAnsi="Times New Roman"/>
                <w:sz w:val="24"/>
              </w:rPr>
              <w:t>Получение ответов на межведомственные запросы</w:t>
            </w:r>
          </w:p>
        </w:tc>
        <w:tc>
          <w:tcPr>
            <w:tcW w:w="2410" w:type="dxa"/>
            <w:vMerge/>
            <w:tcBorders>
              <w:top w:val="nil"/>
            </w:tcBorders>
            <w:shd w:val="clear" w:color="auto" w:fill="auto"/>
          </w:tcPr>
          <w:p w14:paraId="618D1AC6"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rPr>
            </w:pPr>
          </w:p>
        </w:tc>
      </w:tr>
      <w:tr w:rsidR="00D71B36" w:rsidRPr="00D71B36" w14:paraId="5AC2C196" w14:textId="77777777" w:rsidTr="009E6983">
        <w:trPr>
          <w:trHeight w:val="554"/>
        </w:trPr>
        <w:tc>
          <w:tcPr>
            <w:tcW w:w="588" w:type="dxa"/>
            <w:vMerge w:val="restart"/>
            <w:shd w:val="clear" w:color="auto" w:fill="auto"/>
          </w:tcPr>
          <w:p w14:paraId="765B4F72"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6"/>
              </w:rPr>
            </w:pPr>
          </w:p>
          <w:p w14:paraId="2803CC37"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6"/>
              </w:rPr>
            </w:pPr>
          </w:p>
          <w:p w14:paraId="34BE20F0"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6"/>
              </w:rPr>
            </w:pPr>
          </w:p>
          <w:p w14:paraId="7D02718C" w14:textId="77777777" w:rsidR="00D71B36" w:rsidRPr="00D71B36" w:rsidRDefault="00D71B36" w:rsidP="00D71B36">
            <w:pPr>
              <w:widowControl w:val="0"/>
              <w:autoSpaceDE w:val="0"/>
              <w:autoSpaceDN w:val="0"/>
              <w:spacing w:before="215" w:after="0" w:line="240" w:lineRule="auto"/>
              <w:jc w:val="both"/>
              <w:rPr>
                <w:rFonts w:ascii="Times New Roman" w:eastAsia="Times New Roman" w:hAnsi="Times New Roman"/>
                <w:sz w:val="24"/>
              </w:rPr>
            </w:pPr>
            <w:r w:rsidRPr="00D71B36">
              <w:rPr>
                <w:rFonts w:ascii="Times New Roman" w:eastAsia="Times New Roman" w:hAnsi="Times New Roman"/>
                <w:w w:val="99"/>
                <w:sz w:val="24"/>
              </w:rPr>
              <w:t>7</w:t>
            </w:r>
          </w:p>
        </w:tc>
        <w:tc>
          <w:tcPr>
            <w:tcW w:w="2814" w:type="dxa"/>
            <w:vMerge w:val="restart"/>
            <w:tcBorders>
              <w:right w:val="single" w:sz="4" w:space="0" w:color="auto"/>
            </w:tcBorders>
            <w:shd w:val="clear" w:color="auto" w:fill="auto"/>
          </w:tcPr>
          <w:p w14:paraId="61CB0A4F"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6"/>
              </w:rPr>
            </w:pPr>
          </w:p>
          <w:p w14:paraId="45575BAE"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6"/>
              </w:rPr>
            </w:pPr>
          </w:p>
          <w:p w14:paraId="4364FA07" w14:textId="77777777" w:rsidR="00D71B36" w:rsidRPr="00D71B36" w:rsidRDefault="00D71B36" w:rsidP="00D71B36">
            <w:pPr>
              <w:widowControl w:val="0"/>
              <w:autoSpaceDE w:val="0"/>
              <w:autoSpaceDN w:val="0"/>
              <w:spacing w:before="6" w:after="0" w:line="240" w:lineRule="auto"/>
              <w:jc w:val="both"/>
              <w:rPr>
                <w:rFonts w:ascii="Times New Roman" w:eastAsia="Times New Roman" w:hAnsi="Times New Roman"/>
                <w:sz w:val="32"/>
              </w:rPr>
            </w:pPr>
          </w:p>
          <w:p w14:paraId="13D8B3E4" w14:textId="77777777" w:rsidR="00D71B36" w:rsidRPr="00D71B36" w:rsidRDefault="00D71B36" w:rsidP="00D71B36">
            <w:pPr>
              <w:widowControl w:val="0"/>
              <w:autoSpaceDE w:val="0"/>
              <w:autoSpaceDN w:val="0"/>
              <w:spacing w:before="1" w:after="0" w:line="240" w:lineRule="auto"/>
              <w:jc w:val="both"/>
              <w:rPr>
                <w:rFonts w:ascii="Times New Roman" w:eastAsia="Times New Roman" w:hAnsi="Times New Roman"/>
                <w:sz w:val="24"/>
              </w:rPr>
            </w:pPr>
            <w:r w:rsidRPr="00D71B36">
              <w:rPr>
                <w:rFonts w:ascii="Times New Roman" w:eastAsia="Times New Roman" w:hAnsi="Times New Roman"/>
                <w:w w:val="95"/>
                <w:sz w:val="24"/>
              </w:rPr>
              <w:t xml:space="preserve">Ведомство/ПГС/ </w:t>
            </w:r>
            <w:r w:rsidRPr="00D71B36">
              <w:rPr>
                <w:rFonts w:ascii="Times New Roman" w:eastAsia="Times New Roman" w:hAnsi="Times New Roman"/>
                <w:sz w:val="24"/>
              </w:rPr>
              <w:t>СМЭВ</w:t>
            </w:r>
          </w:p>
        </w:tc>
        <w:tc>
          <w:tcPr>
            <w:tcW w:w="2977" w:type="dxa"/>
            <w:vMerge w:val="restart"/>
            <w:tcBorders>
              <w:top w:val="single" w:sz="4" w:space="0" w:color="auto"/>
              <w:left w:val="single" w:sz="4" w:space="0" w:color="auto"/>
              <w:bottom w:val="nil"/>
              <w:right w:val="single" w:sz="4" w:space="0" w:color="auto"/>
            </w:tcBorders>
            <w:shd w:val="clear" w:color="auto" w:fill="auto"/>
          </w:tcPr>
          <w:p w14:paraId="7B79E108" w14:textId="77777777" w:rsidR="00D71B36" w:rsidRPr="00D71B36" w:rsidRDefault="00D71B36" w:rsidP="00D71B36">
            <w:pPr>
              <w:widowControl w:val="0"/>
              <w:autoSpaceDE w:val="0"/>
              <w:autoSpaceDN w:val="0"/>
              <w:spacing w:after="0" w:line="270" w:lineRule="exact"/>
              <w:rPr>
                <w:rFonts w:ascii="Times New Roman" w:eastAsia="Times New Roman" w:hAnsi="Times New Roman"/>
                <w:sz w:val="24"/>
              </w:rPr>
            </w:pPr>
            <w:r w:rsidRPr="00D71B36">
              <w:rPr>
                <w:rFonts w:ascii="Times New Roman" w:eastAsia="Times New Roman" w:hAnsi="Times New Roman"/>
                <w:sz w:val="24"/>
              </w:rPr>
              <w:t>Подготовка акта</w:t>
            </w:r>
          </w:p>
          <w:p w14:paraId="0DBADA62" w14:textId="77777777" w:rsidR="00D71B36" w:rsidRPr="00D71B36" w:rsidRDefault="00D71B36" w:rsidP="00D71B36">
            <w:pPr>
              <w:widowControl w:val="0"/>
              <w:autoSpaceDE w:val="0"/>
              <w:autoSpaceDN w:val="0"/>
              <w:spacing w:after="0" w:line="240" w:lineRule="auto"/>
              <w:rPr>
                <w:rFonts w:ascii="Times New Roman" w:eastAsia="Times New Roman" w:hAnsi="Times New Roman"/>
                <w:sz w:val="24"/>
              </w:rPr>
            </w:pPr>
            <w:r w:rsidRPr="00D71B36">
              <w:rPr>
                <w:rFonts w:ascii="Times New Roman" w:eastAsia="Times New Roman" w:hAnsi="Times New Roman"/>
                <w:sz w:val="24"/>
              </w:rPr>
              <w:t>обследования, направление начислений</w:t>
            </w:r>
          </w:p>
          <w:p w14:paraId="5458996C" w14:textId="77777777" w:rsidR="00D71B36" w:rsidRPr="00D71B36" w:rsidRDefault="00D71B36" w:rsidP="00D71B36">
            <w:pPr>
              <w:widowControl w:val="0"/>
              <w:autoSpaceDE w:val="0"/>
              <w:autoSpaceDN w:val="0"/>
              <w:spacing w:before="3" w:after="0" w:line="276" w:lineRule="exact"/>
              <w:rPr>
                <w:rFonts w:ascii="Times New Roman" w:eastAsia="Times New Roman" w:hAnsi="Times New Roman"/>
                <w:sz w:val="24"/>
              </w:rPr>
            </w:pPr>
            <w:r w:rsidRPr="00D71B36">
              <w:rPr>
                <w:rFonts w:ascii="Times New Roman" w:eastAsia="Times New Roman" w:hAnsi="Times New Roman"/>
                <w:w w:val="95"/>
                <w:sz w:val="24"/>
              </w:rPr>
              <w:t xml:space="preserve">компенсационной </w:t>
            </w:r>
            <w:r w:rsidRPr="00D71B36">
              <w:rPr>
                <w:rFonts w:ascii="Times New Roman" w:eastAsia="Times New Roman" w:hAnsi="Times New Roman"/>
                <w:sz w:val="24"/>
              </w:rPr>
              <w:t>стоимости</w:t>
            </w:r>
          </w:p>
        </w:tc>
        <w:tc>
          <w:tcPr>
            <w:tcW w:w="5812" w:type="dxa"/>
            <w:tcBorders>
              <w:left w:val="single" w:sz="4" w:space="0" w:color="auto"/>
            </w:tcBorders>
            <w:shd w:val="clear" w:color="auto" w:fill="auto"/>
          </w:tcPr>
          <w:p w14:paraId="6602AA6F" w14:textId="77777777" w:rsidR="00D71B36" w:rsidRPr="00D71B36" w:rsidRDefault="00D71B36" w:rsidP="00D71B36">
            <w:pPr>
              <w:widowControl w:val="0"/>
              <w:autoSpaceDE w:val="0"/>
              <w:autoSpaceDN w:val="0"/>
              <w:spacing w:after="0" w:line="270" w:lineRule="exact"/>
              <w:jc w:val="both"/>
              <w:rPr>
                <w:rFonts w:ascii="Times New Roman" w:eastAsia="Times New Roman" w:hAnsi="Times New Roman"/>
                <w:sz w:val="24"/>
              </w:rPr>
            </w:pPr>
            <w:r w:rsidRPr="00D71B36">
              <w:rPr>
                <w:rFonts w:ascii="Times New Roman" w:eastAsia="Times New Roman" w:hAnsi="Times New Roman"/>
                <w:sz w:val="24"/>
              </w:rPr>
              <w:t>Выезд на место проведения работ для обследования</w:t>
            </w:r>
          </w:p>
          <w:p w14:paraId="0F515B3D"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участка</w:t>
            </w:r>
          </w:p>
        </w:tc>
        <w:tc>
          <w:tcPr>
            <w:tcW w:w="2410" w:type="dxa"/>
            <w:vMerge w:val="restart"/>
            <w:shd w:val="clear" w:color="auto" w:fill="auto"/>
          </w:tcPr>
          <w:p w14:paraId="3F25F0C0"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6"/>
              </w:rPr>
            </w:pPr>
          </w:p>
          <w:p w14:paraId="2D91DB6E"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6"/>
              </w:rPr>
            </w:pPr>
          </w:p>
          <w:p w14:paraId="4F9BD118"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6"/>
              </w:rPr>
            </w:pPr>
          </w:p>
          <w:p w14:paraId="27B16029" w14:textId="77777777" w:rsidR="00D71B36" w:rsidRPr="00D71B36" w:rsidRDefault="00D71B36" w:rsidP="00D71B36">
            <w:pPr>
              <w:widowControl w:val="0"/>
              <w:autoSpaceDE w:val="0"/>
              <w:autoSpaceDN w:val="0"/>
              <w:spacing w:before="215" w:after="0" w:line="240" w:lineRule="auto"/>
              <w:jc w:val="center"/>
              <w:rPr>
                <w:rFonts w:ascii="Times New Roman" w:eastAsia="Times New Roman" w:hAnsi="Times New Roman"/>
                <w:sz w:val="24"/>
              </w:rPr>
            </w:pPr>
            <w:r w:rsidRPr="00D71B36">
              <w:rPr>
                <w:rFonts w:ascii="Times New Roman" w:eastAsia="Times New Roman" w:hAnsi="Times New Roman"/>
                <w:sz w:val="24"/>
              </w:rPr>
              <w:t>До 10 рабочих дней</w:t>
            </w:r>
          </w:p>
        </w:tc>
      </w:tr>
      <w:tr w:rsidR="00D71B36" w:rsidRPr="00D71B36" w14:paraId="5EF78C85" w14:textId="77777777" w:rsidTr="009E6983">
        <w:trPr>
          <w:trHeight w:val="664"/>
        </w:trPr>
        <w:tc>
          <w:tcPr>
            <w:tcW w:w="588" w:type="dxa"/>
            <w:vMerge/>
            <w:tcBorders>
              <w:top w:val="nil"/>
            </w:tcBorders>
            <w:shd w:val="clear" w:color="auto" w:fill="auto"/>
          </w:tcPr>
          <w:p w14:paraId="7C897646"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814" w:type="dxa"/>
            <w:vMerge/>
            <w:tcBorders>
              <w:top w:val="nil"/>
              <w:right w:val="single" w:sz="4" w:space="0" w:color="auto"/>
            </w:tcBorders>
            <w:shd w:val="clear" w:color="auto" w:fill="auto"/>
          </w:tcPr>
          <w:p w14:paraId="408B5304"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977" w:type="dxa"/>
            <w:vMerge/>
            <w:tcBorders>
              <w:top w:val="nil"/>
              <w:left w:val="single" w:sz="4" w:space="0" w:color="auto"/>
              <w:bottom w:val="nil"/>
              <w:right w:val="single" w:sz="4" w:space="0" w:color="auto"/>
            </w:tcBorders>
            <w:shd w:val="clear" w:color="auto" w:fill="auto"/>
          </w:tcPr>
          <w:p w14:paraId="3BFC9665"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5812" w:type="dxa"/>
            <w:tcBorders>
              <w:left w:val="single" w:sz="4" w:space="0" w:color="auto"/>
            </w:tcBorders>
            <w:shd w:val="clear" w:color="auto" w:fill="auto"/>
          </w:tcPr>
          <w:p w14:paraId="642287A4"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4"/>
              </w:rPr>
            </w:pPr>
            <w:r w:rsidRPr="00D71B36">
              <w:rPr>
                <w:rFonts w:ascii="Times New Roman" w:eastAsia="Times New Roman" w:hAnsi="Times New Roman"/>
                <w:sz w:val="24"/>
              </w:rPr>
              <w:t>Направление акта обследования, расчета компенсационной стоимости</w:t>
            </w:r>
          </w:p>
        </w:tc>
        <w:tc>
          <w:tcPr>
            <w:tcW w:w="2410" w:type="dxa"/>
            <w:vMerge/>
            <w:tcBorders>
              <w:top w:val="nil"/>
            </w:tcBorders>
            <w:shd w:val="clear" w:color="auto" w:fill="auto"/>
          </w:tcPr>
          <w:p w14:paraId="1BBA8E73"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rPr>
            </w:pPr>
          </w:p>
        </w:tc>
      </w:tr>
      <w:tr w:rsidR="00D71B36" w:rsidRPr="00D71B36" w14:paraId="00CDB048" w14:textId="77777777" w:rsidTr="009E6983">
        <w:trPr>
          <w:trHeight w:val="551"/>
        </w:trPr>
        <w:tc>
          <w:tcPr>
            <w:tcW w:w="588" w:type="dxa"/>
            <w:vMerge/>
            <w:tcBorders>
              <w:top w:val="nil"/>
            </w:tcBorders>
            <w:shd w:val="clear" w:color="auto" w:fill="auto"/>
          </w:tcPr>
          <w:p w14:paraId="59D6B3BD"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rPr>
            </w:pPr>
          </w:p>
        </w:tc>
        <w:tc>
          <w:tcPr>
            <w:tcW w:w="2814" w:type="dxa"/>
            <w:vMerge/>
            <w:tcBorders>
              <w:top w:val="nil"/>
              <w:right w:val="single" w:sz="4" w:space="0" w:color="auto"/>
            </w:tcBorders>
            <w:shd w:val="clear" w:color="auto" w:fill="auto"/>
          </w:tcPr>
          <w:p w14:paraId="1CBA494E"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rPr>
            </w:pPr>
          </w:p>
        </w:tc>
        <w:tc>
          <w:tcPr>
            <w:tcW w:w="2977" w:type="dxa"/>
            <w:tcBorders>
              <w:top w:val="nil"/>
              <w:left w:val="single" w:sz="4" w:space="0" w:color="auto"/>
              <w:bottom w:val="nil"/>
              <w:right w:val="single" w:sz="4" w:space="0" w:color="auto"/>
            </w:tcBorders>
            <w:shd w:val="clear" w:color="auto" w:fill="auto"/>
          </w:tcPr>
          <w:p w14:paraId="319B018A"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rPr>
            </w:pPr>
          </w:p>
        </w:tc>
        <w:tc>
          <w:tcPr>
            <w:tcW w:w="5812" w:type="dxa"/>
            <w:tcBorders>
              <w:left w:val="single" w:sz="4" w:space="0" w:color="auto"/>
            </w:tcBorders>
            <w:shd w:val="clear" w:color="auto" w:fill="auto"/>
          </w:tcPr>
          <w:p w14:paraId="2296DA8F"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Выдача (направление) акта обследования и счета для</w:t>
            </w:r>
          </w:p>
          <w:p w14:paraId="104B681C"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оплаты компенсационной стоимости</w:t>
            </w:r>
          </w:p>
        </w:tc>
        <w:tc>
          <w:tcPr>
            <w:tcW w:w="2410" w:type="dxa"/>
            <w:vMerge/>
            <w:tcBorders>
              <w:top w:val="nil"/>
            </w:tcBorders>
            <w:shd w:val="clear" w:color="auto" w:fill="auto"/>
          </w:tcPr>
          <w:p w14:paraId="37E5AA94"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lang w:val="en-US"/>
              </w:rPr>
            </w:pPr>
          </w:p>
        </w:tc>
      </w:tr>
      <w:tr w:rsidR="00D71B36" w:rsidRPr="00D71B36" w14:paraId="330F839B" w14:textId="77777777" w:rsidTr="009E6983">
        <w:trPr>
          <w:trHeight w:val="275"/>
        </w:trPr>
        <w:tc>
          <w:tcPr>
            <w:tcW w:w="588" w:type="dxa"/>
            <w:vMerge/>
            <w:tcBorders>
              <w:top w:val="nil"/>
            </w:tcBorders>
            <w:shd w:val="clear" w:color="auto" w:fill="auto"/>
          </w:tcPr>
          <w:p w14:paraId="6DF07CB1"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814" w:type="dxa"/>
            <w:vMerge/>
            <w:tcBorders>
              <w:top w:val="nil"/>
              <w:right w:val="single" w:sz="4" w:space="0" w:color="auto"/>
            </w:tcBorders>
            <w:shd w:val="clear" w:color="auto" w:fill="auto"/>
          </w:tcPr>
          <w:p w14:paraId="3DEC7788"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977" w:type="dxa"/>
            <w:tcBorders>
              <w:top w:val="nil"/>
              <w:left w:val="single" w:sz="4" w:space="0" w:color="auto"/>
              <w:bottom w:val="nil"/>
              <w:right w:val="single" w:sz="4" w:space="0" w:color="auto"/>
            </w:tcBorders>
            <w:shd w:val="clear" w:color="auto" w:fill="auto"/>
          </w:tcPr>
          <w:p w14:paraId="33B26AB5"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812" w:type="dxa"/>
            <w:tcBorders>
              <w:left w:val="single" w:sz="4" w:space="0" w:color="auto"/>
            </w:tcBorders>
            <w:shd w:val="clear" w:color="auto" w:fill="auto"/>
          </w:tcPr>
          <w:p w14:paraId="5EB47479"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Контроль поступления оплаты</w:t>
            </w:r>
          </w:p>
        </w:tc>
        <w:tc>
          <w:tcPr>
            <w:tcW w:w="2410" w:type="dxa"/>
            <w:vMerge/>
            <w:tcBorders>
              <w:top w:val="nil"/>
            </w:tcBorders>
            <w:shd w:val="clear" w:color="auto" w:fill="auto"/>
          </w:tcPr>
          <w:p w14:paraId="4BE5342D"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lang w:val="en-US"/>
              </w:rPr>
            </w:pPr>
          </w:p>
        </w:tc>
      </w:tr>
      <w:tr w:rsidR="00D71B36" w:rsidRPr="00D71B36" w14:paraId="1B33783A" w14:textId="77777777" w:rsidTr="009E6983">
        <w:trPr>
          <w:trHeight w:val="275"/>
        </w:trPr>
        <w:tc>
          <w:tcPr>
            <w:tcW w:w="588" w:type="dxa"/>
            <w:vMerge/>
            <w:tcBorders>
              <w:top w:val="nil"/>
            </w:tcBorders>
            <w:shd w:val="clear" w:color="auto" w:fill="auto"/>
          </w:tcPr>
          <w:p w14:paraId="7538A24E"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814" w:type="dxa"/>
            <w:vMerge/>
            <w:tcBorders>
              <w:top w:val="nil"/>
              <w:right w:val="single" w:sz="4" w:space="0" w:color="auto"/>
            </w:tcBorders>
            <w:shd w:val="clear" w:color="auto" w:fill="auto"/>
          </w:tcPr>
          <w:p w14:paraId="18B771BD" w14:textId="77777777" w:rsidR="00D71B36" w:rsidRPr="00D71B36" w:rsidRDefault="00D71B36" w:rsidP="00D71B36">
            <w:pPr>
              <w:widowControl w:val="0"/>
              <w:autoSpaceDE w:val="0"/>
              <w:autoSpaceDN w:val="0"/>
              <w:spacing w:after="16" w:line="229" w:lineRule="auto"/>
              <w:ind w:right="5431" w:firstLine="709"/>
              <w:jc w:val="both"/>
              <w:rPr>
                <w:rFonts w:ascii="Times New Roman" w:eastAsia="Times New Roman" w:hAnsi="Times New Roman"/>
                <w:color w:val="000000"/>
                <w:sz w:val="2"/>
                <w:szCs w:val="2"/>
                <w:lang w:val="en-US"/>
              </w:rPr>
            </w:pPr>
          </w:p>
        </w:tc>
        <w:tc>
          <w:tcPr>
            <w:tcW w:w="2977" w:type="dxa"/>
            <w:tcBorders>
              <w:top w:val="nil"/>
              <w:left w:val="single" w:sz="4" w:space="0" w:color="auto"/>
              <w:bottom w:val="single" w:sz="4" w:space="0" w:color="auto"/>
              <w:right w:val="single" w:sz="4" w:space="0" w:color="auto"/>
            </w:tcBorders>
            <w:shd w:val="clear" w:color="auto" w:fill="auto"/>
          </w:tcPr>
          <w:p w14:paraId="50932C9C"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812" w:type="dxa"/>
            <w:tcBorders>
              <w:left w:val="single" w:sz="4" w:space="0" w:color="auto"/>
            </w:tcBorders>
            <w:shd w:val="clear" w:color="auto" w:fill="auto"/>
          </w:tcPr>
          <w:p w14:paraId="39234B6B" w14:textId="77777777" w:rsidR="00D71B36" w:rsidRPr="00D71B36" w:rsidRDefault="00D71B36" w:rsidP="00D71B36">
            <w:pPr>
              <w:widowControl w:val="0"/>
              <w:autoSpaceDE w:val="0"/>
              <w:autoSpaceDN w:val="0"/>
              <w:spacing w:after="0" w:line="255" w:lineRule="exact"/>
              <w:jc w:val="both"/>
              <w:rPr>
                <w:rFonts w:ascii="Times New Roman" w:eastAsia="Times New Roman" w:hAnsi="Times New Roman"/>
                <w:sz w:val="24"/>
              </w:rPr>
            </w:pPr>
            <w:r w:rsidRPr="00D71B36">
              <w:rPr>
                <w:rFonts w:ascii="Times New Roman" w:eastAsia="Times New Roman" w:hAnsi="Times New Roman"/>
                <w:sz w:val="24"/>
              </w:rPr>
              <w:t>Прием сведений об оплате</w:t>
            </w:r>
          </w:p>
        </w:tc>
        <w:tc>
          <w:tcPr>
            <w:tcW w:w="2410" w:type="dxa"/>
            <w:vMerge/>
            <w:tcBorders>
              <w:top w:val="nil"/>
            </w:tcBorders>
            <w:shd w:val="clear" w:color="auto" w:fill="auto"/>
          </w:tcPr>
          <w:p w14:paraId="1A110D2F" w14:textId="77777777" w:rsidR="00D71B36" w:rsidRPr="00D71B36" w:rsidRDefault="00D71B36" w:rsidP="00D71B36">
            <w:pPr>
              <w:widowControl w:val="0"/>
              <w:autoSpaceDE w:val="0"/>
              <w:autoSpaceDN w:val="0"/>
              <w:spacing w:after="16" w:line="229" w:lineRule="auto"/>
              <w:ind w:right="5431" w:firstLine="709"/>
              <w:jc w:val="center"/>
              <w:rPr>
                <w:rFonts w:ascii="Times New Roman" w:eastAsia="Times New Roman" w:hAnsi="Times New Roman"/>
                <w:color w:val="000000"/>
                <w:sz w:val="2"/>
                <w:szCs w:val="2"/>
                <w:lang w:val="en-US"/>
              </w:rPr>
            </w:pPr>
          </w:p>
        </w:tc>
      </w:tr>
      <w:tr w:rsidR="00D71B36" w:rsidRPr="00D71B36" w14:paraId="7496C018" w14:textId="77777777" w:rsidTr="009E6983">
        <w:trPr>
          <w:trHeight w:val="551"/>
        </w:trPr>
        <w:tc>
          <w:tcPr>
            <w:tcW w:w="588" w:type="dxa"/>
            <w:shd w:val="clear" w:color="auto" w:fill="auto"/>
          </w:tcPr>
          <w:p w14:paraId="20980CBC" w14:textId="77777777" w:rsidR="00D71B36" w:rsidRPr="00D71B36" w:rsidRDefault="00D71B36" w:rsidP="00D71B36">
            <w:pPr>
              <w:widowControl w:val="0"/>
              <w:autoSpaceDE w:val="0"/>
              <w:autoSpaceDN w:val="0"/>
              <w:spacing w:before="131" w:after="0" w:line="240" w:lineRule="auto"/>
              <w:jc w:val="both"/>
              <w:rPr>
                <w:rFonts w:ascii="Times New Roman" w:eastAsia="Times New Roman" w:hAnsi="Times New Roman"/>
                <w:sz w:val="24"/>
              </w:rPr>
            </w:pPr>
            <w:r w:rsidRPr="00D71B36">
              <w:rPr>
                <w:rFonts w:ascii="Times New Roman" w:eastAsia="Times New Roman" w:hAnsi="Times New Roman"/>
                <w:w w:val="99"/>
                <w:sz w:val="24"/>
              </w:rPr>
              <w:t>8</w:t>
            </w:r>
          </w:p>
        </w:tc>
        <w:tc>
          <w:tcPr>
            <w:tcW w:w="2814" w:type="dxa"/>
            <w:shd w:val="clear" w:color="auto" w:fill="auto"/>
          </w:tcPr>
          <w:p w14:paraId="042D3C9A" w14:textId="77777777" w:rsidR="00D71B36" w:rsidRPr="00D71B36" w:rsidRDefault="00D71B36" w:rsidP="00D71B36">
            <w:pPr>
              <w:widowControl w:val="0"/>
              <w:autoSpaceDE w:val="0"/>
              <w:autoSpaceDN w:val="0"/>
              <w:spacing w:before="131" w:after="0" w:line="240" w:lineRule="auto"/>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2977" w:type="dxa"/>
            <w:tcBorders>
              <w:top w:val="single" w:sz="4" w:space="0" w:color="auto"/>
            </w:tcBorders>
            <w:shd w:val="clear" w:color="auto" w:fill="auto"/>
          </w:tcPr>
          <w:p w14:paraId="567A8B2E"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Рассмотрение документов и</w:t>
            </w:r>
          </w:p>
          <w:p w14:paraId="363A3622"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сведений</w:t>
            </w:r>
          </w:p>
        </w:tc>
        <w:tc>
          <w:tcPr>
            <w:tcW w:w="5812" w:type="dxa"/>
            <w:shd w:val="clear" w:color="auto" w:fill="auto"/>
          </w:tcPr>
          <w:p w14:paraId="723B88B2" w14:textId="77777777" w:rsidR="00D71B36" w:rsidRPr="00D71B36" w:rsidRDefault="00D71B36" w:rsidP="00D71B36">
            <w:pPr>
              <w:widowControl w:val="0"/>
              <w:autoSpaceDE w:val="0"/>
              <w:autoSpaceDN w:val="0"/>
              <w:spacing w:after="0" w:line="267" w:lineRule="exact"/>
              <w:jc w:val="both"/>
              <w:rPr>
                <w:rFonts w:ascii="Times New Roman" w:eastAsia="Times New Roman" w:hAnsi="Times New Roman"/>
                <w:sz w:val="24"/>
              </w:rPr>
            </w:pPr>
            <w:r w:rsidRPr="00D71B36">
              <w:rPr>
                <w:rFonts w:ascii="Times New Roman" w:eastAsia="Times New Roman" w:hAnsi="Times New Roman"/>
                <w:sz w:val="24"/>
              </w:rPr>
              <w:t>Проверка соответствия документов и сведений</w:t>
            </w:r>
          </w:p>
          <w:p w14:paraId="70F80667" w14:textId="77777777" w:rsidR="00D71B36" w:rsidRPr="00D71B36" w:rsidRDefault="00D71B36" w:rsidP="00D71B36">
            <w:pPr>
              <w:widowControl w:val="0"/>
              <w:autoSpaceDE w:val="0"/>
              <w:autoSpaceDN w:val="0"/>
              <w:spacing w:after="0" w:line="264" w:lineRule="exact"/>
              <w:jc w:val="both"/>
              <w:rPr>
                <w:rFonts w:ascii="Times New Roman" w:eastAsia="Times New Roman" w:hAnsi="Times New Roman"/>
                <w:sz w:val="24"/>
              </w:rPr>
            </w:pPr>
            <w:r w:rsidRPr="00D71B36">
              <w:rPr>
                <w:rFonts w:ascii="Times New Roman" w:eastAsia="Times New Roman" w:hAnsi="Times New Roman"/>
                <w:sz w:val="24"/>
              </w:rPr>
              <w:t>установленным критериям для принятия решения</w:t>
            </w:r>
          </w:p>
        </w:tc>
        <w:tc>
          <w:tcPr>
            <w:tcW w:w="2410" w:type="dxa"/>
            <w:shd w:val="clear" w:color="auto" w:fill="auto"/>
          </w:tcPr>
          <w:p w14:paraId="761A936D" w14:textId="77777777" w:rsidR="00D71B36" w:rsidRPr="00D71B36" w:rsidRDefault="00D71B36" w:rsidP="00D71B36">
            <w:pPr>
              <w:widowControl w:val="0"/>
              <w:autoSpaceDE w:val="0"/>
              <w:autoSpaceDN w:val="0"/>
              <w:spacing w:before="131" w:after="0" w:line="240" w:lineRule="auto"/>
              <w:jc w:val="center"/>
              <w:rPr>
                <w:rFonts w:ascii="Times New Roman" w:eastAsia="Times New Roman" w:hAnsi="Times New Roman"/>
                <w:sz w:val="24"/>
              </w:rPr>
            </w:pPr>
            <w:r w:rsidRPr="00D71B36">
              <w:rPr>
                <w:rFonts w:ascii="Times New Roman" w:eastAsia="Times New Roman" w:hAnsi="Times New Roman"/>
                <w:sz w:val="24"/>
              </w:rPr>
              <w:t>До 2 рабочих дней</w:t>
            </w:r>
          </w:p>
        </w:tc>
      </w:tr>
    </w:tbl>
    <w:p w14:paraId="56545087" w14:textId="77777777" w:rsidR="00D71B36" w:rsidRPr="00D71B36" w:rsidRDefault="00D71B36" w:rsidP="00D71B36">
      <w:pPr>
        <w:widowControl w:val="0"/>
        <w:tabs>
          <w:tab w:val="left" w:pos="2174"/>
        </w:tabs>
        <w:suppressAutoHyphens/>
        <w:spacing w:before="7" w:after="120" w:line="240" w:lineRule="auto"/>
        <w:jc w:val="both"/>
        <w:rPr>
          <w:rFonts w:ascii="Times New Roman" w:eastAsia="Arial Unicode MS" w:hAnsi="Times New Roman"/>
          <w:kern w:val="1"/>
          <w:szCs w:val="24"/>
        </w:rPr>
      </w:pPr>
      <w:r w:rsidRPr="00D71B36">
        <w:rPr>
          <w:rFonts w:ascii="Times New Roman" w:eastAsia="Arial Unicode MS" w:hAnsi="Times New Roman"/>
          <w:kern w:val="1"/>
          <w:szCs w:val="24"/>
        </w:rPr>
        <w:t>______________________________</w:t>
      </w:r>
      <w:r w:rsidRPr="00D71B36">
        <w:rPr>
          <w:rFonts w:ascii="Times New Roman" w:eastAsia="Arial Unicode MS" w:hAnsi="Times New Roman"/>
          <w:kern w:val="1"/>
          <w:szCs w:val="24"/>
        </w:rPr>
        <w:tab/>
      </w:r>
    </w:p>
    <w:p w14:paraId="7BA235F6" w14:textId="77777777" w:rsidR="00D71B36" w:rsidRPr="00D71B36" w:rsidRDefault="00D71B36" w:rsidP="00D71B36">
      <w:pPr>
        <w:spacing w:before="62" w:after="16" w:line="229" w:lineRule="auto"/>
        <w:ind w:right="5431"/>
        <w:rPr>
          <w:rFonts w:ascii="Times New Roman" w:eastAsia="Times New Roman" w:hAnsi="Times New Roman"/>
          <w:color w:val="000000"/>
          <w:sz w:val="20"/>
        </w:rPr>
      </w:pPr>
      <w:r w:rsidRPr="00D71B36">
        <w:rPr>
          <w:rFonts w:ascii="Times New Roman" w:eastAsia="Times New Roman" w:hAnsi="Times New Roman"/>
          <w:color w:val="000000"/>
          <w:sz w:val="20"/>
          <w:vertAlign w:val="superscript"/>
        </w:rPr>
        <w:t>1</w:t>
      </w:r>
      <w:r w:rsidRPr="00D71B36">
        <w:rPr>
          <w:rFonts w:ascii="Times New Roman" w:eastAsia="Times New Roman" w:hAnsi="Times New Roman"/>
          <w:color w:val="000000"/>
          <w:sz w:val="20"/>
        </w:rPr>
        <w:t xml:space="preserve"> Не включается в общий срок предоставления муниципальной услуги.</w:t>
      </w:r>
    </w:p>
    <w:tbl>
      <w:tblPr>
        <w:tblpPr w:leftFromText="180" w:rightFromText="180" w:vertAnchor="text" w:horzAnchor="margin" w:tblpY="590"/>
        <w:tblW w:w="15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8"/>
        <w:gridCol w:w="2819"/>
        <w:gridCol w:w="3097"/>
        <w:gridCol w:w="5948"/>
        <w:gridCol w:w="2862"/>
      </w:tblGrid>
      <w:tr w:rsidR="00D71B36" w:rsidRPr="00D71B36" w14:paraId="15617A3A" w14:textId="77777777" w:rsidTr="009E6983">
        <w:trPr>
          <w:trHeight w:val="1102"/>
        </w:trPr>
        <w:tc>
          <w:tcPr>
            <w:tcW w:w="588" w:type="dxa"/>
            <w:shd w:val="clear" w:color="auto" w:fill="D6E3BC"/>
          </w:tcPr>
          <w:p w14:paraId="18FD264A" w14:textId="77777777" w:rsidR="00D71B36" w:rsidRPr="00D71B36" w:rsidRDefault="00D71B36" w:rsidP="00D71B36">
            <w:pPr>
              <w:widowControl w:val="0"/>
              <w:autoSpaceDE w:val="0"/>
              <w:autoSpaceDN w:val="0"/>
              <w:spacing w:after="0" w:line="240" w:lineRule="auto"/>
              <w:ind w:left="131" w:right="103" w:firstLine="47"/>
              <w:jc w:val="both"/>
              <w:rPr>
                <w:rFonts w:ascii="Times New Roman" w:eastAsia="Times New Roman" w:hAnsi="Times New Roman"/>
                <w:sz w:val="24"/>
              </w:rPr>
            </w:pPr>
            <w:r w:rsidRPr="00D71B36">
              <w:rPr>
                <w:rFonts w:ascii="Times New Roman" w:eastAsia="Times New Roman" w:hAnsi="Times New Roman"/>
                <w:sz w:val="24"/>
              </w:rPr>
              <w:lastRenderedPageBreak/>
              <w:t>№ п/п</w:t>
            </w:r>
          </w:p>
        </w:tc>
        <w:tc>
          <w:tcPr>
            <w:tcW w:w="2819" w:type="dxa"/>
            <w:shd w:val="clear" w:color="auto" w:fill="D6E3BC"/>
          </w:tcPr>
          <w:p w14:paraId="42B2AB8A" w14:textId="77777777" w:rsidR="00D71B36" w:rsidRPr="00D71B36" w:rsidRDefault="00D71B36" w:rsidP="00D71B36">
            <w:pPr>
              <w:widowControl w:val="0"/>
              <w:autoSpaceDE w:val="0"/>
              <w:autoSpaceDN w:val="0"/>
              <w:spacing w:after="0" w:line="240" w:lineRule="auto"/>
              <w:ind w:right="-699"/>
              <w:jc w:val="both"/>
              <w:rPr>
                <w:rFonts w:ascii="Times New Roman" w:eastAsia="Times New Roman" w:hAnsi="Times New Roman"/>
                <w:sz w:val="24"/>
              </w:rPr>
            </w:pPr>
            <w:r w:rsidRPr="00D71B36">
              <w:rPr>
                <w:rFonts w:ascii="Times New Roman" w:eastAsia="Times New Roman" w:hAnsi="Times New Roman"/>
                <w:sz w:val="24"/>
              </w:rPr>
              <w:t xml:space="preserve">Место </w:t>
            </w:r>
            <w:r w:rsidRPr="00D71B36">
              <w:rPr>
                <w:rFonts w:ascii="Times New Roman" w:eastAsia="Times New Roman" w:hAnsi="Times New Roman"/>
                <w:w w:val="95"/>
                <w:sz w:val="24"/>
              </w:rPr>
              <w:t xml:space="preserve">выполнения </w:t>
            </w:r>
            <w:r w:rsidRPr="00D71B36">
              <w:rPr>
                <w:rFonts w:ascii="Times New Roman" w:eastAsia="Times New Roman" w:hAnsi="Times New Roman"/>
                <w:sz w:val="24"/>
              </w:rPr>
              <w:t>действия/</w:t>
            </w:r>
          </w:p>
          <w:p w14:paraId="5B6BB1FC" w14:textId="77777777" w:rsidR="00D71B36" w:rsidRPr="00D71B36" w:rsidRDefault="00D71B36" w:rsidP="00D71B36">
            <w:pPr>
              <w:widowControl w:val="0"/>
              <w:autoSpaceDE w:val="0"/>
              <w:autoSpaceDN w:val="0"/>
              <w:spacing w:after="0" w:line="263" w:lineRule="exact"/>
              <w:ind w:left="140" w:right="133"/>
              <w:jc w:val="both"/>
              <w:rPr>
                <w:rFonts w:ascii="Times New Roman" w:eastAsia="Times New Roman" w:hAnsi="Times New Roman"/>
                <w:sz w:val="24"/>
              </w:rPr>
            </w:pPr>
            <w:r w:rsidRPr="00D71B36">
              <w:rPr>
                <w:rFonts w:ascii="Times New Roman" w:eastAsia="Times New Roman" w:hAnsi="Times New Roman"/>
                <w:sz w:val="24"/>
              </w:rPr>
              <w:t>используемая ИС</w:t>
            </w:r>
          </w:p>
        </w:tc>
        <w:tc>
          <w:tcPr>
            <w:tcW w:w="3097" w:type="dxa"/>
            <w:shd w:val="clear" w:color="auto" w:fill="D6E3BC"/>
          </w:tcPr>
          <w:p w14:paraId="4D97FD1E" w14:textId="77777777" w:rsidR="00D71B36" w:rsidRPr="00D71B36" w:rsidRDefault="00D71B36" w:rsidP="00D71B36">
            <w:pPr>
              <w:widowControl w:val="0"/>
              <w:autoSpaceDE w:val="0"/>
              <w:autoSpaceDN w:val="0"/>
              <w:spacing w:after="0" w:line="268" w:lineRule="exact"/>
              <w:ind w:left="963"/>
              <w:jc w:val="both"/>
              <w:rPr>
                <w:rFonts w:ascii="Times New Roman" w:eastAsia="Times New Roman" w:hAnsi="Times New Roman"/>
                <w:sz w:val="24"/>
              </w:rPr>
            </w:pPr>
            <w:r w:rsidRPr="00D71B36">
              <w:rPr>
                <w:rFonts w:ascii="Times New Roman" w:eastAsia="Times New Roman" w:hAnsi="Times New Roman"/>
                <w:sz w:val="24"/>
              </w:rPr>
              <w:t>Процедуры</w:t>
            </w:r>
          </w:p>
        </w:tc>
        <w:tc>
          <w:tcPr>
            <w:tcW w:w="5948" w:type="dxa"/>
            <w:shd w:val="clear" w:color="auto" w:fill="D6E3BC"/>
          </w:tcPr>
          <w:p w14:paraId="5AD6494E" w14:textId="77777777" w:rsidR="00D71B36" w:rsidRPr="00D71B36" w:rsidRDefault="00D71B36" w:rsidP="00D71B36">
            <w:pPr>
              <w:widowControl w:val="0"/>
              <w:autoSpaceDE w:val="0"/>
              <w:autoSpaceDN w:val="0"/>
              <w:spacing w:after="0" w:line="268" w:lineRule="exact"/>
              <w:ind w:left="2471" w:right="2464"/>
              <w:jc w:val="both"/>
              <w:rPr>
                <w:rFonts w:ascii="Times New Roman" w:eastAsia="Times New Roman" w:hAnsi="Times New Roman"/>
                <w:sz w:val="24"/>
              </w:rPr>
            </w:pPr>
            <w:r w:rsidRPr="00D71B36">
              <w:rPr>
                <w:rFonts w:ascii="Times New Roman" w:eastAsia="Times New Roman" w:hAnsi="Times New Roman"/>
                <w:sz w:val="24"/>
              </w:rPr>
              <w:t>Действия</w:t>
            </w:r>
          </w:p>
        </w:tc>
        <w:tc>
          <w:tcPr>
            <w:tcW w:w="2862" w:type="dxa"/>
            <w:shd w:val="clear" w:color="auto" w:fill="D6E3BC"/>
          </w:tcPr>
          <w:p w14:paraId="69C71445" w14:textId="77777777" w:rsidR="00D71B36" w:rsidRPr="00D71B36" w:rsidRDefault="00D71B36" w:rsidP="00D71B36">
            <w:pPr>
              <w:widowControl w:val="0"/>
              <w:autoSpaceDE w:val="0"/>
              <w:autoSpaceDN w:val="0"/>
              <w:spacing w:after="0" w:line="268" w:lineRule="exact"/>
              <w:ind w:left="649"/>
              <w:jc w:val="both"/>
              <w:rPr>
                <w:rFonts w:ascii="Times New Roman" w:eastAsia="Times New Roman" w:hAnsi="Times New Roman"/>
                <w:sz w:val="24"/>
              </w:rPr>
            </w:pPr>
            <w:r w:rsidRPr="00D71B36">
              <w:rPr>
                <w:rFonts w:ascii="Times New Roman" w:eastAsia="Times New Roman" w:hAnsi="Times New Roman"/>
                <w:sz w:val="24"/>
              </w:rPr>
              <w:t>Максимальный срок</w:t>
            </w:r>
          </w:p>
        </w:tc>
      </w:tr>
      <w:tr w:rsidR="00D71B36" w:rsidRPr="00D71B36" w14:paraId="309D3DF2" w14:textId="77777777" w:rsidTr="009E6983">
        <w:trPr>
          <w:trHeight w:val="275"/>
        </w:trPr>
        <w:tc>
          <w:tcPr>
            <w:tcW w:w="588" w:type="dxa"/>
            <w:shd w:val="clear" w:color="auto" w:fill="D6E3BC"/>
          </w:tcPr>
          <w:p w14:paraId="579AD0C5" w14:textId="77777777" w:rsidR="00D71B36" w:rsidRPr="00D71B36" w:rsidRDefault="00D71B36" w:rsidP="00D71B36">
            <w:pPr>
              <w:widowControl w:val="0"/>
              <w:autoSpaceDE w:val="0"/>
              <w:autoSpaceDN w:val="0"/>
              <w:spacing w:after="0" w:line="255" w:lineRule="exact"/>
              <w:ind w:right="223"/>
              <w:jc w:val="both"/>
              <w:rPr>
                <w:rFonts w:ascii="Times New Roman" w:eastAsia="Times New Roman" w:hAnsi="Times New Roman"/>
                <w:b/>
                <w:sz w:val="24"/>
              </w:rPr>
            </w:pPr>
            <w:r w:rsidRPr="00D71B36">
              <w:rPr>
                <w:rFonts w:ascii="Times New Roman" w:eastAsia="Times New Roman" w:hAnsi="Times New Roman"/>
                <w:b/>
                <w:w w:val="99"/>
                <w:sz w:val="24"/>
              </w:rPr>
              <w:t>1</w:t>
            </w:r>
          </w:p>
        </w:tc>
        <w:tc>
          <w:tcPr>
            <w:tcW w:w="2819" w:type="dxa"/>
            <w:shd w:val="clear" w:color="auto" w:fill="D6E3BC"/>
          </w:tcPr>
          <w:p w14:paraId="6947FD44" w14:textId="77777777" w:rsidR="00D71B36" w:rsidRPr="00D71B36" w:rsidRDefault="00D71B36" w:rsidP="00D71B36">
            <w:pPr>
              <w:widowControl w:val="0"/>
              <w:autoSpaceDE w:val="0"/>
              <w:autoSpaceDN w:val="0"/>
              <w:spacing w:after="0" w:line="255" w:lineRule="exact"/>
              <w:ind w:left="8"/>
              <w:jc w:val="both"/>
              <w:rPr>
                <w:rFonts w:ascii="Times New Roman" w:eastAsia="Times New Roman" w:hAnsi="Times New Roman"/>
                <w:b/>
                <w:sz w:val="24"/>
              </w:rPr>
            </w:pPr>
            <w:r w:rsidRPr="00D71B36">
              <w:rPr>
                <w:rFonts w:ascii="Times New Roman" w:eastAsia="Times New Roman" w:hAnsi="Times New Roman"/>
                <w:b/>
                <w:w w:val="99"/>
                <w:sz w:val="24"/>
              </w:rPr>
              <w:t>2</w:t>
            </w:r>
          </w:p>
        </w:tc>
        <w:tc>
          <w:tcPr>
            <w:tcW w:w="3097" w:type="dxa"/>
            <w:tcBorders>
              <w:bottom w:val="single" w:sz="4" w:space="0" w:color="auto"/>
            </w:tcBorders>
            <w:shd w:val="clear" w:color="auto" w:fill="D6E3BC"/>
          </w:tcPr>
          <w:p w14:paraId="09CC0288" w14:textId="77777777" w:rsidR="00D71B36" w:rsidRPr="00D71B36" w:rsidRDefault="00D71B36" w:rsidP="00D71B36">
            <w:pPr>
              <w:widowControl w:val="0"/>
              <w:autoSpaceDE w:val="0"/>
              <w:autoSpaceDN w:val="0"/>
              <w:spacing w:after="0" w:line="255" w:lineRule="exact"/>
              <w:ind w:left="10"/>
              <w:jc w:val="both"/>
              <w:rPr>
                <w:rFonts w:ascii="Times New Roman" w:eastAsia="Times New Roman" w:hAnsi="Times New Roman"/>
                <w:b/>
                <w:sz w:val="24"/>
              </w:rPr>
            </w:pPr>
            <w:r w:rsidRPr="00D71B36">
              <w:rPr>
                <w:rFonts w:ascii="Times New Roman" w:eastAsia="Times New Roman" w:hAnsi="Times New Roman"/>
                <w:b/>
                <w:w w:val="99"/>
                <w:sz w:val="24"/>
              </w:rPr>
              <w:t>3</w:t>
            </w:r>
          </w:p>
        </w:tc>
        <w:tc>
          <w:tcPr>
            <w:tcW w:w="5948" w:type="dxa"/>
            <w:shd w:val="clear" w:color="auto" w:fill="D6E3BC"/>
          </w:tcPr>
          <w:p w14:paraId="7289D34D" w14:textId="77777777" w:rsidR="00D71B36" w:rsidRPr="00D71B36" w:rsidRDefault="00D71B36" w:rsidP="00D71B36">
            <w:pPr>
              <w:widowControl w:val="0"/>
              <w:autoSpaceDE w:val="0"/>
              <w:autoSpaceDN w:val="0"/>
              <w:spacing w:after="0" w:line="255" w:lineRule="exact"/>
              <w:ind w:left="5"/>
              <w:jc w:val="both"/>
              <w:rPr>
                <w:rFonts w:ascii="Times New Roman" w:eastAsia="Times New Roman" w:hAnsi="Times New Roman"/>
                <w:b/>
                <w:sz w:val="24"/>
              </w:rPr>
            </w:pPr>
            <w:r w:rsidRPr="00D71B36">
              <w:rPr>
                <w:rFonts w:ascii="Times New Roman" w:eastAsia="Times New Roman" w:hAnsi="Times New Roman"/>
                <w:b/>
                <w:w w:val="99"/>
                <w:sz w:val="24"/>
              </w:rPr>
              <w:t>4</w:t>
            </w:r>
          </w:p>
        </w:tc>
        <w:tc>
          <w:tcPr>
            <w:tcW w:w="2862" w:type="dxa"/>
            <w:tcBorders>
              <w:bottom w:val="single" w:sz="4" w:space="0" w:color="auto"/>
            </w:tcBorders>
            <w:shd w:val="clear" w:color="auto" w:fill="D6E3BC"/>
          </w:tcPr>
          <w:p w14:paraId="2C7C1E25" w14:textId="77777777" w:rsidR="00D71B36" w:rsidRPr="00D71B36" w:rsidRDefault="00D71B36" w:rsidP="00D71B36">
            <w:pPr>
              <w:widowControl w:val="0"/>
              <w:autoSpaceDE w:val="0"/>
              <w:autoSpaceDN w:val="0"/>
              <w:spacing w:after="0" w:line="255" w:lineRule="exact"/>
              <w:ind w:left="9"/>
              <w:jc w:val="both"/>
              <w:rPr>
                <w:rFonts w:ascii="Times New Roman" w:eastAsia="Times New Roman" w:hAnsi="Times New Roman"/>
                <w:b/>
                <w:sz w:val="24"/>
              </w:rPr>
            </w:pPr>
            <w:r w:rsidRPr="00D71B36">
              <w:rPr>
                <w:rFonts w:ascii="Times New Roman" w:eastAsia="Times New Roman" w:hAnsi="Times New Roman"/>
                <w:b/>
                <w:w w:val="99"/>
                <w:sz w:val="24"/>
              </w:rPr>
              <w:t>5</w:t>
            </w:r>
          </w:p>
        </w:tc>
      </w:tr>
      <w:tr w:rsidR="00D71B36" w:rsidRPr="00D71B36" w14:paraId="205446C9" w14:textId="77777777" w:rsidTr="009E6983">
        <w:trPr>
          <w:trHeight w:val="275"/>
        </w:trPr>
        <w:tc>
          <w:tcPr>
            <w:tcW w:w="588" w:type="dxa"/>
            <w:shd w:val="clear" w:color="auto" w:fill="auto"/>
          </w:tcPr>
          <w:p w14:paraId="1B5E31DA" w14:textId="77777777" w:rsidR="00D71B36" w:rsidRPr="00D71B36" w:rsidRDefault="00D71B36" w:rsidP="00D71B36">
            <w:pPr>
              <w:widowControl w:val="0"/>
              <w:autoSpaceDE w:val="0"/>
              <w:autoSpaceDN w:val="0"/>
              <w:spacing w:after="0" w:line="256" w:lineRule="exact"/>
              <w:ind w:right="223"/>
              <w:jc w:val="both"/>
              <w:rPr>
                <w:rFonts w:ascii="Times New Roman" w:eastAsia="Times New Roman" w:hAnsi="Times New Roman"/>
                <w:sz w:val="24"/>
              </w:rPr>
            </w:pPr>
            <w:r w:rsidRPr="00D71B36">
              <w:rPr>
                <w:rFonts w:ascii="Times New Roman" w:eastAsia="Times New Roman" w:hAnsi="Times New Roman"/>
                <w:w w:val="99"/>
                <w:sz w:val="24"/>
              </w:rPr>
              <w:t>9</w:t>
            </w:r>
          </w:p>
        </w:tc>
        <w:tc>
          <w:tcPr>
            <w:tcW w:w="2819" w:type="dxa"/>
            <w:tcBorders>
              <w:right w:val="single" w:sz="4" w:space="0" w:color="auto"/>
            </w:tcBorders>
            <w:shd w:val="clear" w:color="auto" w:fill="auto"/>
          </w:tcPr>
          <w:p w14:paraId="07AB2FDF" w14:textId="77777777" w:rsidR="00D71B36" w:rsidRPr="00D71B36" w:rsidRDefault="00D71B36" w:rsidP="00D71B36">
            <w:pPr>
              <w:widowControl w:val="0"/>
              <w:autoSpaceDE w:val="0"/>
              <w:autoSpaceDN w:val="0"/>
              <w:spacing w:after="0" w:line="256" w:lineRule="exact"/>
              <w:ind w:left="107"/>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3097" w:type="dxa"/>
            <w:tcBorders>
              <w:top w:val="single" w:sz="4" w:space="0" w:color="auto"/>
              <w:left w:val="single" w:sz="4" w:space="0" w:color="auto"/>
              <w:bottom w:val="nil"/>
              <w:right w:val="single" w:sz="4" w:space="0" w:color="auto"/>
            </w:tcBorders>
            <w:shd w:val="clear" w:color="auto" w:fill="auto"/>
          </w:tcPr>
          <w:p w14:paraId="4D582FEA" w14:textId="77777777" w:rsidR="00D71B36" w:rsidRPr="00D71B36" w:rsidRDefault="00D71B36" w:rsidP="00D71B36">
            <w:pPr>
              <w:widowControl w:val="0"/>
              <w:autoSpaceDE w:val="0"/>
              <w:autoSpaceDN w:val="0"/>
              <w:spacing w:after="0" w:line="256" w:lineRule="exact"/>
              <w:ind w:left="109"/>
              <w:jc w:val="both"/>
              <w:rPr>
                <w:rFonts w:ascii="Times New Roman" w:eastAsia="Times New Roman" w:hAnsi="Times New Roman"/>
                <w:sz w:val="24"/>
              </w:rPr>
            </w:pPr>
            <w:r w:rsidRPr="00D71B36">
              <w:rPr>
                <w:rFonts w:ascii="Times New Roman" w:eastAsia="Times New Roman" w:hAnsi="Times New Roman"/>
                <w:sz w:val="24"/>
              </w:rPr>
              <w:t>Принятие решения</w:t>
            </w:r>
          </w:p>
        </w:tc>
        <w:tc>
          <w:tcPr>
            <w:tcW w:w="5948" w:type="dxa"/>
            <w:tcBorders>
              <w:left w:val="single" w:sz="4" w:space="0" w:color="auto"/>
              <w:right w:val="single" w:sz="4" w:space="0" w:color="auto"/>
            </w:tcBorders>
            <w:shd w:val="clear" w:color="auto" w:fill="auto"/>
          </w:tcPr>
          <w:p w14:paraId="4B32FCCC" w14:textId="77777777" w:rsidR="00D71B36" w:rsidRPr="00D71B36" w:rsidRDefault="00D71B36" w:rsidP="00D71B36">
            <w:pPr>
              <w:widowControl w:val="0"/>
              <w:autoSpaceDE w:val="0"/>
              <w:autoSpaceDN w:val="0"/>
              <w:spacing w:after="0" w:line="256" w:lineRule="exact"/>
              <w:ind w:left="106"/>
              <w:jc w:val="both"/>
              <w:rPr>
                <w:rFonts w:ascii="Times New Roman" w:eastAsia="Times New Roman" w:hAnsi="Times New Roman"/>
                <w:sz w:val="24"/>
              </w:rPr>
            </w:pPr>
            <w:r w:rsidRPr="00D71B36">
              <w:rPr>
                <w:rFonts w:ascii="Times New Roman" w:eastAsia="Times New Roman" w:hAnsi="Times New Roman"/>
                <w:sz w:val="24"/>
              </w:rPr>
              <w:t>Принятие решения о предоставлении услуги</w:t>
            </w:r>
          </w:p>
        </w:tc>
        <w:tc>
          <w:tcPr>
            <w:tcW w:w="2862" w:type="dxa"/>
            <w:tcBorders>
              <w:top w:val="single" w:sz="4" w:space="0" w:color="auto"/>
              <w:left w:val="single" w:sz="4" w:space="0" w:color="auto"/>
              <w:bottom w:val="nil"/>
              <w:right w:val="single" w:sz="4" w:space="0" w:color="auto"/>
            </w:tcBorders>
            <w:shd w:val="clear" w:color="auto" w:fill="auto"/>
          </w:tcPr>
          <w:p w14:paraId="7E190150" w14:textId="77777777" w:rsidR="00D71B36" w:rsidRPr="00D71B36" w:rsidRDefault="00D71B36" w:rsidP="00D71B36">
            <w:pPr>
              <w:widowControl w:val="0"/>
              <w:autoSpaceDE w:val="0"/>
              <w:autoSpaceDN w:val="0"/>
              <w:spacing w:after="0" w:line="256" w:lineRule="exact"/>
              <w:ind w:left="108"/>
              <w:jc w:val="center"/>
              <w:rPr>
                <w:rFonts w:ascii="Times New Roman" w:eastAsia="Times New Roman" w:hAnsi="Times New Roman"/>
                <w:sz w:val="24"/>
              </w:rPr>
            </w:pPr>
            <w:r w:rsidRPr="00D71B36">
              <w:rPr>
                <w:rFonts w:ascii="Times New Roman" w:eastAsia="Times New Roman" w:hAnsi="Times New Roman"/>
                <w:sz w:val="24"/>
              </w:rPr>
              <w:t>До 1 часа</w:t>
            </w:r>
          </w:p>
        </w:tc>
      </w:tr>
      <w:tr w:rsidR="00D71B36" w:rsidRPr="00D71B36" w14:paraId="3A0E33A2" w14:textId="77777777" w:rsidTr="009E6983">
        <w:trPr>
          <w:trHeight w:val="275"/>
        </w:trPr>
        <w:tc>
          <w:tcPr>
            <w:tcW w:w="588" w:type="dxa"/>
            <w:shd w:val="clear" w:color="auto" w:fill="auto"/>
          </w:tcPr>
          <w:p w14:paraId="5C2C5613" w14:textId="77777777" w:rsidR="00D71B36" w:rsidRPr="00D71B36" w:rsidRDefault="00D71B36" w:rsidP="00D71B36">
            <w:pPr>
              <w:widowControl w:val="0"/>
              <w:autoSpaceDE w:val="0"/>
              <w:autoSpaceDN w:val="0"/>
              <w:spacing w:after="0" w:line="255" w:lineRule="exact"/>
              <w:ind w:right="163"/>
              <w:jc w:val="both"/>
              <w:rPr>
                <w:rFonts w:ascii="Times New Roman" w:eastAsia="Times New Roman" w:hAnsi="Times New Roman"/>
                <w:sz w:val="24"/>
              </w:rPr>
            </w:pPr>
            <w:r w:rsidRPr="00D71B36">
              <w:rPr>
                <w:rFonts w:ascii="Times New Roman" w:eastAsia="Times New Roman" w:hAnsi="Times New Roman"/>
                <w:w w:val="95"/>
                <w:sz w:val="24"/>
              </w:rPr>
              <w:t>10</w:t>
            </w:r>
          </w:p>
        </w:tc>
        <w:tc>
          <w:tcPr>
            <w:tcW w:w="2819" w:type="dxa"/>
            <w:tcBorders>
              <w:right w:val="single" w:sz="4" w:space="0" w:color="auto"/>
            </w:tcBorders>
            <w:shd w:val="clear" w:color="auto" w:fill="auto"/>
          </w:tcPr>
          <w:p w14:paraId="2BEEF490" w14:textId="77777777" w:rsidR="00D71B36" w:rsidRPr="00D71B36" w:rsidRDefault="00D71B36" w:rsidP="00D71B36">
            <w:pPr>
              <w:widowControl w:val="0"/>
              <w:autoSpaceDE w:val="0"/>
              <w:autoSpaceDN w:val="0"/>
              <w:spacing w:after="0" w:line="255" w:lineRule="exact"/>
              <w:ind w:left="107"/>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3097" w:type="dxa"/>
            <w:tcBorders>
              <w:top w:val="nil"/>
              <w:left w:val="single" w:sz="4" w:space="0" w:color="auto"/>
              <w:bottom w:val="nil"/>
              <w:right w:val="single" w:sz="4" w:space="0" w:color="auto"/>
            </w:tcBorders>
            <w:shd w:val="clear" w:color="auto" w:fill="auto"/>
          </w:tcPr>
          <w:p w14:paraId="0929141A"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948" w:type="dxa"/>
            <w:tcBorders>
              <w:left w:val="single" w:sz="4" w:space="0" w:color="auto"/>
              <w:right w:val="single" w:sz="4" w:space="0" w:color="auto"/>
            </w:tcBorders>
            <w:shd w:val="clear" w:color="auto" w:fill="auto"/>
          </w:tcPr>
          <w:p w14:paraId="07F4F07B" w14:textId="77777777" w:rsidR="00D71B36" w:rsidRPr="00D71B36" w:rsidRDefault="00D71B36" w:rsidP="00D71B36">
            <w:pPr>
              <w:widowControl w:val="0"/>
              <w:autoSpaceDE w:val="0"/>
              <w:autoSpaceDN w:val="0"/>
              <w:spacing w:after="0" w:line="255" w:lineRule="exact"/>
              <w:ind w:left="106"/>
              <w:jc w:val="both"/>
              <w:rPr>
                <w:rFonts w:ascii="Times New Roman" w:eastAsia="Times New Roman" w:hAnsi="Times New Roman"/>
                <w:sz w:val="24"/>
              </w:rPr>
            </w:pPr>
            <w:r w:rsidRPr="00D71B36">
              <w:rPr>
                <w:rFonts w:ascii="Times New Roman" w:eastAsia="Times New Roman" w:hAnsi="Times New Roman"/>
                <w:sz w:val="24"/>
              </w:rPr>
              <w:t>Формирование решения о предоставлении услуги</w:t>
            </w:r>
          </w:p>
        </w:tc>
        <w:tc>
          <w:tcPr>
            <w:tcW w:w="2862" w:type="dxa"/>
            <w:tcBorders>
              <w:top w:val="nil"/>
              <w:left w:val="single" w:sz="4" w:space="0" w:color="auto"/>
              <w:bottom w:val="nil"/>
              <w:right w:val="single" w:sz="4" w:space="0" w:color="auto"/>
            </w:tcBorders>
            <w:shd w:val="clear" w:color="auto" w:fill="auto"/>
          </w:tcPr>
          <w:p w14:paraId="5ABA59A7"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0"/>
              </w:rPr>
            </w:pPr>
          </w:p>
        </w:tc>
      </w:tr>
      <w:tr w:rsidR="00D71B36" w:rsidRPr="00D71B36" w14:paraId="4238DDD2" w14:textId="77777777" w:rsidTr="009E6983">
        <w:trPr>
          <w:trHeight w:val="277"/>
        </w:trPr>
        <w:tc>
          <w:tcPr>
            <w:tcW w:w="588" w:type="dxa"/>
            <w:shd w:val="clear" w:color="auto" w:fill="auto"/>
          </w:tcPr>
          <w:p w14:paraId="4DDFB122" w14:textId="77777777" w:rsidR="00D71B36" w:rsidRPr="00D71B36" w:rsidRDefault="00D71B36" w:rsidP="00D71B36">
            <w:pPr>
              <w:widowControl w:val="0"/>
              <w:autoSpaceDE w:val="0"/>
              <w:autoSpaceDN w:val="0"/>
              <w:spacing w:after="0" w:line="258" w:lineRule="exact"/>
              <w:ind w:right="163"/>
              <w:jc w:val="both"/>
              <w:rPr>
                <w:rFonts w:ascii="Times New Roman" w:eastAsia="Times New Roman" w:hAnsi="Times New Roman"/>
                <w:sz w:val="24"/>
              </w:rPr>
            </w:pPr>
            <w:r w:rsidRPr="00D71B36">
              <w:rPr>
                <w:rFonts w:ascii="Times New Roman" w:eastAsia="Times New Roman" w:hAnsi="Times New Roman"/>
                <w:w w:val="95"/>
                <w:sz w:val="24"/>
              </w:rPr>
              <w:t>11</w:t>
            </w:r>
          </w:p>
        </w:tc>
        <w:tc>
          <w:tcPr>
            <w:tcW w:w="2819" w:type="dxa"/>
            <w:tcBorders>
              <w:right w:val="single" w:sz="4" w:space="0" w:color="auto"/>
            </w:tcBorders>
            <w:shd w:val="clear" w:color="auto" w:fill="auto"/>
          </w:tcPr>
          <w:p w14:paraId="199B32AE" w14:textId="77777777" w:rsidR="00D71B36" w:rsidRPr="00D71B36" w:rsidRDefault="00D71B36" w:rsidP="00D71B36">
            <w:pPr>
              <w:widowControl w:val="0"/>
              <w:autoSpaceDE w:val="0"/>
              <w:autoSpaceDN w:val="0"/>
              <w:spacing w:after="0" w:line="258" w:lineRule="exact"/>
              <w:ind w:left="107"/>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3097" w:type="dxa"/>
            <w:tcBorders>
              <w:top w:val="nil"/>
              <w:left w:val="single" w:sz="4" w:space="0" w:color="auto"/>
              <w:bottom w:val="nil"/>
              <w:right w:val="single" w:sz="4" w:space="0" w:color="auto"/>
            </w:tcBorders>
            <w:shd w:val="clear" w:color="auto" w:fill="auto"/>
          </w:tcPr>
          <w:p w14:paraId="71F40211"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948" w:type="dxa"/>
            <w:tcBorders>
              <w:left w:val="single" w:sz="4" w:space="0" w:color="auto"/>
              <w:right w:val="single" w:sz="4" w:space="0" w:color="auto"/>
            </w:tcBorders>
            <w:shd w:val="clear" w:color="auto" w:fill="auto"/>
          </w:tcPr>
          <w:p w14:paraId="3900439B" w14:textId="77777777" w:rsidR="00D71B36" w:rsidRPr="00D71B36" w:rsidRDefault="00D71B36" w:rsidP="00D71B36">
            <w:pPr>
              <w:widowControl w:val="0"/>
              <w:autoSpaceDE w:val="0"/>
              <w:autoSpaceDN w:val="0"/>
              <w:spacing w:after="0" w:line="258" w:lineRule="exact"/>
              <w:ind w:left="106"/>
              <w:jc w:val="both"/>
              <w:rPr>
                <w:rFonts w:ascii="Times New Roman" w:eastAsia="Times New Roman" w:hAnsi="Times New Roman"/>
                <w:sz w:val="24"/>
              </w:rPr>
            </w:pPr>
            <w:r w:rsidRPr="00D71B36">
              <w:rPr>
                <w:rFonts w:ascii="Times New Roman" w:eastAsia="Times New Roman" w:hAnsi="Times New Roman"/>
                <w:sz w:val="24"/>
              </w:rPr>
              <w:t>Принятие решения об отказе в предоставлении услуги</w:t>
            </w:r>
          </w:p>
        </w:tc>
        <w:tc>
          <w:tcPr>
            <w:tcW w:w="2862" w:type="dxa"/>
            <w:tcBorders>
              <w:top w:val="nil"/>
              <w:left w:val="single" w:sz="4" w:space="0" w:color="auto"/>
              <w:bottom w:val="nil"/>
              <w:right w:val="single" w:sz="4" w:space="0" w:color="auto"/>
            </w:tcBorders>
            <w:shd w:val="clear" w:color="auto" w:fill="auto"/>
          </w:tcPr>
          <w:p w14:paraId="5A2E6DD8"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0"/>
              </w:rPr>
            </w:pPr>
          </w:p>
        </w:tc>
      </w:tr>
      <w:tr w:rsidR="00D71B36" w:rsidRPr="00D71B36" w14:paraId="384A6CA5" w14:textId="77777777" w:rsidTr="009E6983">
        <w:trPr>
          <w:trHeight w:val="275"/>
        </w:trPr>
        <w:tc>
          <w:tcPr>
            <w:tcW w:w="588" w:type="dxa"/>
            <w:shd w:val="clear" w:color="auto" w:fill="auto"/>
          </w:tcPr>
          <w:p w14:paraId="1AA29FC7" w14:textId="77777777" w:rsidR="00D71B36" w:rsidRPr="00D71B36" w:rsidRDefault="00D71B36" w:rsidP="00D71B36">
            <w:pPr>
              <w:widowControl w:val="0"/>
              <w:autoSpaceDE w:val="0"/>
              <w:autoSpaceDN w:val="0"/>
              <w:spacing w:after="0" w:line="255" w:lineRule="exact"/>
              <w:ind w:right="163"/>
              <w:jc w:val="both"/>
              <w:rPr>
                <w:rFonts w:ascii="Times New Roman" w:eastAsia="Times New Roman" w:hAnsi="Times New Roman"/>
                <w:sz w:val="24"/>
              </w:rPr>
            </w:pPr>
            <w:r w:rsidRPr="00D71B36">
              <w:rPr>
                <w:rFonts w:ascii="Times New Roman" w:eastAsia="Times New Roman" w:hAnsi="Times New Roman"/>
                <w:w w:val="95"/>
                <w:sz w:val="24"/>
              </w:rPr>
              <w:t>12</w:t>
            </w:r>
          </w:p>
        </w:tc>
        <w:tc>
          <w:tcPr>
            <w:tcW w:w="2819" w:type="dxa"/>
            <w:tcBorders>
              <w:right w:val="single" w:sz="4" w:space="0" w:color="auto"/>
            </w:tcBorders>
            <w:shd w:val="clear" w:color="auto" w:fill="auto"/>
          </w:tcPr>
          <w:p w14:paraId="6BD84AA4" w14:textId="77777777" w:rsidR="00D71B36" w:rsidRPr="00D71B36" w:rsidRDefault="00D71B36" w:rsidP="00D71B36">
            <w:pPr>
              <w:widowControl w:val="0"/>
              <w:autoSpaceDE w:val="0"/>
              <w:autoSpaceDN w:val="0"/>
              <w:spacing w:after="0" w:line="255" w:lineRule="exact"/>
              <w:ind w:left="107"/>
              <w:jc w:val="both"/>
              <w:rPr>
                <w:rFonts w:ascii="Times New Roman" w:eastAsia="Times New Roman" w:hAnsi="Times New Roman"/>
                <w:sz w:val="24"/>
              </w:rPr>
            </w:pPr>
            <w:r w:rsidRPr="00D71B36">
              <w:rPr>
                <w:rFonts w:ascii="Times New Roman" w:eastAsia="Times New Roman" w:hAnsi="Times New Roman"/>
                <w:sz w:val="24"/>
              </w:rPr>
              <w:t>Ведомство/ПГС</w:t>
            </w:r>
          </w:p>
        </w:tc>
        <w:tc>
          <w:tcPr>
            <w:tcW w:w="3097" w:type="dxa"/>
            <w:tcBorders>
              <w:top w:val="nil"/>
              <w:left w:val="single" w:sz="4" w:space="0" w:color="auto"/>
              <w:bottom w:val="single" w:sz="4" w:space="0" w:color="auto"/>
              <w:right w:val="single" w:sz="4" w:space="0" w:color="auto"/>
            </w:tcBorders>
            <w:shd w:val="clear" w:color="auto" w:fill="auto"/>
          </w:tcPr>
          <w:p w14:paraId="63B45C01" w14:textId="77777777" w:rsidR="00D71B36" w:rsidRPr="00D71B36" w:rsidRDefault="00D71B36" w:rsidP="00D71B36">
            <w:pPr>
              <w:widowControl w:val="0"/>
              <w:autoSpaceDE w:val="0"/>
              <w:autoSpaceDN w:val="0"/>
              <w:spacing w:after="0" w:line="240" w:lineRule="auto"/>
              <w:jc w:val="both"/>
              <w:rPr>
                <w:rFonts w:ascii="Times New Roman" w:eastAsia="Times New Roman" w:hAnsi="Times New Roman"/>
                <w:sz w:val="20"/>
              </w:rPr>
            </w:pPr>
          </w:p>
        </w:tc>
        <w:tc>
          <w:tcPr>
            <w:tcW w:w="5948" w:type="dxa"/>
            <w:tcBorders>
              <w:left w:val="single" w:sz="4" w:space="0" w:color="auto"/>
              <w:right w:val="single" w:sz="4" w:space="0" w:color="auto"/>
            </w:tcBorders>
            <w:shd w:val="clear" w:color="auto" w:fill="auto"/>
          </w:tcPr>
          <w:p w14:paraId="193A77E5" w14:textId="77777777" w:rsidR="00D71B36" w:rsidRPr="00D71B36" w:rsidRDefault="00D71B36" w:rsidP="00D71B36">
            <w:pPr>
              <w:widowControl w:val="0"/>
              <w:autoSpaceDE w:val="0"/>
              <w:autoSpaceDN w:val="0"/>
              <w:spacing w:after="0" w:line="255" w:lineRule="exact"/>
              <w:ind w:left="106"/>
              <w:jc w:val="both"/>
              <w:rPr>
                <w:rFonts w:ascii="Times New Roman" w:eastAsia="Times New Roman" w:hAnsi="Times New Roman"/>
                <w:sz w:val="24"/>
              </w:rPr>
            </w:pPr>
            <w:r w:rsidRPr="00D71B36">
              <w:rPr>
                <w:rFonts w:ascii="Times New Roman" w:eastAsia="Times New Roman" w:hAnsi="Times New Roman"/>
                <w:sz w:val="24"/>
              </w:rPr>
              <w:t>Формирование отказа в предоставлении услуги</w:t>
            </w:r>
          </w:p>
        </w:tc>
        <w:tc>
          <w:tcPr>
            <w:tcW w:w="2862" w:type="dxa"/>
            <w:tcBorders>
              <w:top w:val="nil"/>
              <w:left w:val="single" w:sz="4" w:space="0" w:color="auto"/>
              <w:bottom w:val="single" w:sz="4" w:space="0" w:color="auto"/>
              <w:right w:val="single" w:sz="4" w:space="0" w:color="auto"/>
            </w:tcBorders>
            <w:shd w:val="clear" w:color="auto" w:fill="auto"/>
          </w:tcPr>
          <w:p w14:paraId="73164463" w14:textId="77777777" w:rsidR="00D71B36" w:rsidRPr="00D71B36" w:rsidRDefault="00D71B36" w:rsidP="00D71B36">
            <w:pPr>
              <w:widowControl w:val="0"/>
              <w:autoSpaceDE w:val="0"/>
              <w:autoSpaceDN w:val="0"/>
              <w:spacing w:after="0" w:line="240" w:lineRule="auto"/>
              <w:jc w:val="center"/>
              <w:rPr>
                <w:rFonts w:ascii="Times New Roman" w:eastAsia="Times New Roman" w:hAnsi="Times New Roman"/>
                <w:sz w:val="20"/>
              </w:rPr>
            </w:pPr>
          </w:p>
        </w:tc>
      </w:tr>
      <w:tr w:rsidR="00D71B36" w:rsidRPr="00D71B36" w14:paraId="04FC34E6" w14:textId="77777777" w:rsidTr="009E6983">
        <w:trPr>
          <w:trHeight w:val="826"/>
        </w:trPr>
        <w:tc>
          <w:tcPr>
            <w:tcW w:w="588" w:type="dxa"/>
            <w:shd w:val="clear" w:color="auto" w:fill="auto"/>
          </w:tcPr>
          <w:p w14:paraId="1A36D853" w14:textId="77777777" w:rsidR="00D71B36" w:rsidRPr="00D71B36" w:rsidRDefault="00D71B36" w:rsidP="00D71B36">
            <w:pPr>
              <w:widowControl w:val="0"/>
              <w:autoSpaceDE w:val="0"/>
              <w:autoSpaceDN w:val="0"/>
              <w:spacing w:before="2" w:after="0" w:line="240" w:lineRule="auto"/>
              <w:jc w:val="both"/>
              <w:rPr>
                <w:rFonts w:ascii="Times New Roman" w:eastAsia="Times New Roman" w:hAnsi="Times New Roman"/>
                <w:sz w:val="23"/>
              </w:rPr>
            </w:pPr>
          </w:p>
          <w:p w14:paraId="4515AE96" w14:textId="77777777" w:rsidR="00D71B36" w:rsidRPr="00D71B36" w:rsidRDefault="00D71B36" w:rsidP="00D71B36">
            <w:pPr>
              <w:widowControl w:val="0"/>
              <w:autoSpaceDE w:val="0"/>
              <w:autoSpaceDN w:val="0"/>
              <w:spacing w:after="0" w:line="240" w:lineRule="auto"/>
              <w:ind w:right="163"/>
              <w:jc w:val="both"/>
              <w:rPr>
                <w:rFonts w:ascii="Times New Roman" w:eastAsia="Times New Roman" w:hAnsi="Times New Roman"/>
                <w:sz w:val="24"/>
              </w:rPr>
            </w:pPr>
            <w:r w:rsidRPr="00D71B36">
              <w:rPr>
                <w:rFonts w:ascii="Times New Roman" w:eastAsia="Times New Roman" w:hAnsi="Times New Roman"/>
                <w:w w:val="95"/>
                <w:sz w:val="24"/>
              </w:rPr>
              <w:t>13</w:t>
            </w:r>
          </w:p>
        </w:tc>
        <w:tc>
          <w:tcPr>
            <w:tcW w:w="2819" w:type="dxa"/>
            <w:shd w:val="clear" w:color="auto" w:fill="auto"/>
          </w:tcPr>
          <w:p w14:paraId="6BD78070" w14:textId="77777777" w:rsidR="00D71B36" w:rsidRPr="00D71B36" w:rsidRDefault="00D71B36" w:rsidP="00D71B36">
            <w:pPr>
              <w:widowControl w:val="0"/>
              <w:autoSpaceDE w:val="0"/>
              <w:autoSpaceDN w:val="0"/>
              <w:spacing w:before="183" w:after="0" w:line="240" w:lineRule="auto"/>
              <w:ind w:left="107"/>
              <w:jc w:val="both"/>
              <w:rPr>
                <w:rFonts w:ascii="Times New Roman" w:eastAsia="Times New Roman" w:hAnsi="Times New Roman"/>
                <w:sz w:val="24"/>
              </w:rPr>
            </w:pPr>
            <w:r w:rsidRPr="00D71B36">
              <w:rPr>
                <w:rFonts w:ascii="Times New Roman" w:eastAsia="Times New Roman" w:hAnsi="Times New Roman"/>
                <w:sz w:val="24"/>
              </w:rPr>
              <w:t>Модуль МФЦ / Ведомство/ПГС</w:t>
            </w:r>
          </w:p>
        </w:tc>
        <w:tc>
          <w:tcPr>
            <w:tcW w:w="3097" w:type="dxa"/>
            <w:tcBorders>
              <w:top w:val="single" w:sz="4" w:space="0" w:color="auto"/>
            </w:tcBorders>
            <w:shd w:val="clear" w:color="auto" w:fill="auto"/>
          </w:tcPr>
          <w:p w14:paraId="4567419F" w14:textId="77777777" w:rsidR="00D71B36" w:rsidRPr="00D71B36" w:rsidRDefault="00D71B36" w:rsidP="00D71B36">
            <w:pPr>
              <w:widowControl w:val="0"/>
              <w:autoSpaceDE w:val="0"/>
              <w:autoSpaceDN w:val="0"/>
              <w:spacing w:after="0" w:line="267" w:lineRule="exact"/>
              <w:ind w:left="109"/>
              <w:jc w:val="both"/>
              <w:rPr>
                <w:rFonts w:ascii="Times New Roman" w:eastAsia="Times New Roman" w:hAnsi="Times New Roman"/>
                <w:sz w:val="24"/>
              </w:rPr>
            </w:pPr>
            <w:r w:rsidRPr="00D71B36">
              <w:rPr>
                <w:rFonts w:ascii="Times New Roman" w:eastAsia="Times New Roman" w:hAnsi="Times New Roman"/>
                <w:sz w:val="24"/>
              </w:rPr>
              <w:t>Выдача результата на</w:t>
            </w:r>
          </w:p>
          <w:p w14:paraId="254D5132" w14:textId="77777777" w:rsidR="00D71B36" w:rsidRPr="00D71B36" w:rsidRDefault="00D71B36" w:rsidP="00D71B36">
            <w:pPr>
              <w:widowControl w:val="0"/>
              <w:autoSpaceDE w:val="0"/>
              <w:autoSpaceDN w:val="0"/>
              <w:spacing w:before="3" w:after="0" w:line="276" w:lineRule="exact"/>
              <w:ind w:left="109" w:right="910"/>
              <w:jc w:val="both"/>
              <w:rPr>
                <w:rFonts w:ascii="Times New Roman" w:eastAsia="Times New Roman" w:hAnsi="Times New Roman"/>
                <w:sz w:val="24"/>
              </w:rPr>
            </w:pPr>
            <w:r w:rsidRPr="00D71B36">
              <w:rPr>
                <w:rFonts w:ascii="Times New Roman" w:eastAsia="Times New Roman" w:hAnsi="Times New Roman"/>
                <w:sz w:val="24"/>
              </w:rPr>
              <w:t>бумажном носителе (опционально)</w:t>
            </w:r>
          </w:p>
        </w:tc>
        <w:tc>
          <w:tcPr>
            <w:tcW w:w="5948" w:type="dxa"/>
            <w:shd w:val="clear" w:color="auto" w:fill="auto"/>
          </w:tcPr>
          <w:p w14:paraId="2230BC3D" w14:textId="77777777" w:rsidR="00D71B36" w:rsidRPr="00D71B36" w:rsidRDefault="00D71B36" w:rsidP="00D71B36">
            <w:pPr>
              <w:widowControl w:val="0"/>
              <w:autoSpaceDE w:val="0"/>
              <w:autoSpaceDN w:val="0"/>
              <w:spacing w:after="0" w:line="267" w:lineRule="exact"/>
              <w:ind w:left="106"/>
              <w:jc w:val="both"/>
              <w:rPr>
                <w:rFonts w:ascii="Times New Roman" w:eastAsia="Times New Roman" w:hAnsi="Times New Roman"/>
                <w:sz w:val="24"/>
              </w:rPr>
            </w:pPr>
            <w:r w:rsidRPr="00D71B36">
              <w:rPr>
                <w:rFonts w:ascii="Times New Roman" w:eastAsia="Times New Roman" w:hAnsi="Times New Roman"/>
                <w:sz w:val="24"/>
              </w:rPr>
              <w:t>Выдача результата в виде экземпляра электронного</w:t>
            </w:r>
          </w:p>
          <w:p w14:paraId="42B2382B" w14:textId="77777777" w:rsidR="00D71B36" w:rsidRPr="00D71B36" w:rsidRDefault="00D71B36" w:rsidP="00D71B36">
            <w:pPr>
              <w:widowControl w:val="0"/>
              <w:autoSpaceDE w:val="0"/>
              <w:autoSpaceDN w:val="0"/>
              <w:spacing w:before="3" w:after="0" w:line="276" w:lineRule="exact"/>
              <w:ind w:left="106"/>
              <w:jc w:val="both"/>
              <w:rPr>
                <w:rFonts w:ascii="Times New Roman" w:eastAsia="Times New Roman" w:hAnsi="Times New Roman"/>
                <w:sz w:val="24"/>
              </w:rPr>
            </w:pPr>
            <w:r w:rsidRPr="00D71B36">
              <w:rPr>
                <w:rFonts w:ascii="Times New Roman" w:eastAsia="Times New Roman" w:hAnsi="Times New Roman"/>
                <w:sz w:val="24"/>
              </w:rPr>
              <w:t>документа, распечатанного на бумажном носителе, заверенного подписью и печатью МФЦ / Ведомстве</w:t>
            </w:r>
          </w:p>
        </w:tc>
        <w:tc>
          <w:tcPr>
            <w:tcW w:w="2862" w:type="dxa"/>
            <w:tcBorders>
              <w:top w:val="single" w:sz="4" w:space="0" w:color="auto"/>
            </w:tcBorders>
            <w:shd w:val="clear" w:color="auto" w:fill="auto"/>
          </w:tcPr>
          <w:p w14:paraId="4A219273" w14:textId="77777777" w:rsidR="00D71B36" w:rsidRPr="00D71B36" w:rsidRDefault="00D71B36" w:rsidP="00D71B36">
            <w:pPr>
              <w:widowControl w:val="0"/>
              <w:autoSpaceDE w:val="0"/>
              <w:autoSpaceDN w:val="0"/>
              <w:spacing w:before="128" w:after="0" w:line="240" w:lineRule="auto"/>
              <w:ind w:left="108"/>
              <w:jc w:val="center"/>
              <w:rPr>
                <w:rFonts w:ascii="Times New Roman" w:eastAsia="Times New Roman" w:hAnsi="Times New Roman"/>
                <w:sz w:val="24"/>
              </w:rPr>
            </w:pPr>
            <w:r w:rsidRPr="00D71B36">
              <w:rPr>
                <w:rFonts w:ascii="Times New Roman" w:eastAsia="Times New Roman" w:hAnsi="Times New Roman"/>
                <w:sz w:val="24"/>
              </w:rPr>
              <w:t>После окончания процедуры принятия решения</w:t>
            </w:r>
          </w:p>
        </w:tc>
      </w:tr>
    </w:tbl>
    <w:p w14:paraId="5A861D57" w14:textId="77777777" w:rsidR="00D71B36" w:rsidRPr="00D71B36" w:rsidRDefault="00D71B36" w:rsidP="00D71B36">
      <w:pPr>
        <w:widowControl w:val="0"/>
        <w:tabs>
          <w:tab w:val="left" w:pos="14853"/>
        </w:tabs>
        <w:autoSpaceDE w:val="0"/>
        <w:autoSpaceDN w:val="0"/>
        <w:spacing w:after="0" w:line="240" w:lineRule="auto"/>
        <w:ind w:right="172"/>
        <w:jc w:val="both"/>
        <w:rPr>
          <w:rFonts w:ascii="Times New Roman" w:eastAsia="Times New Roman" w:hAnsi="Times New Roman"/>
          <w:b/>
          <w:sz w:val="28"/>
          <w:szCs w:val="28"/>
        </w:rPr>
      </w:pPr>
    </w:p>
    <w:p w14:paraId="66207EE0" w14:textId="77777777" w:rsidR="00D71B36" w:rsidRPr="00D71B36" w:rsidRDefault="00D71B36" w:rsidP="00D71B36">
      <w:pPr>
        <w:spacing w:after="0" w:line="240" w:lineRule="auto"/>
        <w:jc w:val="both"/>
        <w:rPr>
          <w:rFonts w:ascii="Times New Roman" w:eastAsia="Times New Roman" w:hAnsi="Times New Roman"/>
          <w:sz w:val="28"/>
          <w:szCs w:val="28"/>
          <w:lang w:eastAsia="ru-RU"/>
        </w:rPr>
      </w:pPr>
    </w:p>
    <w:p w14:paraId="1B67D3B4" w14:textId="77777777" w:rsidR="00D71B36" w:rsidRPr="009050D1" w:rsidRDefault="00D71B36" w:rsidP="009050D1">
      <w:pPr>
        <w:spacing w:after="0"/>
        <w:ind w:left="34"/>
        <w:jc w:val="both"/>
        <w:rPr>
          <w:rFonts w:ascii="Times New Roman" w:eastAsia="Times New Roman" w:hAnsi="Times New Roman"/>
          <w:sz w:val="28"/>
          <w:szCs w:val="20"/>
          <w:lang w:eastAsia="ru-RU"/>
        </w:rPr>
      </w:pPr>
    </w:p>
    <w:p w14:paraId="6559DFCE" w14:textId="77777777" w:rsidR="009050D1" w:rsidRPr="009050D1" w:rsidRDefault="009050D1" w:rsidP="009050D1">
      <w:pPr>
        <w:spacing w:after="0"/>
        <w:ind w:left="34"/>
        <w:jc w:val="both"/>
        <w:rPr>
          <w:rFonts w:ascii="Times New Roman" w:eastAsia="Times New Roman" w:hAnsi="Times New Roman"/>
          <w:sz w:val="28"/>
          <w:szCs w:val="20"/>
          <w:lang w:eastAsia="ru-RU"/>
        </w:rPr>
      </w:pPr>
    </w:p>
    <w:p w14:paraId="43EBDCA5" w14:textId="77777777" w:rsidR="009050D1" w:rsidRPr="009050D1" w:rsidRDefault="009050D1" w:rsidP="009050D1">
      <w:pPr>
        <w:spacing w:after="0"/>
        <w:ind w:left="34"/>
        <w:jc w:val="both"/>
        <w:rPr>
          <w:rFonts w:ascii="Times New Roman" w:eastAsia="Times New Roman" w:hAnsi="Times New Roman"/>
          <w:sz w:val="28"/>
          <w:szCs w:val="20"/>
          <w:lang w:eastAsia="ru-RU"/>
        </w:rPr>
      </w:pPr>
    </w:p>
    <w:p w14:paraId="4A7C749E" w14:textId="77777777" w:rsidR="009050D1" w:rsidRPr="009050D1" w:rsidRDefault="009050D1" w:rsidP="009050D1">
      <w:pPr>
        <w:spacing w:after="0"/>
        <w:ind w:left="34"/>
        <w:jc w:val="both"/>
        <w:rPr>
          <w:rFonts w:ascii="Times New Roman" w:eastAsia="Times New Roman" w:hAnsi="Times New Roman"/>
          <w:sz w:val="28"/>
          <w:szCs w:val="20"/>
          <w:lang w:eastAsia="ru-RU"/>
        </w:rPr>
      </w:pPr>
    </w:p>
    <w:p w14:paraId="2392A09A" w14:textId="77777777" w:rsidR="009050D1" w:rsidRPr="009050D1" w:rsidRDefault="009050D1" w:rsidP="009050D1">
      <w:pPr>
        <w:spacing w:after="0"/>
        <w:ind w:left="34"/>
        <w:jc w:val="both"/>
        <w:rPr>
          <w:rFonts w:ascii="Times New Roman" w:eastAsia="Times New Roman" w:hAnsi="Times New Roman"/>
          <w:sz w:val="28"/>
          <w:szCs w:val="20"/>
          <w:lang w:eastAsia="ru-RU"/>
        </w:rPr>
      </w:pPr>
    </w:p>
    <w:p w14:paraId="4B27E732" w14:textId="2B933DAC" w:rsidR="009050D1" w:rsidRDefault="009050D1" w:rsidP="009050D1">
      <w:pPr>
        <w:spacing w:after="0"/>
        <w:ind w:left="34"/>
        <w:jc w:val="both"/>
        <w:rPr>
          <w:rFonts w:ascii="Times New Roman" w:eastAsia="Times New Roman" w:hAnsi="Times New Roman"/>
          <w:sz w:val="28"/>
          <w:szCs w:val="20"/>
          <w:lang w:eastAsia="ru-RU"/>
        </w:rPr>
      </w:pPr>
    </w:p>
    <w:p w14:paraId="4AB1C20E" w14:textId="77777777" w:rsidR="00261BB5" w:rsidRPr="009050D1" w:rsidRDefault="00261BB5" w:rsidP="009050D1">
      <w:pPr>
        <w:spacing w:after="0"/>
        <w:ind w:left="34"/>
        <w:jc w:val="both"/>
        <w:rPr>
          <w:rFonts w:ascii="Times New Roman" w:eastAsia="Times New Roman" w:hAnsi="Times New Roman"/>
          <w:sz w:val="28"/>
          <w:szCs w:val="20"/>
          <w:lang w:eastAsia="ru-RU"/>
        </w:rPr>
      </w:pPr>
    </w:p>
    <w:p w14:paraId="54DD4C4B" w14:textId="2AE8F673" w:rsidR="009050D1" w:rsidRDefault="009050D1" w:rsidP="009050D1">
      <w:pPr>
        <w:spacing w:after="0"/>
        <w:ind w:left="34"/>
        <w:jc w:val="both"/>
        <w:rPr>
          <w:rFonts w:ascii="Times New Roman" w:eastAsia="Times New Roman" w:hAnsi="Times New Roman"/>
          <w:sz w:val="28"/>
          <w:szCs w:val="20"/>
          <w:lang w:eastAsia="ru-RU"/>
        </w:rPr>
      </w:pPr>
    </w:p>
    <w:p w14:paraId="46436288" w14:textId="2227E38F" w:rsidR="000F3D33" w:rsidRDefault="000F3D33" w:rsidP="009050D1">
      <w:pPr>
        <w:spacing w:after="0"/>
        <w:ind w:left="34"/>
        <w:jc w:val="both"/>
        <w:rPr>
          <w:rFonts w:ascii="Times New Roman" w:eastAsia="Times New Roman" w:hAnsi="Times New Roman"/>
          <w:sz w:val="28"/>
          <w:szCs w:val="20"/>
          <w:lang w:eastAsia="ru-RU"/>
        </w:rPr>
      </w:pPr>
    </w:p>
    <w:p w14:paraId="6F51AADB" w14:textId="2B147F75" w:rsidR="000F3D33" w:rsidRDefault="000F3D33" w:rsidP="009050D1">
      <w:pPr>
        <w:spacing w:after="0"/>
        <w:ind w:left="34"/>
        <w:jc w:val="both"/>
        <w:rPr>
          <w:rFonts w:ascii="Times New Roman" w:eastAsia="Times New Roman" w:hAnsi="Times New Roman"/>
          <w:sz w:val="28"/>
          <w:szCs w:val="20"/>
          <w:lang w:eastAsia="ru-RU"/>
        </w:rPr>
      </w:pPr>
    </w:p>
    <w:p w14:paraId="4C6A748F" w14:textId="2B066F9C" w:rsidR="000F3D33" w:rsidRDefault="000F3D33" w:rsidP="009050D1">
      <w:pPr>
        <w:spacing w:after="0"/>
        <w:ind w:left="34"/>
        <w:jc w:val="both"/>
        <w:rPr>
          <w:rFonts w:ascii="Times New Roman" w:eastAsia="Times New Roman" w:hAnsi="Times New Roman"/>
          <w:sz w:val="28"/>
          <w:szCs w:val="20"/>
          <w:lang w:eastAsia="ru-RU"/>
        </w:rPr>
      </w:pPr>
    </w:p>
    <w:p w14:paraId="30F48F76" w14:textId="313068E7" w:rsidR="000F3D33" w:rsidRDefault="000F3D33" w:rsidP="009050D1">
      <w:pPr>
        <w:spacing w:after="0"/>
        <w:ind w:left="34"/>
        <w:jc w:val="both"/>
        <w:rPr>
          <w:rFonts w:ascii="Times New Roman" w:eastAsia="Times New Roman" w:hAnsi="Times New Roman"/>
          <w:sz w:val="28"/>
          <w:szCs w:val="20"/>
          <w:lang w:eastAsia="ru-RU"/>
        </w:rPr>
      </w:pPr>
    </w:p>
    <w:sectPr w:rsidR="000F3D33" w:rsidSect="00D71B36">
      <w:pgSz w:w="16840" w:h="11900" w:orient="landscape"/>
      <w:pgMar w:top="1304" w:right="851" w:bottom="851" w:left="85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1CAE"/>
    <w:multiLevelType w:val="multilevel"/>
    <w:tmpl w:val="3DC4FA56"/>
    <w:lvl w:ilvl="0">
      <w:start w:val="6"/>
      <w:numFmt w:val="decimal"/>
      <w:lvlText w:val="%1"/>
      <w:lvlJc w:val="left"/>
      <w:pPr>
        <w:ind w:left="680" w:hanging="777"/>
      </w:pPr>
      <w:rPr>
        <w:rFonts w:hint="default"/>
        <w:lang w:val="ru-RU" w:eastAsia="en-US" w:bidi="ar-SA"/>
      </w:rPr>
    </w:lvl>
    <w:lvl w:ilvl="1">
      <w:start w:val="1"/>
      <w:numFmt w:val="decimal"/>
      <w:lvlText w:val="%1.%2"/>
      <w:lvlJc w:val="left"/>
      <w:pPr>
        <w:ind w:left="680" w:hanging="777"/>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777"/>
      </w:pPr>
      <w:rPr>
        <w:rFonts w:hint="default"/>
        <w:lang w:val="ru-RU" w:eastAsia="en-US" w:bidi="ar-SA"/>
      </w:rPr>
    </w:lvl>
    <w:lvl w:ilvl="3">
      <w:numFmt w:val="bullet"/>
      <w:lvlText w:val="•"/>
      <w:lvlJc w:val="left"/>
      <w:pPr>
        <w:ind w:left="3740" w:hanging="777"/>
      </w:pPr>
      <w:rPr>
        <w:rFonts w:hint="default"/>
        <w:lang w:val="ru-RU" w:eastAsia="en-US" w:bidi="ar-SA"/>
      </w:rPr>
    </w:lvl>
    <w:lvl w:ilvl="4">
      <w:numFmt w:val="bullet"/>
      <w:lvlText w:val="•"/>
      <w:lvlJc w:val="left"/>
      <w:pPr>
        <w:ind w:left="4760" w:hanging="777"/>
      </w:pPr>
      <w:rPr>
        <w:rFonts w:hint="default"/>
        <w:lang w:val="ru-RU" w:eastAsia="en-US" w:bidi="ar-SA"/>
      </w:rPr>
    </w:lvl>
    <w:lvl w:ilvl="5">
      <w:numFmt w:val="bullet"/>
      <w:lvlText w:val="•"/>
      <w:lvlJc w:val="left"/>
      <w:pPr>
        <w:ind w:left="5780" w:hanging="777"/>
      </w:pPr>
      <w:rPr>
        <w:rFonts w:hint="default"/>
        <w:lang w:val="ru-RU" w:eastAsia="en-US" w:bidi="ar-SA"/>
      </w:rPr>
    </w:lvl>
    <w:lvl w:ilvl="6">
      <w:numFmt w:val="bullet"/>
      <w:lvlText w:val="•"/>
      <w:lvlJc w:val="left"/>
      <w:pPr>
        <w:ind w:left="6800" w:hanging="777"/>
      </w:pPr>
      <w:rPr>
        <w:rFonts w:hint="default"/>
        <w:lang w:val="ru-RU" w:eastAsia="en-US" w:bidi="ar-SA"/>
      </w:rPr>
    </w:lvl>
    <w:lvl w:ilvl="7">
      <w:numFmt w:val="bullet"/>
      <w:lvlText w:val="•"/>
      <w:lvlJc w:val="left"/>
      <w:pPr>
        <w:ind w:left="7820" w:hanging="777"/>
      </w:pPr>
      <w:rPr>
        <w:rFonts w:hint="default"/>
        <w:lang w:val="ru-RU" w:eastAsia="en-US" w:bidi="ar-SA"/>
      </w:rPr>
    </w:lvl>
    <w:lvl w:ilvl="8">
      <w:numFmt w:val="bullet"/>
      <w:lvlText w:val="•"/>
      <w:lvlJc w:val="left"/>
      <w:pPr>
        <w:ind w:left="8840" w:hanging="777"/>
      </w:pPr>
      <w:rPr>
        <w:rFonts w:hint="default"/>
        <w:lang w:val="ru-RU" w:eastAsia="en-US" w:bidi="ar-SA"/>
      </w:rPr>
    </w:lvl>
  </w:abstractNum>
  <w:abstractNum w:abstractNumId="1" w15:restartNumberingAfterBreak="0">
    <w:nsid w:val="03267590"/>
    <w:multiLevelType w:val="multilevel"/>
    <w:tmpl w:val="BFD6EE9C"/>
    <w:lvl w:ilvl="0">
      <w:start w:val="3"/>
      <w:numFmt w:val="decimal"/>
      <w:lvlText w:val="%1"/>
      <w:lvlJc w:val="left"/>
      <w:pPr>
        <w:ind w:left="680" w:hanging="638"/>
      </w:pPr>
      <w:rPr>
        <w:rFonts w:hint="default"/>
        <w:lang w:val="ru-RU" w:eastAsia="en-US" w:bidi="ar-SA"/>
      </w:rPr>
    </w:lvl>
    <w:lvl w:ilvl="1">
      <w:start w:val="1"/>
      <w:numFmt w:val="decimal"/>
      <w:lvlText w:val="%1.%2"/>
      <w:lvlJc w:val="left"/>
      <w:pPr>
        <w:ind w:left="680" w:hanging="638"/>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638"/>
      </w:pPr>
      <w:rPr>
        <w:rFonts w:hint="default"/>
        <w:lang w:val="ru-RU" w:eastAsia="en-US" w:bidi="ar-SA"/>
      </w:rPr>
    </w:lvl>
    <w:lvl w:ilvl="3">
      <w:numFmt w:val="bullet"/>
      <w:lvlText w:val="•"/>
      <w:lvlJc w:val="left"/>
      <w:pPr>
        <w:ind w:left="3740" w:hanging="638"/>
      </w:pPr>
      <w:rPr>
        <w:rFonts w:hint="default"/>
        <w:lang w:val="ru-RU" w:eastAsia="en-US" w:bidi="ar-SA"/>
      </w:rPr>
    </w:lvl>
    <w:lvl w:ilvl="4">
      <w:numFmt w:val="bullet"/>
      <w:lvlText w:val="•"/>
      <w:lvlJc w:val="left"/>
      <w:pPr>
        <w:ind w:left="4760" w:hanging="638"/>
      </w:pPr>
      <w:rPr>
        <w:rFonts w:hint="default"/>
        <w:lang w:val="ru-RU" w:eastAsia="en-US" w:bidi="ar-SA"/>
      </w:rPr>
    </w:lvl>
    <w:lvl w:ilvl="5">
      <w:numFmt w:val="bullet"/>
      <w:lvlText w:val="•"/>
      <w:lvlJc w:val="left"/>
      <w:pPr>
        <w:ind w:left="5780" w:hanging="638"/>
      </w:pPr>
      <w:rPr>
        <w:rFonts w:hint="default"/>
        <w:lang w:val="ru-RU" w:eastAsia="en-US" w:bidi="ar-SA"/>
      </w:rPr>
    </w:lvl>
    <w:lvl w:ilvl="6">
      <w:numFmt w:val="bullet"/>
      <w:lvlText w:val="•"/>
      <w:lvlJc w:val="left"/>
      <w:pPr>
        <w:ind w:left="6800" w:hanging="638"/>
      </w:pPr>
      <w:rPr>
        <w:rFonts w:hint="default"/>
        <w:lang w:val="ru-RU" w:eastAsia="en-US" w:bidi="ar-SA"/>
      </w:rPr>
    </w:lvl>
    <w:lvl w:ilvl="7">
      <w:numFmt w:val="bullet"/>
      <w:lvlText w:val="•"/>
      <w:lvlJc w:val="left"/>
      <w:pPr>
        <w:ind w:left="7820" w:hanging="638"/>
      </w:pPr>
      <w:rPr>
        <w:rFonts w:hint="default"/>
        <w:lang w:val="ru-RU" w:eastAsia="en-US" w:bidi="ar-SA"/>
      </w:rPr>
    </w:lvl>
    <w:lvl w:ilvl="8">
      <w:numFmt w:val="bullet"/>
      <w:lvlText w:val="•"/>
      <w:lvlJc w:val="left"/>
      <w:pPr>
        <w:ind w:left="8840" w:hanging="638"/>
      </w:pPr>
      <w:rPr>
        <w:rFonts w:hint="default"/>
        <w:lang w:val="ru-RU" w:eastAsia="en-US" w:bidi="ar-SA"/>
      </w:rPr>
    </w:lvl>
  </w:abstractNum>
  <w:abstractNum w:abstractNumId="2" w15:restartNumberingAfterBreak="0">
    <w:nsid w:val="08501D5B"/>
    <w:multiLevelType w:val="multilevel"/>
    <w:tmpl w:val="2F8455DA"/>
    <w:lvl w:ilvl="0">
      <w:start w:val="1"/>
      <w:numFmt w:val="decimal"/>
      <w:lvlText w:val="%1."/>
      <w:lvlJc w:val="left"/>
      <w:pPr>
        <w:ind w:left="784" w:hanging="358"/>
        <w:jc w:val="right"/>
      </w:pPr>
      <w:rPr>
        <w:rFonts w:hint="default"/>
        <w:b/>
        <w:bCs/>
        <w:w w:val="99"/>
        <w:lang w:val="ru-RU" w:eastAsia="en-US" w:bidi="ar-SA"/>
      </w:rPr>
    </w:lvl>
    <w:lvl w:ilvl="1">
      <w:start w:val="1"/>
      <w:numFmt w:val="decimal"/>
      <w:lvlText w:val="%1.%2"/>
      <w:lvlJc w:val="left"/>
      <w:pPr>
        <w:ind w:left="-171" w:hanging="638"/>
      </w:pPr>
      <w:rPr>
        <w:rFonts w:ascii="Times New Roman" w:eastAsia="Times New Roman" w:hAnsi="Times New Roman" w:cs="Times New Roman" w:hint="default"/>
        <w:w w:val="99"/>
        <w:sz w:val="24"/>
        <w:szCs w:val="24"/>
        <w:lang w:val="ru-RU" w:eastAsia="en-US" w:bidi="ar-SA"/>
      </w:rPr>
    </w:lvl>
    <w:lvl w:ilvl="2">
      <w:numFmt w:val="bullet"/>
      <w:lvlText w:val="•"/>
      <w:lvlJc w:val="left"/>
      <w:pPr>
        <w:ind w:left="1409" w:hanging="638"/>
      </w:pPr>
      <w:rPr>
        <w:rFonts w:hint="default"/>
        <w:lang w:val="ru-RU" w:eastAsia="en-US" w:bidi="ar-SA"/>
      </w:rPr>
    </w:lvl>
    <w:lvl w:ilvl="3">
      <w:numFmt w:val="bullet"/>
      <w:lvlText w:val="•"/>
      <w:lvlJc w:val="left"/>
      <w:pPr>
        <w:ind w:left="2486" w:hanging="638"/>
      </w:pPr>
      <w:rPr>
        <w:rFonts w:hint="default"/>
        <w:lang w:val="ru-RU" w:eastAsia="en-US" w:bidi="ar-SA"/>
      </w:rPr>
    </w:lvl>
    <w:lvl w:ilvl="4">
      <w:numFmt w:val="bullet"/>
      <w:lvlText w:val="•"/>
      <w:lvlJc w:val="left"/>
      <w:pPr>
        <w:ind w:left="3564" w:hanging="638"/>
      </w:pPr>
      <w:rPr>
        <w:rFonts w:hint="default"/>
        <w:lang w:val="ru-RU" w:eastAsia="en-US" w:bidi="ar-SA"/>
      </w:rPr>
    </w:lvl>
    <w:lvl w:ilvl="5">
      <w:numFmt w:val="bullet"/>
      <w:lvlText w:val="•"/>
      <w:lvlJc w:val="left"/>
      <w:pPr>
        <w:ind w:left="4641" w:hanging="638"/>
      </w:pPr>
      <w:rPr>
        <w:rFonts w:hint="default"/>
        <w:lang w:val="ru-RU" w:eastAsia="en-US" w:bidi="ar-SA"/>
      </w:rPr>
    </w:lvl>
    <w:lvl w:ilvl="6">
      <w:numFmt w:val="bullet"/>
      <w:lvlText w:val="•"/>
      <w:lvlJc w:val="left"/>
      <w:pPr>
        <w:ind w:left="5719" w:hanging="638"/>
      </w:pPr>
      <w:rPr>
        <w:rFonts w:hint="default"/>
        <w:lang w:val="ru-RU" w:eastAsia="en-US" w:bidi="ar-SA"/>
      </w:rPr>
    </w:lvl>
    <w:lvl w:ilvl="7">
      <w:numFmt w:val="bullet"/>
      <w:lvlText w:val="•"/>
      <w:lvlJc w:val="left"/>
      <w:pPr>
        <w:ind w:left="6796" w:hanging="638"/>
      </w:pPr>
      <w:rPr>
        <w:rFonts w:hint="default"/>
        <w:lang w:val="ru-RU" w:eastAsia="en-US" w:bidi="ar-SA"/>
      </w:rPr>
    </w:lvl>
    <w:lvl w:ilvl="8">
      <w:numFmt w:val="bullet"/>
      <w:lvlText w:val="•"/>
      <w:lvlJc w:val="left"/>
      <w:pPr>
        <w:ind w:left="7874" w:hanging="638"/>
      </w:pPr>
      <w:rPr>
        <w:rFonts w:hint="default"/>
        <w:lang w:val="ru-RU" w:eastAsia="en-US" w:bidi="ar-SA"/>
      </w:rPr>
    </w:lvl>
  </w:abstractNum>
  <w:abstractNum w:abstractNumId="3" w15:restartNumberingAfterBreak="0">
    <w:nsid w:val="0B770AA1"/>
    <w:multiLevelType w:val="hybridMultilevel"/>
    <w:tmpl w:val="061E07F2"/>
    <w:lvl w:ilvl="0" w:tplc="2934117C">
      <w:start w:val="1"/>
      <w:numFmt w:val="decimal"/>
      <w:lvlText w:val="%1)"/>
      <w:lvlJc w:val="left"/>
      <w:pPr>
        <w:ind w:left="1646" w:hanging="259"/>
      </w:pPr>
      <w:rPr>
        <w:rFonts w:ascii="Times New Roman" w:eastAsia="Times New Roman" w:hAnsi="Times New Roman" w:cs="Times New Roman" w:hint="default"/>
        <w:w w:val="99"/>
        <w:sz w:val="24"/>
        <w:szCs w:val="24"/>
        <w:lang w:val="ru-RU" w:eastAsia="en-US" w:bidi="ar-SA"/>
      </w:rPr>
    </w:lvl>
    <w:lvl w:ilvl="1" w:tplc="217E67EA">
      <w:numFmt w:val="bullet"/>
      <w:lvlText w:val="•"/>
      <w:lvlJc w:val="left"/>
      <w:pPr>
        <w:ind w:left="2564" w:hanging="259"/>
      </w:pPr>
      <w:rPr>
        <w:rFonts w:hint="default"/>
        <w:lang w:val="ru-RU" w:eastAsia="en-US" w:bidi="ar-SA"/>
      </w:rPr>
    </w:lvl>
    <w:lvl w:ilvl="2" w:tplc="0F5450D0">
      <w:numFmt w:val="bullet"/>
      <w:lvlText w:val="•"/>
      <w:lvlJc w:val="left"/>
      <w:pPr>
        <w:ind w:left="3488" w:hanging="259"/>
      </w:pPr>
      <w:rPr>
        <w:rFonts w:hint="default"/>
        <w:lang w:val="ru-RU" w:eastAsia="en-US" w:bidi="ar-SA"/>
      </w:rPr>
    </w:lvl>
    <w:lvl w:ilvl="3" w:tplc="8B8CE3EC">
      <w:numFmt w:val="bullet"/>
      <w:lvlText w:val="•"/>
      <w:lvlJc w:val="left"/>
      <w:pPr>
        <w:ind w:left="4412" w:hanging="259"/>
      </w:pPr>
      <w:rPr>
        <w:rFonts w:hint="default"/>
        <w:lang w:val="ru-RU" w:eastAsia="en-US" w:bidi="ar-SA"/>
      </w:rPr>
    </w:lvl>
    <w:lvl w:ilvl="4" w:tplc="63BEE5D8">
      <w:numFmt w:val="bullet"/>
      <w:lvlText w:val="•"/>
      <w:lvlJc w:val="left"/>
      <w:pPr>
        <w:ind w:left="5336" w:hanging="259"/>
      </w:pPr>
      <w:rPr>
        <w:rFonts w:hint="default"/>
        <w:lang w:val="ru-RU" w:eastAsia="en-US" w:bidi="ar-SA"/>
      </w:rPr>
    </w:lvl>
    <w:lvl w:ilvl="5" w:tplc="10A01014">
      <w:numFmt w:val="bullet"/>
      <w:lvlText w:val="•"/>
      <w:lvlJc w:val="left"/>
      <w:pPr>
        <w:ind w:left="6260" w:hanging="259"/>
      </w:pPr>
      <w:rPr>
        <w:rFonts w:hint="default"/>
        <w:lang w:val="ru-RU" w:eastAsia="en-US" w:bidi="ar-SA"/>
      </w:rPr>
    </w:lvl>
    <w:lvl w:ilvl="6" w:tplc="3E824D08">
      <w:numFmt w:val="bullet"/>
      <w:lvlText w:val="•"/>
      <w:lvlJc w:val="left"/>
      <w:pPr>
        <w:ind w:left="7184" w:hanging="259"/>
      </w:pPr>
      <w:rPr>
        <w:rFonts w:hint="default"/>
        <w:lang w:val="ru-RU" w:eastAsia="en-US" w:bidi="ar-SA"/>
      </w:rPr>
    </w:lvl>
    <w:lvl w:ilvl="7" w:tplc="A0E62494">
      <w:numFmt w:val="bullet"/>
      <w:lvlText w:val="•"/>
      <w:lvlJc w:val="left"/>
      <w:pPr>
        <w:ind w:left="8108" w:hanging="259"/>
      </w:pPr>
      <w:rPr>
        <w:rFonts w:hint="default"/>
        <w:lang w:val="ru-RU" w:eastAsia="en-US" w:bidi="ar-SA"/>
      </w:rPr>
    </w:lvl>
    <w:lvl w:ilvl="8" w:tplc="B2F28C56">
      <w:numFmt w:val="bullet"/>
      <w:lvlText w:val="•"/>
      <w:lvlJc w:val="left"/>
      <w:pPr>
        <w:ind w:left="9032" w:hanging="259"/>
      </w:pPr>
      <w:rPr>
        <w:rFonts w:hint="default"/>
        <w:lang w:val="ru-RU" w:eastAsia="en-US" w:bidi="ar-SA"/>
      </w:rPr>
    </w:lvl>
  </w:abstractNum>
  <w:abstractNum w:abstractNumId="4" w15:restartNumberingAfterBreak="0">
    <w:nsid w:val="0FEC0694"/>
    <w:multiLevelType w:val="multilevel"/>
    <w:tmpl w:val="2FCE6330"/>
    <w:lvl w:ilvl="0">
      <w:start w:val="23"/>
      <w:numFmt w:val="decimal"/>
      <w:lvlText w:val="%1."/>
      <w:lvlJc w:val="left"/>
      <w:pPr>
        <w:ind w:left="600" w:hanging="600"/>
      </w:pPr>
      <w:rPr>
        <w:rFonts w:hint="default"/>
      </w:rPr>
    </w:lvl>
    <w:lvl w:ilvl="1">
      <w:start w:val="1"/>
      <w:numFmt w:val="decimal"/>
      <w:lvlText w:val="%1.%2."/>
      <w:lvlJc w:val="left"/>
      <w:pPr>
        <w:ind w:left="380" w:hanging="720"/>
      </w:pPr>
      <w:rPr>
        <w:rFonts w:hint="default"/>
      </w:rPr>
    </w:lvl>
    <w:lvl w:ilvl="2">
      <w:start w:val="1"/>
      <w:numFmt w:val="decimal"/>
      <w:lvlText w:val="%1.%2.%3."/>
      <w:lvlJc w:val="left"/>
      <w:pPr>
        <w:ind w:left="40" w:hanging="720"/>
      </w:pPr>
      <w:rPr>
        <w:rFonts w:hint="default"/>
      </w:rPr>
    </w:lvl>
    <w:lvl w:ilvl="3">
      <w:start w:val="1"/>
      <w:numFmt w:val="decimal"/>
      <w:lvlText w:val="%1.%2.%3.%4."/>
      <w:lvlJc w:val="left"/>
      <w:pPr>
        <w:ind w:left="60" w:hanging="1080"/>
      </w:pPr>
      <w:rPr>
        <w:rFonts w:hint="default"/>
      </w:rPr>
    </w:lvl>
    <w:lvl w:ilvl="4">
      <w:start w:val="1"/>
      <w:numFmt w:val="decimal"/>
      <w:lvlText w:val="%1.%2.%3.%4.%5."/>
      <w:lvlJc w:val="left"/>
      <w:pPr>
        <w:ind w:left="-280" w:hanging="1080"/>
      </w:pPr>
      <w:rPr>
        <w:rFonts w:hint="default"/>
      </w:rPr>
    </w:lvl>
    <w:lvl w:ilvl="5">
      <w:start w:val="1"/>
      <w:numFmt w:val="decimal"/>
      <w:lvlText w:val="%1.%2.%3.%4.%5.%6."/>
      <w:lvlJc w:val="left"/>
      <w:pPr>
        <w:ind w:left="-260" w:hanging="1440"/>
      </w:pPr>
      <w:rPr>
        <w:rFonts w:hint="default"/>
      </w:rPr>
    </w:lvl>
    <w:lvl w:ilvl="6">
      <w:start w:val="1"/>
      <w:numFmt w:val="decimal"/>
      <w:lvlText w:val="%1.%2.%3.%4.%5.%6.%7."/>
      <w:lvlJc w:val="left"/>
      <w:pPr>
        <w:ind w:left="-240" w:hanging="1800"/>
      </w:pPr>
      <w:rPr>
        <w:rFonts w:hint="default"/>
      </w:rPr>
    </w:lvl>
    <w:lvl w:ilvl="7">
      <w:start w:val="1"/>
      <w:numFmt w:val="decimal"/>
      <w:lvlText w:val="%1.%2.%3.%4.%5.%6.%7.%8."/>
      <w:lvlJc w:val="left"/>
      <w:pPr>
        <w:ind w:left="-580" w:hanging="1800"/>
      </w:pPr>
      <w:rPr>
        <w:rFonts w:hint="default"/>
      </w:rPr>
    </w:lvl>
    <w:lvl w:ilvl="8">
      <w:start w:val="1"/>
      <w:numFmt w:val="decimal"/>
      <w:lvlText w:val="%1.%2.%3.%4.%5.%6.%7.%8.%9."/>
      <w:lvlJc w:val="left"/>
      <w:pPr>
        <w:ind w:left="-560" w:hanging="2160"/>
      </w:pPr>
      <w:rPr>
        <w:rFonts w:hint="default"/>
      </w:rPr>
    </w:lvl>
  </w:abstractNum>
  <w:abstractNum w:abstractNumId="5" w15:restartNumberingAfterBreak="0">
    <w:nsid w:val="10430E0A"/>
    <w:multiLevelType w:val="hybridMultilevel"/>
    <w:tmpl w:val="A61C0F56"/>
    <w:lvl w:ilvl="0" w:tplc="CBBEF1B0">
      <w:start w:val="1"/>
      <w:numFmt w:val="decimal"/>
      <w:lvlText w:val="%1)"/>
      <w:lvlJc w:val="left"/>
      <w:pPr>
        <w:ind w:left="680" w:hanging="259"/>
      </w:pPr>
      <w:rPr>
        <w:rFonts w:ascii="Times New Roman" w:eastAsia="Times New Roman" w:hAnsi="Times New Roman" w:cs="Times New Roman" w:hint="default"/>
        <w:w w:val="99"/>
        <w:sz w:val="24"/>
        <w:szCs w:val="24"/>
        <w:lang w:val="ru-RU" w:eastAsia="en-US" w:bidi="ar-SA"/>
      </w:rPr>
    </w:lvl>
    <w:lvl w:ilvl="1" w:tplc="7F30F638">
      <w:numFmt w:val="bullet"/>
      <w:lvlText w:val="•"/>
      <w:lvlJc w:val="left"/>
      <w:pPr>
        <w:ind w:left="1700" w:hanging="259"/>
      </w:pPr>
      <w:rPr>
        <w:rFonts w:hint="default"/>
        <w:lang w:val="ru-RU" w:eastAsia="en-US" w:bidi="ar-SA"/>
      </w:rPr>
    </w:lvl>
    <w:lvl w:ilvl="2" w:tplc="8486A3E8">
      <w:numFmt w:val="bullet"/>
      <w:lvlText w:val="•"/>
      <w:lvlJc w:val="left"/>
      <w:pPr>
        <w:ind w:left="2720" w:hanging="259"/>
      </w:pPr>
      <w:rPr>
        <w:rFonts w:hint="default"/>
        <w:lang w:val="ru-RU" w:eastAsia="en-US" w:bidi="ar-SA"/>
      </w:rPr>
    </w:lvl>
    <w:lvl w:ilvl="3" w:tplc="87101278">
      <w:numFmt w:val="bullet"/>
      <w:lvlText w:val="•"/>
      <w:lvlJc w:val="left"/>
      <w:pPr>
        <w:ind w:left="3740" w:hanging="259"/>
      </w:pPr>
      <w:rPr>
        <w:rFonts w:hint="default"/>
        <w:lang w:val="ru-RU" w:eastAsia="en-US" w:bidi="ar-SA"/>
      </w:rPr>
    </w:lvl>
    <w:lvl w:ilvl="4" w:tplc="FB30EF4A">
      <w:numFmt w:val="bullet"/>
      <w:lvlText w:val="•"/>
      <w:lvlJc w:val="left"/>
      <w:pPr>
        <w:ind w:left="4760" w:hanging="259"/>
      </w:pPr>
      <w:rPr>
        <w:rFonts w:hint="default"/>
        <w:lang w:val="ru-RU" w:eastAsia="en-US" w:bidi="ar-SA"/>
      </w:rPr>
    </w:lvl>
    <w:lvl w:ilvl="5" w:tplc="AC2A7C28">
      <w:numFmt w:val="bullet"/>
      <w:lvlText w:val="•"/>
      <w:lvlJc w:val="left"/>
      <w:pPr>
        <w:ind w:left="5780" w:hanging="259"/>
      </w:pPr>
      <w:rPr>
        <w:rFonts w:hint="default"/>
        <w:lang w:val="ru-RU" w:eastAsia="en-US" w:bidi="ar-SA"/>
      </w:rPr>
    </w:lvl>
    <w:lvl w:ilvl="6" w:tplc="9EBE68E2">
      <w:numFmt w:val="bullet"/>
      <w:lvlText w:val="•"/>
      <w:lvlJc w:val="left"/>
      <w:pPr>
        <w:ind w:left="6800" w:hanging="259"/>
      </w:pPr>
      <w:rPr>
        <w:rFonts w:hint="default"/>
        <w:lang w:val="ru-RU" w:eastAsia="en-US" w:bidi="ar-SA"/>
      </w:rPr>
    </w:lvl>
    <w:lvl w:ilvl="7" w:tplc="03A40D2A">
      <w:numFmt w:val="bullet"/>
      <w:lvlText w:val="•"/>
      <w:lvlJc w:val="left"/>
      <w:pPr>
        <w:ind w:left="7820" w:hanging="259"/>
      </w:pPr>
      <w:rPr>
        <w:rFonts w:hint="default"/>
        <w:lang w:val="ru-RU" w:eastAsia="en-US" w:bidi="ar-SA"/>
      </w:rPr>
    </w:lvl>
    <w:lvl w:ilvl="8" w:tplc="6D34CBFC">
      <w:numFmt w:val="bullet"/>
      <w:lvlText w:val="•"/>
      <w:lvlJc w:val="left"/>
      <w:pPr>
        <w:ind w:left="8840" w:hanging="259"/>
      </w:pPr>
      <w:rPr>
        <w:rFonts w:hint="default"/>
        <w:lang w:val="ru-RU" w:eastAsia="en-US" w:bidi="ar-SA"/>
      </w:rPr>
    </w:lvl>
  </w:abstractNum>
  <w:abstractNum w:abstractNumId="6" w15:restartNumberingAfterBreak="0">
    <w:nsid w:val="13013C85"/>
    <w:multiLevelType w:val="hybridMultilevel"/>
    <w:tmpl w:val="08C6EA96"/>
    <w:lvl w:ilvl="0" w:tplc="3E9665DC">
      <w:start w:val="1"/>
      <w:numFmt w:val="decimal"/>
      <w:lvlText w:val="%1)"/>
      <w:lvlJc w:val="left"/>
      <w:pPr>
        <w:ind w:left="680" w:hanging="259"/>
      </w:pPr>
      <w:rPr>
        <w:rFonts w:ascii="Times New Roman" w:eastAsia="Times New Roman" w:hAnsi="Times New Roman" w:cs="Times New Roman" w:hint="default"/>
        <w:w w:val="99"/>
        <w:sz w:val="24"/>
        <w:szCs w:val="24"/>
        <w:lang w:val="ru-RU" w:eastAsia="en-US" w:bidi="ar-SA"/>
      </w:rPr>
    </w:lvl>
    <w:lvl w:ilvl="1" w:tplc="271E1730">
      <w:numFmt w:val="bullet"/>
      <w:lvlText w:val="•"/>
      <w:lvlJc w:val="left"/>
      <w:pPr>
        <w:ind w:left="1700" w:hanging="259"/>
      </w:pPr>
      <w:rPr>
        <w:rFonts w:hint="default"/>
        <w:lang w:val="ru-RU" w:eastAsia="en-US" w:bidi="ar-SA"/>
      </w:rPr>
    </w:lvl>
    <w:lvl w:ilvl="2" w:tplc="E9C8243E">
      <w:numFmt w:val="bullet"/>
      <w:lvlText w:val="•"/>
      <w:lvlJc w:val="left"/>
      <w:pPr>
        <w:ind w:left="2720" w:hanging="259"/>
      </w:pPr>
      <w:rPr>
        <w:rFonts w:hint="default"/>
        <w:lang w:val="ru-RU" w:eastAsia="en-US" w:bidi="ar-SA"/>
      </w:rPr>
    </w:lvl>
    <w:lvl w:ilvl="3" w:tplc="BB32F32C">
      <w:numFmt w:val="bullet"/>
      <w:lvlText w:val="•"/>
      <w:lvlJc w:val="left"/>
      <w:pPr>
        <w:ind w:left="3740" w:hanging="259"/>
      </w:pPr>
      <w:rPr>
        <w:rFonts w:hint="default"/>
        <w:lang w:val="ru-RU" w:eastAsia="en-US" w:bidi="ar-SA"/>
      </w:rPr>
    </w:lvl>
    <w:lvl w:ilvl="4" w:tplc="8E04B522">
      <w:numFmt w:val="bullet"/>
      <w:lvlText w:val="•"/>
      <w:lvlJc w:val="left"/>
      <w:pPr>
        <w:ind w:left="4760" w:hanging="259"/>
      </w:pPr>
      <w:rPr>
        <w:rFonts w:hint="default"/>
        <w:lang w:val="ru-RU" w:eastAsia="en-US" w:bidi="ar-SA"/>
      </w:rPr>
    </w:lvl>
    <w:lvl w:ilvl="5" w:tplc="53D8D558">
      <w:numFmt w:val="bullet"/>
      <w:lvlText w:val="•"/>
      <w:lvlJc w:val="left"/>
      <w:pPr>
        <w:ind w:left="5780" w:hanging="259"/>
      </w:pPr>
      <w:rPr>
        <w:rFonts w:hint="default"/>
        <w:lang w:val="ru-RU" w:eastAsia="en-US" w:bidi="ar-SA"/>
      </w:rPr>
    </w:lvl>
    <w:lvl w:ilvl="6" w:tplc="3D986A72">
      <w:numFmt w:val="bullet"/>
      <w:lvlText w:val="•"/>
      <w:lvlJc w:val="left"/>
      <w:pPr>
        <w:ind w:left="6800" w:hanging="259"/>
      </w:pPr>
      <w:rPr>
        <w:rFonts w:hint="default"/>
        <w:lang w:val="ru-RU" w:eastAsia="en-US" w:bidi="ar-SA"/>
      </w:rPr>
    </w:lvl>
    <w:lvl w:ilvl="7" w:tplc="FDDEDE2E">
      <w:numFmt w:val="bullet"/>
      <w:lvlText w:val="•"/>
      <w:lvlJc w:val="left"/>
      <w:pPr>
        <w:ind w:left="7820" w:hanging="259"/>
      </w:pPr>
      <w:rPr>
        <w:rFonts w:hint="default"/>
        <w:lang w:val="ru-RU" w:eastAsia="en-US" w:bidi="ar-SA"/>
      </w:rPr>
    </w:lvl>
    <w:lvl w:ilvl="8" w:tplc="1144A580">
      <w:numFmt w:val="bullet"/>
      <w:lvlText w:val="•"/>
      <w:lvlJc w:val="left"/>
      <w:pPr>
        <w:ind w:left="8840" w:hanging="259"/>
      </w:pPr>
      <w:rPr>
        <w:rFonts w:hint="default"/>
        <w:lang w:val="ru-RU" w:eastAsia="en-US" w:bidi="ar-SA"/>
      </w:rPr>
    </w:lvl>
  </w:abstractNum>
  <w:abstractNum w:abstractNumId="7" w15:restartNumberingAfterBreak="0">
    <w:nsid w:val="14A25033"/>
    <w:multiLevelType w:val="multilevel"/>
    <w:tmpl w:val="519AE070"/>
    <w:lvl w:ilvl="0">
      <w:start w:val="2"/>
      <w:numFmt w:val="decimal"/>
      <w:lvlText w:val="%1"/>
      <w:lvlJc w:val="left"/>
      <w:pPr>
        <w:ind w:left="680" w:hanging="732"/>
      </w:pPr>
      <w:rPr>
        <w:rFonts w:hint="default"/>
        <w:lang w:val="ru-RU" w:eastAsia="en-US" w:bidi="ar-SA"/>
      </w:rPr>
    </w:lvl>
    <w:lvl w:ilvl="1">
      <w:start w:val="1"/>
      <w:numFmt w:val="decimal"/>
      <w:lvlText w:val="%1.%2"/>
      <w:lvlJc w:val="left"/>
      <w:pPr>
        <w:ind w:left="680" w:hanging="732"/>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732"/>
      </w:pPr>
      <w:rPr>
        <w:rFonts w:hint="default"/>
        <w:lang w:val="ru-RU" w:eastAsia="en-US" w:bidi="ar-SA"/>
      </w:rPr>
    </w:lvl>
    <w:lvl w:ilvl="3">
      <w:numFmt w:val="bullet"/>
      <w:lvlText w:val="•"/>
      <w:lvlJc w:val="left"/>
      <w:pPr>
        <w:ind w:left="3740" w:hanging="732"/>
      </w:pPr>
      <w:rPr>
        <w:rFonts w:hint="default"/>
        <w:lang w:val="ru-RU" w:eastAsia="en-US" w:bidi="ar-SA"/>
      </w:rPr>
    </w:lvl>
    <w:lvl w:ilvl="4">
      <w:numFmt w:val="bullet"/>
      <w:lvlText w:val="•"/>
      <w:lvlJc w:val="left"/>
      <w:pPr>
        <w:ind w:left="4760" w:hanging="732"/>
      </w:pPr>
      <w:rPr>
        <w:rFonts w:hint="default"/>
        <w:lang w:val="ru-RU" w:eastAsia="en-US" w:bidi="ar-SA"/>
      </w:rPr>
    </w:lvl>
    <w:lvl w:ilvl="5">
      <w:numFmt w:val="bullet"/>
      <w:lvlText w:val="•"/>
      <w:lvlJc w:val="left"/>
      <w:pPr>
        <w:ind w:left="5780" w:hanging="732"/>
      </w:pPr>
      <w:rPr>
        <w:rFonts w:hint="default"/>
        <w:lang w:val="ru-RU" w:eastAsia="en-US" w:bidi="ar-SA"/>
      </w:rPr>
    </w:lvl>
    <w:lvl w:ilvl="6">
      <w:numFmt w:val="bullet"/>
      <w:lvlText w:val="•"/>
      <w:lvlJc w:val="left"/>
      <w:pPr>
        <w:ind w:left="6800" w:hanging="732"/>
      </w:pPr>
      <w:rPr>
        <w:rFonts w:hint="default"/>
        <w:lang w:val="ru-RU" w:eastAsia="en-US" w:bidi="ar-SA"/>
      </w:rPr>
    </w:lvl>
    <w:lvl w:ilvl="7">
      <w:numFmt w:val="bullet"/>
      <w:lvlText w:val="•"/>
      <w:lvlJc w:val="left"/>
      <w:pPr>
        <w:ind w:left="7820" w:hanging="732"/>
      </w:pPr>
      <w:rPr>
        <w:rFonts w:hint="default"/>
        <w:lang w:val="ru-RU" w:eastAsia="en-US" w:bidi="ar-SA"/>
      </w:rPr>
    </w:lvl>
    <w:lvl w:ilvl="8">
      <w:numFmt w:val="bullet"/>
      <w:lvlText w:val="•"/>
      <w:lvlJc w:val="left"/>
      <w:pPr>
        <w:ind w:left="8840" w:hanging="732"/>
      </w:pPr>
      <w:rPr>
        <w:rFonts w:hint="default"/>
        <w:lang w:val="ru-RU" w:eastAsia="en-US" w:bidi="ar-SA"/>
      </w:rPr>
    </w:lvl>
  </w:abstractNum>
  <w:abstractNum w:abstractNumId="8" w15:restartNumberingAfterBreak="0">
    <w:nsid w:val="15A76E60"/>
    <w:multiLevelType w:val="hybridMultilevel"/>
    <w:tmpl w:val="420AD86A"/>
    <w:lvl w:ilvl="0" w:tplc="D366A11C">
      <w:start w:val="1"/>
      <w:numFmt w:val="decimal"/>
      <w:lvlText w:val="%1)"/>
      <w:lvlJc w:val="left"/>
      <w:pPr>
        <w:ind w:left="1646" w:hanging="259"/>
      </w:pPr>
      <w:rPr>
        <w:rFonts w:ascii="Times New Roman" w:eastAsia="Times New Roman" w:hAnsi="Times New Roman" w:cs="Times New Roman" w:hint="default"/>
        <w:w w:val="99"/>
        <w:sz w:val="24"/>
        <w:szCs w:val="24"/>
        <w:lang w:val="ru-RU" w:eastAsia="en-US" w:bidi="ar-SA"/>
      </w:rPr>
    </w:lvl>
    <w:lvl w:ilvl="1" w:tplc="1A0ED162">
      <w:numFmt w:val="bullet"/>
      <w:lvlText w:val="•"/>
      <w:lvlJc w:val="left"/>
      <w:pPr>
        <w:ind w:left="2564" w:hanging="259"/>
      </w:pPr>
      <w:rPr>
        <w:rFonts w:hint="default"/>
        <w:lang w:val="ru-RU" w:eastAsia="en-US" w:bidi="ar-SA"/>
      </w:rPr>
    </w:lvl>
    <w:lvl w:ilvl="2" w:tplc="498AC562">
      <w:numFmt w:val="bullet"/>
      <w:lvlText w:val="•"/>
      <w:lvlJc w:val="left"/>
      <w:pPr>
        <w:ind w:left="3488" w:hanging="259"/>
      </w:pPr>
      <w:rPr>
        <w:rFonts w:hint="default"/>
        <w:lang w:val="ru-RU" w:eastAsia="en-US" w:bidi="ar-SA"/>
      </w:rPr>
    </w:lvl>
    <w:lvl w:ilvl="3" w:tplc="DA709106">
      <w:numFmt w:val="bullet"/>
      <w:lvlText w:val="•"/>
      <w:lvlJc w:val="left"/>
      <w:pPr>
        <w:ind w:left="4412" w:hanging="259"/>
      </w:pPr>
      <w:rPr>
        <w:rFonts w:hint="default"/>
        <w:lang w:val="ru-RU" w:eastAsia="en-US" w:bidi="ar-SA"/>
      </w:rPr>
    </w:lvl>
    <w:lvl w:ilvl="4" w:tplc="1748987C">
      <w:numFmt w:val="bullet"/>
      <w:lvlText w:val="•"/>
      <w:lvlJc w:val="left"/>
      <w:pPr>
        <w:ind w:left="5336" w:hanging="259"/>
      </w:pPr>
      <w:rPr>
        <w:rFonts w:hint="default"/>
        <w:lang w:val="ru-RU" w:eastAsia="en-US" w:bidi="ar-SA"/>
      </w:rPr>
    </w:lvl>
    <w:lvl w:ilvl="5" w:tplc="5B3C867A">
      <w:numFmt w:val="bullet"/>
      <w:lvlText w:val="•"/>
      <w:lvlJc w:val="left"/>
      <w:pPr>
        <w:ind w:left="6260" w:hanging="259"/>
      </w:pPr>
      <w:rPr>
        <w:rFonts w:hint="default"/>
        <w:lang w:val="ru-RU" w:eastAsia="en-US" w:bidi="ar-SA"/>
      </w:rPr>
    </w:lvl>
    <w:lvl w:ilvl="6" w:tplc="9F249B5E">
      <w:numFmt w:val="bullet"/>
      <w:lvlText w:val="•"/>
      <w:lvlJc w:val="left"/>
      <w:pPr>
        <w:ind w:left="7184" w:hanging="259"/>
      </w:pPr>
      <w:rPr>
        <w:rFonts w:hint="default"/>
        <w:lang w:val="ru-RU" w:eastAsia="en-US" w:bidi="ar-SA"/>
      </w:rPr>
    </w:lvl>
    <w:lvl w:ilvl="7" w:tplc="0C1CE712">
      <w:numFmt w:val="bullet"/>
      <w:lvlText w:val="•"/>
      <w:lvlJc w:val="left"/>
      <w:pPr>
        <w:ind w:left="8108" w:hanging="259"/>
      </w:pPr>
      <w:rPr>
        <w:rFonts w:hint="default"/>
        <w:lang w:val="ru-RU" w:eastAsia="en-US" w:bidi="ar-SA"/>
      </w:rPr>
    </w:lvl>
    <w:lvl w:ilvl="8" w:tplc="4E847204">
      <w:numFmt w:val="bullet"/>
      <w:lvlText w:val="•"/>
      <w:lvlJc w:val="left"/>
      <w:pPr>
        <w:ind w:left="9032" w:hanging="259"/>
      </w:pPr>
      <w:rPr>
        <w:rFonts w:hint="default"/>
        <w:lang w:val="ru-RU" w:eastAsia="en-US" w:bidi="ar-SA"/>
      </w:rPr>
    </w:lvl>
  </w:abstractNum>
  <w:abstractNum w:abstractNumId="9" w15:restartNumberingAfterBreak="0">
    <w:nsid w:val="17722BF0"/>
    <w:multiLevelType w:val="multilevel"/>
    <w:tmpl w:val="C0FE50E2"/>
    <w:lvl w:ilvl="0">
      <w:start w:val="10"/>
      <w:numFmt w:val="decimal"/>
      <w:lvlText w:val="%1"/>
      <w:lvlJc w:val="left"/>
      <w:pPr>
        <w:ind w:left="680" w:hanging="732"/>
      </w:pPr>
      <w:rPr>
        <w:rFonts w:hint="default"/>
        <w:lang w:val="ru-RU" w:eastAsia="en-US" w:bidi="ar-SA"/>
      </w:rPr>
    </w:lvl>
    <w:lvl w:ilvl="1">
      <w:start w:val="1"/>
      <w:numFmt w:val="decimal"/>
      <w:lvlText w:val="%1.%2"/>
      <w:lvlJc w:val="left"/>
      <w:pPr>
        <w:ind w:left="680" w:hanging="732"/>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732"/>
      </w:pPr>
      <w:rPr>
        <w:rFonts w:hint="default"/>
        <w:lang w:val="ru-RU" w:eastAsia="en-US" w:bidi="ar-SA"/>
      </w:rPr>
    </w:lvl>
    <w:lvl w:ilvl="3">
      <w:numFmt w:val="bullet"/>
      <w:lvlText w:val="•"/>
      <w:lvlJc w:val="left"/>
      <w:pPr>
        <w:ind w:left="3740" w:hanging="732"/>
      </w:pPr>
      <w:rPr>
        <w:rFonts w:hint="default"/>
        <w:lang w:val="ru-RU" w:eastAsia="en-US" w:bidi="ar-SA"/>
      </w:rPr>
    </w:lvl>
    <w:lvl w:ilvl="4">
      <w:numFmt w:val="bullet"/>
      <w:lvlText w:val="•"/>
      <w:lvlJc w:val="left"/>
      <w:pPr>
        <w:ind w:left="4760" w:hanging="732"/>
      </w:pPr>
      <w:rPr>
        <w:rFonts w:hint="default"/>
        <w:lang w:val="ru-RU" w:eastAsia="en-US" w:bidi="ar-SA"/>
      </w:rPr>
    </w:lvl>
    <w:lvl w:ilvl="5">
      <w:numFmt w:val="bullet"/>
      <w:lvlText w:val="•"/>
      <w:lvlJc w:val="left"/>
      <w:pPr>
        <w:ind w:left="5780" w:hanging="732"/>
      </w:pPr>
      <w:rPr>
        <w:rFonts w:hint="default"/>
        <w:lang w:val="ru-RU" w:eastAsia="en-US" w:bidi="ar-SA"/>
      </w:rPr>
    </w:lvl>
    <w:lvl w:ilvl="6">
      <w:numFmt w:val="bullet"/>
      <w:lvlText w:val="•"/>
      <w:lvlJc w:val="left"/>
      <w:pPr>
        <w:ind w:left="6800" w:hanging="732"/>
      </w:pPr>
      <w:rPr>
        <w:rFonts w:hint="default"/>
        <w:lang w:val="ru-RU" w:eastAsia="en-US" w:bidi="ar-SA"/>
      </w:rPr>
    </w:lvl>
    <w:lvl w:ilvl="7">
      <w:numFmt w:val="bullet"/>
      <w:lvlText w:val="•"/>
      <w:lvlJc w:val="left"/>
      <w:pPr>
        <w:ind w:left="7820" w:hanging="732"/>
      </w:pPr>
      <w:rPr>
        <w:rFonts w:hint="default"/>
        <w:lang w:val="ru-RU" w:eastAsia="en-US" w:bidi="ar-SA"/>
      </w:rPr>
    </w:lvl>
    <w:lvl w:ilvl="8">
      <w:numFmt w:val="bullet"/>
      <w:lvlText w:val="•"/>
      <w:lvlJc w:val="left"/>
      <w:pPr>
        <w:ind w:left="8840" w:hanging="732"/>
      </w:pPr>
      <w:rPr>
        <w:rFonts w:hint="default"/>
        <w:lang w:val="ru-RU" w:eastAsia="en-US" w:bidi="ar-SA"/>
      </w:rPr>
    </w:lvl>
  </w:abstractNum>
  <w:abstractNum w:abstractNumId="10" w15:restartNumberingAfterBreak="0">
    <w:nsid w:val="1EEF5FEA"/>
    <w:multiLevelType w:val="multilevel"/>
    <w:tmpl w:val="D6F8947C"/>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11" w15:restartNumberingAfterBreak="0">
    <w:nsid w:val="27273857"/>
    <w:multiLevelType w:val="multilevel"/>
    <w:tmpl w:val="3162FF16"/>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12" w15:restartNumberingAfterBreak="0">
    <w:nsid w:val="2EA11C44"/>
    <w:multiLevelType w:val="hybridMultilevel"/>
    <w:tmpl w:val="D87EE0A0"/>
    <w:lvl w:ilvl="0" w:tplc="452030B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0ED3D6C"/>
    <w:multiLevelType w:val="multilevel"/>
    <w:tmpl w:val="766453CE"/>
    <w:lvl w:ilvl="0">
      <w:start w:val="9"/>
      <w:numFmt w:val="decimal"/>
      <w:lvlText w:val="%1"/>
      <w:lvlJc w:val="left"/>
      <w:pPr>
        <w:ind w:left="680" w:hanging="732"/>
      </w:pPr>
      <w:rPr>
        <w:rFonts w:hint="default"/>
        <w:lang w:val="ru-RU" w:eastAsia="en-US" w:bidi="ar-SA"/>
      </w:rPr>
    </w:lvl>
    <w:lvl w:ilvl="1">
      <w:start w:val="1"/>
      <w:numFmt w:val="decimal"/>
      <w:lvlText w:val="%1.%2"/>
      <w:lvlJc w:val="left"/>
      <w:pPr>
        <w:ind w:left="680" w:hanging="732"/>
      </w:pPr>
      <w:rPr>
        <w:rFonts w:ascii="Times New Roman" w:eastAsia="Times New Roman" w:hAnsi="Times New Roman" w:cs="Times New Roman" w:hint="default"/>
        <w:w w:val="99"/>
        <w:sz w:val="28"/>
        <w:szCs w:val="28"/>
        <w:lang w:val="ru-RU" w:eastAsia="en-US" w:bidi="ar-SA"/>
      </w:rPr>
    </w:lvl>
    <w:lvl w:ilvl="2">
      <w:start w:val="1"/>
      <w:numFmt w:val="decimal"/>
      <w:lvlText w:val="%1.%2.%3"/>
      <w:lvlJc w:val="left"/>
      <w:pPr>
        <w:ind w:left="680" w:hanging="732"/>
      </w:pPr>
      <w:rPr>
        <w:rFonts w:ascii="Times New Roman" w:eastAsia="Times New Roman" w:hAnsi="Times New Roman" w:cs="Times New Roman" w:hint="default"/>
        <w:w w:val="99"/>
        <w:sz w:val="28"/>
        <w:szCs w:val="28"/>
        <w:lang w:val="ru-RU" w:eastAsia="en-US" w:bidi="ar-SA"/>
      </w:rPr>
    </w:lvl>
    <w:lvl w:ilvl="3">
      <w:numFmt w:val="bullet"/>
      <w:lvlText w:val="•"/>
      <w:lvlJc w:val="left"/>
      <w:pPr>
        <w:ind w:left="3740" w:hanging="732"/>
      </w:pPr>
      <w:rPr>
        <w:rFonts w:hint="default"/>
        <w:lang w:val="ru-RU" w:eastAsia="en-US" w:bidi="ar-SA"/>
      </w:rPr>
    </w:lvl>
    <w:lvl w:ilvl="4">
      <w:numFmt w:val="bullet"/>
      <w:lvlText w:val="•"/>
      <w:lvlJc w:val="left"/>
      <w:pPr>
        <w:ind w:left="4760" w:hanging="732"/>
      </w:pPr>
      <w:rPr>
        <w:rFonts w:hint="default"/>
        <w:lang w:val="ru-RU" w:eastAsia="en-US" w:bidi="ar-SA"/>
      </w:rPr>
    </w:lvl>
    <w:lvl w:ilvl="5">
      <w:numFmt w:val="bullet"/>
      <w:lvlText w:val="•"/>
      <w:lvlJc w:val="left"/>
      <w:pPr>
        <w:ind w:left="5780" w:hanging="732"/>
      </w:pPr>
      <w:rPr>
        <w:rFonts w:hint="default"/>
        <w:lang w:val="ru-RU" w:eastAsia="en-US" w:bidi="ar-SA"/>
      </w:rPr>
    </w:lvl>
    <w:lvl w:ilvl="6">
      <w:numFmt w:val="bullet"/>
      <w:lvlText w:val="•"/>
      <w:lvlJc w:val="left"/>
      <w:pPr>
        <w:ind w:left="6800" w:hanging="732"/>
      </w:pPr>
      <w:rPr>
        <w:rFonts w:hint="default"/>
        <w:lang w:val="ru-RU" w:eastAsia="en-US" w:bidi="ar-SA"/>
      </w:rPr>
    </w:lvl>
    <w:lvl w:ilvl="7">
      <w:numFmt w:val="bullet"/>
      <w:lvlText w:val="•"/>
      <w:lvlJc w:val="left"/>
      <w:pPr>
        <w:ind w:left="7820" w:hanging="732"/>
      </w:pPr>
      <w:rPr>
        <w:rFonts w:hint="default"/>
        <w:lang w:val="ru-RU" w:eastAsia="en-US" w:bidi="ar-SA"/>
      </w:rPr>
    </w:lvl>
    <w:lvl w:ilvl="8">
      <w:numFmt w:val="bullet"/>
      <w:lvlText w:val="•"/>
      <w:lvlJc w:val="left"/>
      <w:pPr>
        <w:ind w:left="8840" w:hanging="732"/>
      </w:pPr>
      <w:rPr>
        <w:rFonts w:hint="default"/>
        <w:lang w:val="ru-RU" w:eastAsia="en-US" w:bidi="ar-SA"/>
      </w:rPr>
    </w:lvl>
  </w:abstractNum>
  <w:abstractNum w:abstractNumId="14" w15:restartNumberingAfterBreak="0">
    <w:nsid w:val="315125C8"/>
    <w:multiLevelType w:val="multilevel"/>
    <w:tmpl w:val="A5ECCF86"/>
    <w:lvl w:ilvl="0">
      <w:start w:val="1"/>
      <w:numFmt w:val="decimal"/>
      <w:lvlText w:val="%1"/>
      <w:lvlJc w:val="left"/>
      <w:pPr>
        <w:ind w:left="680" w:hanging="922"/>
      </w:pPr>
      <w:rPr>
        <w:rFonts w:hint="default"/>
        <w:lang w:val="ru-RU" w:eastAsia="en-US" w:bidi="ar-SA"/>
      </w:rPr>
    </w:lvl>
    <w:lvl w:ilvl="1">
      <w:start w:val="3"/>
      <w:numFmt w:val="decimal"/>
      <w:lvlText w:val="%1.%2"/>
      <w:lvlJc w:val="left"/>
      <w:pPr>
        <w:ind w:left="680" w:hanging="922"/>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922"/>
      </w:pPr>
      <w:rPr>
        <w:rFonts w:hint="default"/>
        <w:lang w:val="ru-RU" w:eastAsia="en-US" w:bidi="ar-SA"/>
      </w:rPr>
    </w:lvl>
    <w:lvl w:ilvl="3">
      <w:numFmt w:val="bullet"/>
      <w:lvlText w:val="•"/>
      <w:lvlJc w:val="left"/>
      <w:pPr>
        <w:ind w:left="3740" w:hanging="922"/>
      </w:pPr>
      <w:rPr>
        <w:rFonts w:hint="default"/>
        <w:lang w:val="ru-RU" w:eastAsia="en-US" w:bidi="ar-SA"/>
      </w:rPr>
    </w:lvl>
    <w:lvl w:ilvl="4">
      <w:numFmt w:val="bullet"/>
      <w:lvlText w:val="•"/>
      <w:lvlJc w:val="left"/>
      <w:pPr>
        <w:ind w:left="4760" w:hanging="922"/>
      </w:pPr>
      <w:rPr>
        <w:rFonts w:hint="default"/>
        <w:lang w:val="ru-RU" w:eastAsia="en-US" w:bidi="ar-SA"/>
      </w:rPr>
    </w:lvl>
    <w:lvl w:ilvl="5">
      <w:numFmt w:val="bullet"/>
      <w:lvlText w:val="•"/>
      <w:lvlJc w:val="left"/>
      <w:pPr>
        <w:ind w:left="5780" w:hanging="922"/>
      </w:pPr>
      <w:rPr>
        <w:rFonts w:hint="default"/>
        <w:lang w:val="ru-RU" w:eastAsia="en-US" w:bidi="ar-SA"/>
      </w:rPr>
    </w:lvl>
    <w:lvl w:ilvl="6">
      <w:numFmt w:val="bullet"/>
      <w:lvlText w:val="•"/>
      <w:lvlJc w:val="left"/>
      <w:pPr>
        <w:ind w:left="6800" w:hanging="922"/>
      </w:pPr>
      <w:rPr>
        <w:rFonts w:hint="default"/>
        <w:lang w:val="ru-RU" w:eastAsia="en-US" w:bidi="ar-SA"/>
      </w:rPr>
    </w:lvl>
    <w:lvl w:ilvl="7">
      <w:numFmt w:val="bullet"/>
      <w:lvlText w:val="•"/>
      <w:lvlJc w:val="left"/>
      <w:pPr>
        <w:ind w:left="7820" w:hanging="922"/>
      </w:pPr>
      <w:rPr>
        <w:rFonts w:hint="default"/>
        <w:lang w:val="ru-RU" w:eastAsia="en-US" w:bidi="ar-SA"/>
      </w:rPr>
    </w:lvl>
    <w:lvl w:ilvl="8">
      <w:numFmt w:val="bullet"/>
      <w:lvlText w:val="•"/>
      <w:lvlJc w:val="left"/>
      <w:pPr>
        <w:ind w:left="8840" w:hanging="922"/>
      </w:pPr>
      <w:rPr>
        <w:rFonts w:hint="default"/>
        <w:lang w:val="ru-RU" w:eastAsia="en-US" w:bidi="ar-SA"/>
      </w:rPr>
    </w:lvl>
  </w:abstractNum>
  <w:abstractNum w:abstractNumId="15" w15:restartNumberingAfterBreak="0">
    <w:nsid w:val="38F6730B"/>
    <w:multiLevelType w:val="hybridMultilevel"/>
    <w:tmpl w:val="797CE800"/>
    <w:lvl w:ilvl="0" w:tplc="D77AFD28">
      <w:start w:val="1"/>
      <w:numFmt w:val="decimal"/>
      <w:lvlText w:val="%1)"/>
      <w:lvlJc w:val="left"/>
      <w:pPr>
        <w:ind w:left="680" w:hanging="451"/>
      </w:pPr>
      <w:rPr>
        <w:rFonts w:ascii="Times New Roman" w:eastAsia="Times New Roman" w:hAnsi="Times New Roman" w:cs="Times New Roman" w:hint="default"/>
        <w:w w:val="99"/>
        <w:sz w:val="26"/>
        <w:szCs w:val="26"/>
        <w:lang w:val="ru-RU" w:eastAsia="en-US" w:bidi="ar-SA"/>
      </w:rPr>
    </w:lvl>
    <w:lvl w:ilvl="1" w:tplc="9904C6D8">
      <w:numFmt w:val="bullet"/>
      <w:lvlText w:val="•"/>
      <w:lvlJc w:val="left"/>
      <w:pPr>
        <w:ind w:left="1700" w:hanging="451"/>
      </w:pPr>
      <w:rPr>
        <w:rFonts w:hint="default"/>
        <w:lang w:val="ru-RU" w:eastAsia="en-US" w:bidi="ar-SA"/>
      </w:rPr>
    </w:lvl>
    <w:lvl w:ilvl="2" w:tplc="09705D3E">
      <w:numFmt w:val="bullet"/>
      <w:lvlText w:val="•"/>
      <w:lvlJc w:val="left"/>
      <w:pPr>
        <w:ind w:left="2720" w:hanging="451"/>
      </w:pPr>
      <w:rPr>
        <w:rFonts w:hint="default"/>
        <w:lang w:val="ru-RU" w:eastAsia="en-US" w:bidi="ar-SA"/>
      </w:rPr>
    </w:lvl>
    <w:lvl w:ilvl="3" w:tplc="ADF89DE6">
      <w:numFmt w:val="bullet"/>
      <w:lvlText w:val="•"/>
      <w:lvlJc w:val="left"/>
      <w:pPr>
        <w:ind w:left="3740" w:hanging="451"/>
      </w:pPr>
      <w:rPr>
        <w:rFonts w:hint="default"/>
        <w:lang w:val="ru-RU" w:eastAsia="en-US" w:bidi="ar-SA"/>
      </w:rPr>
    </w:lvl>
    <w:lvl w:ilvl="4" w:tplc="2CB0D564">
      <w:numFmt w:val="bullet"/>
      <w:lvlText w:val="•"/>
      <w:lvlJc w:val="left"/>
      <w:pPr>
        <w:ind w:left="4760" w:hanging="451"/>
      </w:pPr>
      <w:rPr>
        <w:rFonts w:hint="default"/>
        <w:lang w:val="ru-RU" w:eastAsia="en-US" w:bidi="ar-SA"/>
      </w:rPr>
    </w:lvl>
    <w:lvl w:ilvl="5" w:tplc="FDB6BEB0">
      <w:numFmt w:val="bullet"/>
      <w:lvlText w:val="•"/>
      <w:lvlJc w:val="left"/>
      <w:pPr>
        <w:ind w:left="5780" w:hanging="451"/>
      </w:pPr>
      <w:rPr>
        <w:rFonts w:hint="default"/>
        <w:lang w:val="ru-RU" w:eastAsia="en-US" w:bidi="ar-SA"/>
      </w:rPr>
    </w:lvl>
    <w:lvl w:ilvl="6" w:tplc="11CAC48E">
      <w:numFmt w:val="bullet"/>
      <w:lvlText w:val="•"/>
      <w:lvlJc w:val="left"/>
      <w:pPr>
        <w:ind w:left="6800" w:hanging="451"/>
      </w:pPr>
      <w:rPr>
        <w:rFonts w:hint="default"/>
        <w:lang w:val="ru-RU" w:eastAsia="en-US" w:bidi="ar-SA"/>
      </w:rPr>
    </w:lvl>
    <w:lvl w:ilvl="7" w:tplc="ED8481BE">
      <w:numFmt w:val="bullet"/>
      <w:lvlText w:val="•"/>
      <w:lvlJc w:val="left"/>
      <w:pPr>
        <w:ind w:left="7820" w:hanging="451"/>
      </w:pPr>
      <w:rPr>
        <w:rFonts w:hint="default"/>
        <w:lang w:val="ru-RU" w:eastAsia="en-US" w:bidi="ar-SA"/>
      </w:rPr>
    </w:lvl>
    <w:lvl w:ilvl="8" w:tplc="EF2299C8">
      <w:numFmt w:val="bullet"/>
      <w:lvlText w:val="•"/>
      <w:lvlJc w:val="left"/>
      <w:pPr>
        <w:ind w:left="8840" w:hanging="451"/>
      </w:pPr>
      <w:rPr>
        <w:rFonts w:hint="default"/>
        <w:lang w:val="ru-RU" w:eastAsia="en-US" w:bidi="ar-SA"/>
      </w:rPr>
    </w:lvl>
  </w:abstractNum>
  <w:abstractNum w:abstractNumId="16" w15:restartNumberingAfterBreak="0">
    <w:nsid w:val="3B0E3782"/>
    <w:multiLevelType w:val="hybridMultilevel"/>
    <w:tmpl w:val="68FE52F4"/>
    <w:lvl w:ilvl="0" w:tplc="B6D0F9FA">
      <w:start w:val="1"/>
      <w:numFmt w:val="decimal"/>
      <w:lvlText w:val="%1)"/>
      <w:lvlJc w:val="left"/>
      <w:pPr>
        <w:ind w:left="680" w:hanging="259"/>
      </w:pPr>
      <w:rPr>
        <w:rFonts w:ascii="Times New Roman" w:eastAsia="Times New Roman" w:hAnsi="Times New Roman" w:cs="Times New Roman" w:hint="default"/>
        <w:w w:val="99"/>
        <w:sz w:val="24"/>
        <w:szCs w:val="24"/>
        <w:lang w:val="ru-RU" w:eastAsia="en-US" w:bidi="ar-SA"/>
      </w:rPr>
    </w:lvl>
    <w:lvl w:ilvl="1" w:tplc="AEC69594">
      <w:numFmt w:val="bullet"/>
      <w:lvlText w:val="•"/>
      <w:lvlJc w:val="left"/>
      <w:pPr>
        <w:ind w:left="1700" w:hanging="259"/>
      </w:pPr>
      <w:rPr>
        <w:rFonts w:hint="default"/>
        <w:lang w:val="ru-RU" w:eastAsia="en-US" w:bidi="ar-SA"/>
      </w:rPr>
    </w:lvl>
    <w:lvl w:ilvl="2" w:tplc="EA1264BA">
      <w:numFmt w:val="bullet"/>
      <w:lvlText w:val="•"/>
      <w:lvlJc w:val="left"/>
      <w:pPr>
        <w:ind w:left="2720" w:hanging="259"/>
      </w:pPr>
      <w:rPr>
        <w:rFonts w:hint="default"/>
        <w:lang w:val="ru-RU" w:eastAsia="en-US" w:bidi="ar-SA"/>
      </w:rPr>
    </w:lvl>
    <w:lvl w:ilvl="3" w:tplc="B266A3C4">
      <w:numFmt w:val="bullet"/>
      <w:lvlText w:val="•"/>
      <w:lvlJc w:val="left"/>
      <w:pPr>
        <w:ind w:left="3740" w:hanging="259"/>
      </w:pPr>
      <w:rPr>
        <w:rFonts w:hint="default"/>
        <w:lang w:val="ru-RU" w:eastAsia="en-US" w:bidi="ar-SA"/>
      </w:rPr>
    </w:lvl>
    <w:lvl w:ilvl="4" w:tplc="0AC69BF8">
      <w:numFmt w:val="bullet"/>
      <w:lvlText w:val="•"/>
      <w:lvlJc w:val="left"/>
      <w:pPr>
        <w:ind w:left="4760" w:hanging="259"/>
      </w:pPr>
      <w:rPr>
        <w:rFonts w:hint="default"/>
        <w:lang w:val="ru-RU" w:eastAsia="en-US" w:bidi="ar-SA"/>
      </w:rPr>
    </w:lvl>
    <w:lvl w:ilvl="5" w:tplc="FD1EED6A">
      <w:numFmt w:val="bullet"/>
      <w:lvlText w:val="•"/>
      <w:lvlJc w:val="left"/>
      <w:pPr>
        <w:ind w:left="5780" w:hanging="259"/>
      </w:pPr>
      <w:rPr>
        <w:rFonts w:hint="default"/>
        <w:lang w:val="ru-RU" w:eastAsia="en-US" w:bidi="ar-SA"/>
      </w:rPr>
    </w:lvl>
    <w:lvl w:ilvl="6" w:tplc="A49C5D48">
      <w:numFmt w:val="bullet"/>
      <w:lvlText w:val="•"/>
      <w:lvlJc w:val="left"/>
      <w:pPr>
        <w:ind w:left="6800" w:hanging="259"/>
      </w:pPr>
      <w:rPr>
        <w:rFonts w:hint="default"/>
        <w:lang w:val="ru-RU" w:eastAsia="en-US" w:bidi="ar-SA"/>
      </w:rPr>
    </w:lvl>
    <w:lvl w:ilvl="7" w:tplc="2EF850E2">
      <w:numFmt w:val="bullet"/>
      <w:lvlText w:val="•"/>
      <w:lvlJc w:val="left"/>
      <w:pPr>
        <w:ind w:left="7820" w:hanging="259"/>
      </w:pPr>
      <w:rPr>
        <w:rFonts w:hint="default"/>
        <w:lang w:val="ru-RU" w:eastAsia="en-US" w:bidi="ar-SA"/>
      </w:rPr>
    </w:lvl>
    <w:lvl w:ilvl="8" w:tplc="7F148998">
      <w:numFmt w:val="bullet"/>
      <w:lvlText w:val="•"/>
      <w:lvlJc w:val="left"/>
      <w:pPr>
        <w:ind w:left="8840" w:hanging="259"/>
      </w:pPr>
      <w:rPr>
        <w:rFonts w:hint="default"/>
        <w:lang w:val="ru-RU" w:eastAsia="en-US" w:bidi="ar-SA"/>
      </w:rPr>
    </w:lvl>
  </w:abstractNum>
  <w:abstractNum w:abstractNumId="17" w15:restartNumberingAfterBreak="0">
    <w:nsid w:val="3D5C3B02"/>
    <w:multiLevelType w:val="hybridMultilevel"/>
    <w:tmpl w:val="F3E4FC8E"/>
    <w:lvl w:ilvl="0" w:tplc="659CAC92">
      <w:start w:val="1"/>
      <w:numFmt w:val="decimal"/>
      <w:lvlText w:val="%1)"/>
      <w:lvlJc w:val="left"/>
      <w:pPr>
        <w:ind w:left="1646" w:hanging="259"/>
      </w:pPr>
      <w:rPr>
        <w:rFonts w:ascii="Times New Roman" w:eastAsia="Times New Roman" w:hAnsi="Times New Roman" w:cs="Times New Roman" w:hint="default"/>
        <w:w w:val="99"/>
        <w:sz w:val="24"/>
        <w:szCs w:val="24"/>
        <w:lang w:val="ru-RU" w:eastAsia="en-US" w:bidi="ar-SA"/>
      </w:rPr>
    </w:lvl>
    <w:lvl w:ilvl="1" w:tplc="08E0F642">
      <w:numFmt w:val="bullet"/>
      <w:lvlText w:val="•"/>
      <w:lvlJc w:val="left"/>
      <w:pPr>
        <w:ind w:left="2564" w:hanging="259"/>
      </w:pPr>
      <w:rPr>
        <w:rFonts w:hint="default"/>
        <w:lang w:val="ru-RU" w:eastAsia="en-US" w:bidi="ar-SA"/>
      </w:rPr>
    </w:lvl>
    <w:lvl w:ilvl="2" w:tplc="F65A9766">
      <w:numFmt w:val="bullet"/>
      <w:lvlText w:val="•"/>
      <w:lvlJc w:val="left"/>
      <w:pPr>
        <w:ind w:left="3488" w:hanging="259"/>
      </w:pPr>
      <w:rPr>
        <w:rFonts w:hint="default"/>
        <w:lang w:val="ru-RU" w:eastAsia="en-US" w:bidi="ar-SA"/>
      </w:rPr>
    </w:lvl>
    <w:lvl w:ilvl="3" w:tplc="C9401A84">
      <w:numFmt w:val="bullet"/>
      <w:lvlText w:val="•"/>
      <w:lvlJc w:val="left"/>
      <w:pPr>
        <w:ind w:left="4412" w:hanging="259"/>
      </w:pPr>
      <w:rPr>
        <w:rFonts w:hint="default"/>
        <w:lang w:val="ru-RU" w:eastAsia="en-US" w:bidi="ar-SA"/>
      </w:rPr>
    </w:lvl>
    <w:lvl w:ilvl="4" w:tplc="B030B974">
      <w:numFmt w:val="bullet"/>
      <w:lvlText w:val="•"/>
      <w:lvlJc w:val="left"/>
      <w:pPr>
        <w:ind w:left="5336" w:hanging="259"/>
      </w:pPr>
      <w:rPr>
        <w:rFonts w:hint="default"/>
        <w:lang w:val="ru-RU" w:eastAsia="en-US" w:bidi="ar-SA"/>
      </w:rPr>
    </w:lvl>
    <w:lvl w:ilvl="5" w:tplc="173E2280">
      <w:numFmt w:val="bullet"/>
      <w:lvlText w:val="•"/>
      <w:lvlJc w:val="left"/>
      <w:pPr>
        <w:ind w:left="6260" w:hanging="259"/>
      </w:pPr>
      <w:rPr>
        <w:rFonts w:hint="default"/>
        <w:lang w:val="ru-RU" w:eastAsia="en-US" w:bidi="ar-SA"/>
      </w:rPr>
    </w:lvl>
    <w:lvl w:ilvl="6" w:tplc="DC94B632">
      <w:numFmt w:val="bullet"/>
      <w:lvlText w:val="•"/>
      <w:lvlJc w:val="left"/>
      <w:pPr>
        <w:ind w:left="7184" w:hanging="259"/>
      </w:pPr>
      <w:rPr>
        <w:rFonts w:hint="default"/>
        <w:lang w:val="ru-RU" w:eastAsia="en-US" w:bidi="ar-SA"/>
      </w:rPr>
    </w:lvl>
    <w:lvl w:ilvl="7" w:tplc="3EF6BC72">
      <w:numFmt w:val="bullet"/>
      <w:lvlText w:val="•"/>
      <w:lvlJc w:val="left"/>
      <w:pPr>
        <w:ind w:left="8108" w:hanging="259"/>
      </w:pPr>
      <w:rPr>
        <w:rFonts w:hint="default"/>
        <w:lang w:val="ru-RU" w:eastAsia="en-US" w:bidi="ar-SA"/>
      </w:rPr>
    </w:lvl>
    <w:lvl w:ilvl="8" w:tplc="0EAA016E">
      <w:numFmt w:val="bullet"/>
      <w:lvlText w:val="•"/>
      <w:lvlJc w:val="left"/>
      <w:pPr>
        <w:ind w:left="9032" w:hanging="259"/>
      </w:pPr>
      <w:rPr>
        <w:rFonts w:hint="default"/>
        <w:lang w:val="ru-RU" w:eastAsia="en-US" w:bidi="ar-SA"/>
      </w:rPr>
    </w:lvl>
  </w:abstractNum>
  <w:abstractNum w:abstractNumId="18" w15:restartNumberingAfterBreak="0">
    <w:nsid w:val="437A5C16"/>
    <w:multiLevelType w:val="multilevel"/>
    <w:tmpl w:val="16C02132"/>
    <w:lvl w:ilvl="0">
      <w:start w:val="3"/>
      <w:numFmt w:val="decimal"/>
      <w:lvlText w:val="%1."/>
      <w:lvlJc w:val="left"/>
      <w:pPr>
        <w:ind w:left="450" w:hanging="450"/>
      </w:pPr>
      <w:rPr>
        <w:rFonts w:hint="default"/>
      </w:rPr>
    </w:lvl>
    <w:lvl w:ilvl="1">
      <w:start w:val="3"/>
      <w:numFmt w:val="decimal"/>
      <w:lvlText w:val="%1.%2."/>
      <w:lvlJc w:val="left"/>
      <w:pPr>
        <w:ind w:left="380" w:hanging="720"/>
      </w:pPr>
      <w:rPr>
        <w:rFonts w:hint="default"/>
      </w:rPr>
    </w:lvl>
    <w:lvl w:ilvl="2">
      <w:start w:val="1"/>
      <w:numFmt w:val="decimal"/>
      <w:lvlText w:val="%1.%2.%3."/>
      <w:lvlJc w:val="left"/>
      <w:pPr>
        <w:ind w:left="40" w:hanging="720"/>
      </w:pPr>
      <w:rPr>
        <w:rFonts w:hint="default"/>
      </w:rPr>
    </w:lvl>
    <w:lvl w:ilvl="3">
      <w:start w:val="1"/>
      <w:numFmt w:val="decimal"/>
      <w:lvlText w:val="%1.%2.%3.%4."/>
      <w:lvlJc w:val="left"/>
      <w:pPr>
        <w:ind w:left="60" w:hanging="1080"/>
      </w:pPr>
      <w:rPr>
        <w:rFonts w:hint="default"/>
      </w:rPr>
    </w:lvl>
    <w:lvl w:ilvl="4">
      <w:start w:val="1"/>
      <w:numFmt w:val="decimal"/>
      <w:lvlText w:val="%1.%2.%3.%4.%5."/>
      <w:lvlJc w:val="left"/>
      <w:pPr>
        <w:ind w:left="-280" w:hanging="1080"/>
      </w:pPr>
      <w:rPr>
        <w:rFonts w:hint="default"/>
      </w:rPr>
    </w:lvl>
    <w:lvl w:ilvl="5">
      <w:start w:val="1"/>
      <w:numFmt w:val="decimal"/>
      <w:lvlText w:val="%1.%2.%3.%4.%5.%6."/>
      <w:lvlJc w:val="left"/>
      <w:pPr>
        <w:ind w:left="-260" w:hanging="1440"/>
      </w:pPr>
      <w:rPr>
        <w:rFonts w:hint="default"/>
      </w:rPr>
    </w:lvl>
    <w:lvl w:ilvl="6">
      <w:start w:val="1"/>
      <w:numFmt w:val="decimal"/>
      <w:lvlText w:val="%1.%2.%3.%4.%5.%6.%7."/>
      <w:lvlJc w:val="left"/>
      <w:pPr>
        <w:ind w:left="-240" w:hanging="1800"/>
      </w:pPr>
      <w:rPr>
        <w:rFonts w:hint="default"/>
      </w:rPr>
    </w:lvl>
    <w:lvl w:ilvl="7">
      <w:start w:val="1"/>
      <w:numFmt w:val="decimal"/>
      <w:lvlText w:val="%1.%2.%3.%4.%5.%6.%7.%8."/>
      <w:lvlJc w:val="left"/>
      <w:pPr>
        <w:ind w:left="-580" w:hanging="1800"/>
      </w:pPr>
      <w:rPr>
        <w:rFonts w:hint="default"/>
      </w:rPr>
    </w:lvl>
    <w:lvl w:ilvl="8">
      <w:start w:val="1"/>
      <w:numFmt w:val="decimal"/>
      <w:lvlText w:val="%1.%2.%3.%4.%5.%6.%7.%8.%9."/>
      <w:lvlJc w:val="left"/>
      <w:pPr>
        <w:ind w:left="-560" w:hanging="2160"/>
      </w:pPr>
      <w:rPr>
        <w:rFonts w:hint="default"/>
      </w:rPr>
    </w:lvl>
  </w:abstractNum>
  <w:abstractNum w:abstractNumId="19" w15:restartNumberingAfterBreak="0">
    <w:nsid w:val="47A41620"/>
    <w:multiLevelType w:val="multilevel"/>
    <w:tmpl w:val="512C7464"/>
    <w:lvl w:ilvl="0">
      <w:start w:val="1"/>
      <w:numFmt w:val="decimal"/>
      <w:lvlText w:val="%1"/>
      <w:lvlJc w:val="left"/>
      <w:pPr>
        <w:ind w:left="680" w:hanging="922"/>
      </w:pPr>
      <w:rPr>
        <w:rFonts w:hint="default"/>
        <w:lang w:val="ru-RU" w:eastAsia="en-US" w:bidi="ar-SA"/>
      </w:rPr>
    </w:lvl>
    <w:lvl w:ilvl="1">
      <w:start w:val="1"/>
      <w:numFmt w:val="decimal"/>
      <w:lvlText w:val="%1.%2."/>
      <w:lvlJc w:val="left"/>
      <w:pPr>
        <w:ind w:left="680" w:hanging="922"/>
      </w:pPr>
      <w:rPr>
        <w:rFonts w:ascii="Times New Roman" w:eastAsia="Times New Roman" w:hAnsi="Times New Roman" w:cs="Times New Roman" w:hint="default"/>
        <w:w w:val="99"/>
        <w:sz w:val="28"/>
        <w:szCs w:val="28"/>
        <w:lang w:val="ru-RU" w:eastAsia="en-US" w:bidi="ar-SA"/>
      </w:rPr>
    </w:lvl>
    <w:lvl w:ilvl="2">
      <w:start w:val="1"/>
      <w:numFmt w:val="decimal"/>
      <w:lvlText w:val="%1.%2.%3"/>
      <w:lvlJc w:val="left"/>
      <w:pPr>
        <w:ind w:left="680" w:hanging="922"/>
      </w:pPr>
      <w:rPr>
        <w:rFonts w:ascii="Times New Roman" w:eastAsia="Times New Roman" w:hAnsi="Times New Roman" w:cs="Times New Roman" w:hint="default"/>
        <w:w w:val="99"/>
        <w:sz w:val="28"/>
        <w:szCs w:val="28"/>
        <w:lang w:val="ru-RU" w:eastAsia="en-US" w:bidi="ar-SA"/>
      </w:rPr>
    </w:lvl>
    <w:lvl w:ilvl="3">
      <w:numFmt w:val="bullet"/>
      <w:lvlText w:val="•"/>
      <w:lvlJc w:val="left"/>
      <w:pPr>
        <w:ind w:left="3740" w:hanging="922"/>
      </w:pPr>
      <w:rPr>
        <w:rFonts w:hint="default"/>
        <w:lang w:val="ru-RU" w:eastAsia="en-US" w:bidi="ar-SA"/>
      </w:rPr>
    </w:lvl>
    <w:lvl w:ilvl="4">
      <w:numFmt w:val="bullet"/>
      <w:lvlText w:val="•"/>
      <w:lvlJc w:val="left"/>
      <w:pPr>
        <w:ind w:left="4760" w:hanging="922"/>
      </w:pPr>
      <w:rPr>
        <w:rFonts w:hint="default"/>
        <w:lang w:val="ru-RU" w:eastAsia="en-US" w:bidi="ar-SA"/>
      </w:rPr>
    </w:lvl>
    <w:lvl w:ilvl="5">
      <w:numFmt w:val="bullet"/>
      <w:lvlText w:val="•"/>
      <w:lvlJc w:val="left"/>
      <w:pPr>
        <w:ind w:left="5780" w:hanging="922"/>
      </w:pPr>
      <w:rPr>
        <w:rFonts w:hint="default"/>
        <w:lang w:val="ru-RU" w:eastAsia="en-US" w:bidi="ar-SA"/>
      </w:rPr>
    </w:lvl>
    <w:lvl w:ilvl="6">
      <w:numFmt w:val="bullet"/>
      <w:lvlText w:val="•"/>
      <w:lvlJc w:val="left"/>
      <w:pPr>
        <w:ind w:left="6800" w:hanging="922"/>
      </w:pPr>
      <w:rPr>
        <w:rFonts w:hint="default"/>
        <w:lang w:val="ru-RU" w:eastAsia="en-US" w:bidi="ar-SA"/>
      </w:rPr>
    </w:lvl>
    <w:lvl w:ilvl="7">
      <w:numFmt w:val="bullet"/>
      <w:lvlText w:val="•"/>
      <w:lvlJc w:val="left"/>
      <w:pPr>
        <w:ind w:left="7820" w:hanging="922"/>
      </w:pPr>
      <w:rPr>
        <w:rFonts w:hint="default"/>
        <w:lang w:val="ru-RU" w:eastAsia="en-US" w:bidi="ar-SA"/>
      </w:rPr>
    </w:lvl>
    <w:lvl w:ilvl="8">
      <w:numFmt w:val="bullet"/>
      <w:lvlText w:val="•"/>
      <w:lvlJc w:val="left"/>
      <w:pPr>
        <w:ind w:left="8840" w:hanging="922"/>
      </w:pPr>
      <w:rPr>
        <w:rFonts w:hint="default"/>
        <w:lang w:val="ru-RU" w:eastAsia="en-US" w:bidi="ar-SA"/>
      </w:rPr>
    </w:lvl>
  </w:abstractNum>
  <w:abstractNum w:abstractNumId="20" w15:restartNumberingAfterBreak="0">
    <w:nsid w:val="4C952B37"/>
    <w:multiLevelType w:val="multilevel"/>
    <w:tmpl w:val="48AE8CAE"/>
    <w:lvl w:ilvl="0">
      <w:start w:val="1"/>
      <w:numFmt w:val="decimal"/>
      <w:lvlText w:val="%1."/>
      <w:lvlJc w:val="left"/>
      <w:pPr>
        <w:ind w:left="675" w:hanging="67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15:restartNumberingAfterBreak="0">
    <w:nsid w:val="4DE80499"/>
    <w:multiLevelType w:val="hybridMultilevel"/>
    <w:tmpl w:val="0AA244CA"/>
    <w:lvl w:ilvl="0" w:tplc="68F2A7A6">
      <w:start w:val="1"/>
      <w:numFmt w:val="decimal"/>
      <w:lvlText w:val="%1)"/>
      <w:lvlJc w:val="left"/>
      <w:pPr>
        <w:ind w:left="680" w:hanging="264"/>
      </w:pPr>
      <w:rPr>
        <w:rFonts w:ascii="Times New Roman" w:eastAsia="Times New Roman" w:hAnsi="Times New Roman" w:cs="Times New Roman" w:hint="default"/>
        <w:w w:val="99"/>
        <w:sz w:val="24"/>
        <w:szCs w:val="24"/>
        <w:lang w:val="ru-RU" w:eastAsia="en-US" w:bidi="ar-SA"/>
      </w:rPr>
    </w:lvl>
    <w:lvl w:ilvl="1" w:tplc="21C27CFC">
      <w:numFmt w:val="bullet"/>
      <w:lvlText w:val="•"/>
      <w:lvlJc w:val="left"/>
      <w:pPr>
        <w:ind w:left="1700" w:hanging="264"/>
      </w:pPr>
      <w:rPr>
        <w:rFonts w:hint="default"/>
        <w:lang w:val="ru-RU" w:eastAsia="en-US" w:bidi="ar-SA"/>
      </w:rPr>
    </w:lvl>
    <w:lvl w:ilvl="2" w:tplc="55865686">
      <w:numFmt w:val="bullet"/>
      <w:lvlText w:val="•"/>
      <w:lvlJc w:val="left"/>
      <w:pPr>
        <w:ind w:left="2720" w:hanging="264"/>
      </w:pPr>
      <w:rPr>
        <w:rFonts w:hint="default"/>
        <w:lang w:val="ru-RU" w:eastAsia="en-US" w:bidi="ar-SA"/>
      </w:rPr>
    </w:lvl>
    <w:lvl w:ilvl="3" w:tplc="E4D8F822">
      <w:numFmt w:val="bullet"/>
      <w:lvlText w:val="•"/>
      <w:lvlJc w:val="left"/>
      <w:pPr>
        <w:ind w:left="3740" w:hanging="264"/>
      </w:pPr>
      <w:rPr>
        <w:rFonts w:hint="default"/>
        <w:lang w:val="ru-RU" w:eastAsia="en-US" w:bidi="ar-SA"/>
      </w:rPr>
    </w:lvl>
    <w:lvl w:ilvl="4" w:tplc="BD1AFFEA">
      <w:numFmt w:val="bullet"/>
      <w:lvlText w:val="•"/>
      <w:lvlJc w:val="left"/>
      <w:pPr>
        <w:ind w:left="4760" w:hanging="264"/>
      </w:pPr>
      <w:rPr>
        <w:rFonts w:hint="default"/>
        <w:lang w:val="ru-RU" w:eastAsia="en-US" w:bidi="ar-SA"/>
      </w:rPr>
    </w:lvl>
    <w:lvl w:ilvl="5" w:tplc="7166C43C">
      <w:numFmt w:val="bullet"/>
      <w:lvlText w:val="•"/>
      <w:lvlJc w:val="left"/>
      <w:pPr>
        <w:ind w:left="5780" w:hanging="264"/>
      </w:pPr>
      <w:rPr>
        <w:rFonts w:hint="default"/>
        <w:lang w:val="ru-RU" w:eastAsia="en-US" w:bidi="ar-SA"/>
      </w:rPr>
    </w:lvl>
    <w:lvl w:ilvl="6" w:tplc="AE2A1DFC">
      <w:numFmt w:val="bullet"/>
      <w:lvlText w:val="•"/>
      <w:lvlJc w:val="left"/>
      <w:pPr>
        <w:ind w:left="6800" w:hanging="264"/>
      </w:pPr>
      <w:rPr>
        <w:rFonts w:hint="default"/>
        <w:lang w:val="ru-RU" w:eastAsia="en-US" w:bidi="ar-SA"/>
      </w:rPr>
    </w:lvl>
    <w:lvl w:ilvl="7" w:tplc="C21E6958">
      <w:numFmt w:val="bullet"/>
      <w:lvlText w:val="•"/>
      <w:lvlJc w:val="left"/>
      <w:pPr>
        <w:ind w:left="7820" w:hanging="264"/>
      </w:pPr>
      <w:rPr>
        <w:rFonts w:hint="default"/>
        <w:lang w:val="ru-RU" w:eastAsia="en-US" w:bidi="ar-SA"/>
      </w:rPr>
    </w:lvl>
    <w:lvl w:ilvl="8" w:tplc="E64E00A0">
      <w:numFmt w:val="bullet"/>
      <w:lvlText w:val="•"/>
      <w:lvlJc w:val="left"/>
      <w:pPr>
        <w:ind w:left="8840" w:hanging="264"/>
      </w:pPr>
      <w:rPr>
        <w:rFonts w:hint="default"/>
        <w:lang w:val="ru-RU" w:eastAsia="en-US" w:bidi="ar-SA"/>
      </w:rPr>
    </w:lvl>
  </w:abstractNum>
  <w:abstractNum w:abstractNumId="22" w15:restartNumberingAfterBreak="0">
    <w:nsid w:val="5056388D"/>
    <w:multiLevelType w:val="multilevel"/>
    <w:tmpl w:val="7CDED54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59E03D5E"/>
    <w:multiLevelType w:val="multilevel"/>
    <w:tmpl w:val="EA00A244"/>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24" w15:restartNumberingAfterBreak="0">
    <w:nsid w:val="5C5E55DC"/>
    <w:multiLevelType w:val="multilevel"/>
    <w:tmpl w:val="44B4071A"/>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5" w15:restartNumberingAfterBreak="0">
    <w:nsid w:val="67D35A2B"/>
    <w:multiLevelType w:val="multilevel"/>
    <w:tmpl w:val="BBAC261C"/>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1431"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26" w15:restartNumberingAfterBreak="0">
    <w:nsid w:val="6B334C7A"/>
    <w:multiLevelType w:val="multilevel"/>
    <w:tmpl w:val="690417C6"/>
    <w:lvl w:ilvl="0">
      <w:start w:val="1"/>
      <w:numFmt w:val="decimal"/>
      <w:lvlText w:val="%1."/>
      <w:lvlJc w:val="left"/>
      <w:pPr>
        <w:ind w:left="1410" w:hanging="705"/>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529" w:hanging="180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897" w:hanging="2160"/>
      </w:pPr>
      <w:rPr>
        <w:rFonts w:hint="default"/>
      </w:rPr>
    </w:lvl>
  </w:abstractNum>
  <w:abstractNum w:abstractNumId="27" w15:restartNumberingAfterBreak="0">
    <w:nsid w:val="6EFC10F0"/>
    <w:multiLevelType w:val="multilevel"/>
    <w:tmpl w:val="BBB8FAD8"/>
    <w:lvl w:ilvl="0">
      <w:start w:val="7"/>
      <w:numFmt w:val="decimal"/>
      <w:lvlText w:val="%1"/>
      <w:lvlJc w:val="left"/>
      <w:pPr>
        <w:ind w:left="680" w:hanging="792"/>
      </w:pPr>
      <w:rPr>
        <w:rFonts w:hint="default"/>
        <w:lang w:val="ru-RU" w:eastAsia="en-US" w:bidi="ar-SA"/>
      </w:rPr>
    </w:lvl>
    <w:lvl w:ilvl="1">
      <w:start w:val="1"/>
      <w:numFmt w:val="decimal"/>
      <w:lvlText w:val="%1.%2"/>
      <w:lvlJc w:val="left"/>
      <w:pPr>
        <w:ind w:left="680" w:hanging="792"/>
      </w:pPr>
      <w:rPr>
        <w:rFonts w:ascii="Times New Roman" w:eastAsia="Times New Roman" w:hAnsi="Times New Roman" w:cs="Times New Roman" w:hint="default"/>
        <w:w w:val="99"/>
        <w:sz w:val="28"/>
        <w:szCs w:val="28"/>
        <w:lang w:val="ru-RU" w:eastAsia="en-US" w:bidi="ar-SA"/>
      </w:rPr>
    </w:lvl>
    <w:lvl w:ilvl="2">
      <w:numFmt w:val="bullet"/>
      <w:lvlText w:val="•"/>
      <w:lvlJc w:val="left"/>
      <w:pPr>
        <w:ind w:left="2720" w:hanging="792"/>
      </w:pPr>
      <w:rPr>
        <w:rFonts w:hint="default"/>
        <w:lang w:val="ru-RU" w:eastAsia="en-US" w:bidi="ar-SA"/>
      </w:rPr>
    </w:lvl>
    <w:lvl w:ilvl="3">
      <w:numFmt w:val="bullet"/>
      <w:lvlText w:val="•"/>
      <w:lvlJc w:val="left"/>
      <w:pPr>
        <w:ind w:left="3740" w:hanging="792"/>
      </w:pPr>
      <w:rPr>
        <w:rFonts w:hint="default"/>
        <w:lang w:val="ru-RU" w:eastAsia="en-US" w:bidi="ar-SA"/>
      </w:rPr>
    </w:lvl>
    <w:lvl w:ilvl="4">
      <w:numFmt w:val="bullet"/>
      <w:lvlText w:val="•"/>
      <w:lvlJc w:val="left"/>
      <w:pPr>
        <w:ind w:left="4760" w:hanging="792"/>
      </w:pPr>
      <w:rPr>
        <w:rFonts w:hint="default"/>
        <w:lang w:val="ru-RU" w:eastAsia="en-US" w:bidi="ar-SA"/>
      </w:rPr>
    </w:lvl>
    <w:lvl w:ilvl="5">
      <w:numFmt w:val="bullet"/>
      <w:lvlText w:val="•"/>
      <w:lvlJc w:val="left"/>
      <w:pPr>
        <w:ind w:left="5780" w:hanging="792"/>
      </w:pPr>
      <w:rPr>
        <w:rFonts w:hint="default"/>
        <w:lang w:val="ru-RU" w:eastAsia="en-US" w:bidi="ar-SA"/>
      </w:rPr>
    </w:lvl>
    <w:lvl w:ilvl="6">
      <w:numFmt w:val="bullet"/>
      <w:lvlText w:val="•"/>
      <w:lvlJc w:val="left"/>
      <w:pPr>
        <w:ind w:left="6800" w:hanging="792"/>
      </w:pPr>
      <w:rPr>
        <w:rFonts w:hint="default"/>
        <w:lang w:val="ru-RU" w:eastAsia="en-US" w:bidi="ar-SA"/>
      </w:rPr>
    </w:lvl>
    <w:lvl w:ilvl="7">
      <w:numFmt w:val="bullet"/>
      <w:lvlText w:val="•"/>
      <w:lvlJc w:val="left"/>
      <w:pPr>
        <w:ind w:left="7820" w:hanging="792"/>
      </w:pPr>
      <w:rPr>
        <w:rFonts w:hint="default"/>
        <w:lang w:val="ru-RU" w:eastAsia="en-US" w:bidi="ar-SA"/>
      </w:rPr>
    </w:lvl>
    <w:lvl w:ilvl="8">
      <w:numFmt w:val="bullet"/>
      <w:lvlText w:val="•"/>
      <w:lvlJc w:val="left"/>
      <w:pPr>
        <w:ind w:left="8840" w:hanging="792"/>
      </w:pPr>
      <w:rPr>
        <w:rFonts w:hint="default"/>
        <w:lang w:val="ru-RU" w:eastAsia="en-US" w:bidi="ar-SA"/>
      </w:rPr>
    </w:lvl>
  </w:abstractNum>
  <w:abstractNum w:abstractNumId="28" w15:restartNumberingAfterBreak="0">
    <w:nsid w:val="726E3B34"/>
    <w:multiLevelType w:val="hybridMultilevel"/>
    <w:tmpl w:val="DF92A0A0"/>
    <w:lvl w:ilvl="0" w:tplc="C6F41742">
      <w:start w:val="1"/>
      <w:numFmt w:val="decimal"/>
      <w:lvlText w:val="%1)"/>
      <w:lvlJc w:val="left"/>
      <w:pPr>
        <w:ind w:left="1387" w:hanging="259"/>
      </w:pPr>
      <w:rPr>
        <w:rFonts w:ascii="Times New Roman" w:eastAsia="Times New Roman" w:hAnsi="Times New Roman" w:cs="Times New Roman" w:hint="default"/>
        <w:w w:val="99"/>
        <w:sz w:val="24"/>
        <w:szCs w:val="24"/>
        <w:lang w:val="ru-RU" w:eastAsia="en-US" w:bidi="ar-SA"/>
      </w:rPr>
    </w:lvl>
    <w:lvl w:ilvl="1" w:tplc="BDA28A0A">
      <w:numFmt w:val="bullet"/>
      <w:lvlText w:val="•"/>
      <w:lvlJc w:val="left"/>
      <w:pPr>
        <w:ind w:left="2330" w:hanging="259"/>
      </w:pPr>
      <w:rPr>
        <w:rFonts w:hint="default"/>
        <w:lang w:val="ru-RU" w:eastAsia="en-US" w:bidi="ar-SA"/>
      </w:rPr>
    </w:lvl>
    <w:lvl w:ilvl="2" w:tplc="3AEA81D2">
      <w:numFmt w:val="bullet"/>
      <w:lvlText w:val="•"/>
      <w:lvlJc w:val="left"/>
      <w:pPr>
        <w:ind w:left="3280" w:hanging="259"/>
      </w:pPr>
      <w:rPr>
        <w:rFonts w:hint="default"/>
        <w:lang w:val="ru-RU" w:eastAsia="en-US" w:bidi="ar-SA"/>
      </w:rPr>
    </w:lvl>
    <w:lvl w:ilvl="3" w:tplc="E668A8CE">
      <w:numFmt w:val="bullet"/>
      <w:lvlText w:val="•"/>
      <w:lvlJc w:val="left"/>
      <w:pPr>
        <w:ind w:left="4230" w:hanging="259"/>
      </w:pPr>
      <w:rPr>
        <w:rFonts w:hint="default"/>
        <w:lang w:val="ru-RU" w:eastAsia="en-US" w:bidi="ar-SA"/>
      </w:rPr>
    </w:lvl>
    <w:lvl w:ilvl="4" w:tplc="55DC44EE">
      <w:numFmt w:val="bullet"/>
      <w:lvlText w:val="•"/>
      <w:lvlJc w:val="left"/>
      <w:pPr>
        <w:ind w:left="5180" w:hanging="259"/>
      </w:pPr>
      <w:rPr>
        <w:rFonts w:hint="default"/>
        <w:lang w:val="ru-RU" w:eastAsia="en-US" w:bidi="ar-SA"/>
      </w:rPr>
    </w:lvl>
    <w:lvl w:ilvl="5" w:tplc="AB72AC22">
      <w:numFmt w:val="bullet"/>
      <w:lvlText w:val="•"/>
      <w:lvlJc w:val="left"/>
      <w:pPr>
        <w:ind w:left="6130" w:hanging="259"/>
      </w:pPr>
      <w:rPr>
        <w:rFonts w:hint="default"/>
        <w:lang w:val="ru-RU" w:eastAsia="en-US" w:bidi="ar-SA"/>
      </w:rPr>
    </w:lvl>
    <w:lvl w:ilvl="6" w:tplc="131093C6">
      <w:numFmt w:val="bullet"/>
      <w:lvlText w:val="•"/>
      <w:lvlJc w:val="left"/>
      <w:pPr>
        <w:ind w:left="7080" w:hanging="259"/>
      </w:pPr>
      <w:rPr>
        <w:rFonts w:hint="default"/>
        <w:lang w:val="ru-RU" w:eastAsia="en-US" w:bidi="ar-SA"/>
      </w:rPr>
    </w:lvl>
    <w:lvl w:ilvl="7" w:tplc="88F0E9D8">
      <w:numFmt w:val="bullet"/>
      <w:lvlText w:val="•"/>
      <w:lvlJc w:val="left"/>
      <w:pPr>
        <w:ind w:left="8030" w:hanging="259"/>
      </w:pPr>
      <w:rPr>
        <w:rFonts w:hint="default"/>
        <w:lang w:val="ru-RU" w:eastAsia="en-US" w:bidi="ar-SA"/>
      </w:rPr>
    </w:lvl>
    <w:lvl w:ilvl="8" w:tplc="C51C64CA">
      <w:numFmt w:val="bullet"/>
      <w:lvlText w:val="•"/>
      <w:lvlJc w:val="left"/>
      <w:pPr>
        <w:ind w:left="8980" w:hanging="259"/>
      </w:pPr>
      <w:rPr>
        <w:rFonts w:hint="default"/>
        <w:lang w:val="ru-RU" w:eastAsia="en-US" w:bidi="ar-SA"/>
      </w:rPr>
    </w:lvl>
  </w:abstractNum>
  <w:abstractNum w:abstractNumId="29" w15:restartNumberingAfterBreak="0">
    <w:nsid w:val="7996353C"/>
    <w:multiLevelType w:val="multilevel"/>
    <w:tmpl w:val="37DAEEBC"/>
    <w:lvl w:ilvl="0">
      <w:start w:val="3"/>
      <w:numFmt w:val="decimal"/>
      <w:lvlText w:val="%1"/>
      <w:lvlJc w:val="left"/>
      <w:pPr>
        <w:ind w:left="172" w:hanging="935"/>
      </w:pPr>
      <w:rPr>
        <w:rFonts w:hint="default"/>
        <w:lang w:val="ru-RU" w:eastAsia="en-US" w:bidi="ar-SA"/>
      </w:rPr>
    </w:lvl>
    <w:lvl w:ilvl="1">
      <w:start w:val="13"/>
      <w:numFmt w:val="decimal"/>
      <w:lvlText w:val="%1.%2"/>
      <w:lvlJc w:val="left"/>
      <w:pPr>
        <w:ind w:left="172" w:hanging="935"/>
      </w:pPr>
      <w:rPr>
        <w:rFonts w:hint="default"/>
        <w:lang w:val="ru-RU" w:eastAsia="en-US" w:bidi="ar-SA"/>
      </w:rPr>
    </w:lvl>
    <w:lvl w:ilvl="2">
      <w:start w:val="1"/>
      <w:numFmt w:val="decimal"/>
      <w:lvlText w:val="%1.%2.%3."/>
      <w:lvlJc w:val="left"/>
      <w:pPr>
        <w:ind w:left="172" w:hanging="935"/>
      </w:pPr>
      <w:rPr>
        <w:rFonts w:ascii="Times New Roman" w:eastAsia="Times New Roman" w:hAnsi="Times New Roman" w:cs="Times New Roman" w:hint="default"/>
        <w:spacing w:val="-2"/>
        <w:w w:val="100"/>
        <w:sz w:val="28"/>
        <w:szCs w:val="28"/>
        <w:lang w:val="ru-RU" w:eastAsia="en-US" w:bidi="ar-SA"/>
      </w:rPr>
    </w:lvl>
    <w:lvl w:ilvl="3">
      <w:numFmt w:val="bullet"/>
      <w:lvlText w:val="•"/>
      <w:lvlJc w:val="left"/>
      <w:pPr>
        <w:ind w:left="3271" w:hanging="935"/>
      </w:pPr>
      <w:rPr>
        <w:rFonts w:hint="default"/>
        <w:lang w:val="ru-RU" w:eastAsia="en-US" w:bidi="ar-SA"/>
      </w:rPr>
    </w:lvl>
    <w:lvl w:ilvl="4">
      <w:numFmt w:val="bullet"/>
      <w:lvlText w:val="•"/>
      <w:lvlJc w:val="left"/>
      <w:pPr>
        <w:ind w:left="4302" w:hanging="935"/>
      </w:pPr>
      <w:rPr>
        <w:rFonts w:hint="default"/>
        <w:lang w:val="ru-RU" w:eastAsia="en-US" w:bidi="ar-SA"/>
      </w:rPr>
    </w:lvl>
    <w:lvl w:ilvl="5">
      <w:numFmt w:val="bullet"/>
      <w:lvlText w:val="•"/>
      <w:lvlJc w:val="left"/>
      <w:pPr>
        <w:ind w:left="5332" w:hanging="935"/>
      </w:pPr>
      <w:rPr>
        <w:rFonts w:hint="default"/>
        <w:lang w:val="ru-RU" w:eastAsia="en-US" w:bidi="ar-SA"/>
      </w:rPr>
    </w:lvl>
    <w:lvl w:ilvl="6">
      <w:numFmt w:val="bullet"/>
      <w:lvlText w:val="•"/>
      <w:lvlJc w:val="left"/>
      <w:pPr>
        <w:ind w:left="6363" w:hanging="935"/>
      </w:pPr>
      <w:rPr>
        <w:rFonts w:hint="default"/>
        <w:lang w:val="ru-RU" w:eastAsia="en-US" w:bidi="ar-SA"/>
      </w:rPr>
    </w:lvl>
    <w:lvl w:ilvl="7">
      <w:numFmt w:val="bullet"/>
      <w:lvlText w:val="•"/>
      <w:lvlJc w:val="left"/>
      <w:pPr>
        <w:ind w:left="7393" w:hanging="935"/>
      </w:pPr>
      <w:rPr>
        <w:rFonts w:hint="default"/>
        <w:lang w:val="ru-RU" w:eastAsia="en-US" w:bidi="ar-SA"/>
      </w:rPr>
    </w:lvl>
    <w:lvl w:ilvl="8">
      <w:numFmt w:val="bullet"/>
      <w:lvlText w:val="•"/>
      <w:lvlJc w:val="left"/>
      <w:pPr>
        <w:ind w:left="8424" w:hanging="935"/>
      </w:pPr>
      <w:rPr>
        <w:rFonts w:hint="default"/>
        <w:lang w:val="ru-RU" w:eastAsia="en-US" w:bidi="ar-SA"/>
      </w:rPr>
    </w:lvl>
  </w:abstractNum>
  <w:num w:numId="1" w16cid:durableId="507404323">
    <w:abstractNumId w:val="12"/>
  </w:num>
  <w:num w:numId="2" w16cid:durableId="587082354">
    <w:abstractNumId w:val="14"/>
  </w:num>
  <w:num w:numId="3" w16cid:durableId="977077330">
    <w:abstractNumId w:val="19"/>
  </w:num>
  <w:num w:numId="4" w16cid:durableId="363873298">
    <w:abstractNumId w:val="2"/>
  </w:num>
  <w:num w:numId="5" w16cid:durableId="167521103">
    <w:abstractNumId w:val="17"/>
  </w:num>
  <w:num w:numId="6" w16cid:durableId="1582135399">
    <w:abstractNumId w:val="8"/>
  </w:num>
  <w:num w:numId="7" w16cid:durableId="615914937">
    <w:abstractNumId w:val="15"/>
  </w:num>
  <w:num w:numId="8" w16cid:durableId="391849238">
    <w:abstractNumId w:val="1"/>
  </w:num>
  <w:num w:numId="9" w16cid:durableId="875655116">
    <w:abstractNumId w:val="7"/>
  </w:num>
  <w:num w:numId="10" w16cid:durableId="232085366">
    <w:abstractNumId w:val="9"/>
  </w:num>
  <w:num w:numId="11" w16cid:durableId="687489094">
    <w:abstractNumId w:val="5"/>
  </w:num>
  <w:num w:numId="12" w16cid:durableId="1267075552">
    <w:abstractNumId w:val="6"/>
  </w:num>
  <w:num w:numId="13" w16cid:durableId="1099761172">
    <w:abstractNumId w:val="21"/>
  </w:num>
  <w:num w:numId="14" w16cid:durableId="2117165843">
    <w:abstractNumId w:val="16"/>
  </w:num>
  <w:num w:numId="15" w16cid:durableId="1347905710">
    <w:abstractNumId w:val="3"/>
  </w:num>
  <w:num w:numId="16" w16cid:durableId="1731540377">
    <w:abstractNumId w:val="13"/>
  </w:num>
  <w:num w:numId="17" w16cid:durableId="414281882">
    <w:abstractNumId w:val="27"/>
  </w:num>
  <w:num w:numId="18" w16cid:durableId="904989455">
    <w:abstractNumId w:val="28"/>
  </w:num>
  <w:num w:numId="19" w16cid:durableId="479659958">
    <w:abstractNumId w:val="0"/>
  </w:num>
  <w:num w:numId="20" w16cid:durableId="317996141">
    <w:abstractNumId w:val="26"/>
  </w:num>
  <w:num w:numId="21" w16cid:durableId="1091778805">
    <w:abstractNumId w:val="22"/>
  </w:num>
  <w:num w:numId="22" w16cid:durableId="1739787911">
    <w:abstractNumId w:val="20"/>
  </w:num>
  <w:num w:numId="23" w16cid:durableId="1949466262">
    <w:abstractNumId w:val="10"/>
  </w:num>
  <w:num w:numId="24" w16cid:durableId="567541844">
    <w:abstractNumId w:val="23"/>
  </w:num>
  <w:num w:numId="25" w16cid:durableId="1277518688">
    <w:abstractNumId w:val="25"/>
  </w:num>
  <w:num w:numId="26" w16cid:durableId="513232053">
    <w:abstractNumId w:val="24"/>
  </w:num>
  <w:num w:numId="27" w16cid:durableId="336004012">
    <w:abstractNumId w:val="11"/>
  </w:num>
  <w:num w:numId="28" w16cid:durableId="2105805188">
    <w:abstractNumId w:val="29"/>
  </w:num>
  <w:num w:numId="29" w16cid:durableId="720254672">
    <w:abstractNumId w:val="18"/>
  </w:num>
  <w:num w:numId="30" w16cid:durableId="3219315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BF7"/>
    <w:rsid w:val="00015956"/>
    <w:rsid w:val="00055E7D"/>
    <w:rsid w:val="00084513"/>
    <w:rsid w:val="000B611B"/>
    <w:rsid w:val="000D007C"/>
    <w:rsid w:val="000D1218"/>
    <w:rsid w:val="000F001F"/>
    <w:rsid w:val="000F38F7"/>
    <w:rsid w:val="000F3D33"/>
    <w:rsid w:val="000F4E5E"/>
    <w:rsid w:val="000F7809"/>
    <w:rsid w:val="0010312B"/>
    <w:rsid w:val="0010337C"/>
    <w:rsid w:val="001046C5"/>
    <w:rsid w:val="001051B0"/>
    <w:rsid w:val="00106C87"/>
    <w:rsid w:val="00113880"/>
    <w:rsid w:val="0011780F"/>
    <w:rsid w:val="00133361"/>
    <w:rsid w:val="001379A0"/>
    <w:rsid w:val="00150247"/>
    <w:rsid w:val="0015631A"/>
    <w:rsid w:val="00165D6F"/>
    <w:rsid w:val="0018305B"/>
    <w:rsid w:val="001862C9"/>
    <w:rsid w:val="00187AE6"/>
    <w:rsid w:val="0019023D"/>
    <w:rsid w:val="00194173"/>
    <w:rsid w:val="001A1D68"/>
    <w:rsid w:val="001A2BD2"/>
    <w:rsid w:val="001B19C1"/>
    <w:rsid w:val="001B7E66"/>
    <w:rsid w:val="001D3052"/>
    <w:rsid w:val="001E0254"/>
    <w:rsid w:val="0020682F"/>
    <w:rsid w:val="00214ACA"/>
    <w:rsid w:val="002161AE"/>
    <w:rsid w:val="00222845"/>
    <w:rsid w:val="00222918"/>
    <w:rsid w:val="00235848"/>
    <w:rsid w:val="002426D2"/>
    <w:rsid w:val="00245C3A"/>
    <w:rsid w:val="002470BE"/>
    <w:rsid w:val="002511F9"/>
    <w:rsid w:val="00251C95"/>
    <w:rsid w:val="00255838"/>
    <w:rsid w:val="00261BB5"/>
    <w:rsid w:val="002639C6"/>
    <w:rsid w:val="0027302A"/>
    <w:rsid w:val="00293C0E"/>
    <w:rsid w:val="00297114"/>
    <w:rsid w:val="002B0356"/>
    <w:rsid w:val="002C57BD"/>
    <w:rsid w:val="002D1441"/>
    <w:rsid w:val="002D7E2E"/>
    <w:rsid w:val="002F6FFA"/>
    <w:rsid w:val="002F7ADD"/>
    <w:rsid w:val="003019BC"/>
    <w:rsid w:val="0033615B"/>
    <w:rsid w:val="0035364E"/>
    <w:rsid w:val="003556E6"/>
    <w:rsid w:val="00360F0A"/>
    <w:rsid w:val="003717E7"/>
    <w:rsid w:val="003A4160"/>
    <w:rsid w:val="003B1B66"/>
    <w:rsid w:val="003C0DC5"/>
    <w:rsid w:val="003D401F"/>
    <w:rsid w:val="003D4C95"/>
    <w:rsid w:val="003E5E84"/>
    <w:rsid w:val="00407E6C"/>
    <w:rsid w:val="00411BF7"/>
    <w:rsid w:val="0041204F"/>
    <w:rsid w:val="00427B6C"/>
    <w:rsid w:val="0043103B"/>
    <w:rsid w:val="00450511"/>
    <w:rsid w:val="00457800"/>
    <w:rsid w:val="00460921"/>
    <w:rsid w:val="00467B66"/>
    <w:rsid w:val="004761EC"/>
    <w:rsid w:val="004764AE"/>
    <w:rsid w:val="00482414"/>
    <w:rsid w:val="004843F4"/>
    <w:rsid w:val="00486BF5"/>
    <w:rsid w:val="00487437"/>
    <w:rsid w:val="004C05EE"/>
    <w:rsid w:val="004C1B19"/>
    <w:rsid w:val="004C40D3"/>
    <w:rsid w:val="004E6EC7"/>
    <w:rsid w:val="004F6B53"/>
    <w:rsid w:val="00500DA9"/>
    <w:rsid w:val="00520D2D"/>
    <w:rsid w:val="005237FD"/>
    <w:rsid w:val="00530FF8"/>
    <w:rsid w:val="00576910"/>
    <w:rsid w:val="00582049"/>
    <w:rsid w:val="005825FA"/>
    <w:rsid w:val="00585B69"/>
    <w:rsid w:val="0059158B"/>
    <w:rsid w:val="00596391"/>
    <w:rsid w:val="005B4ED1"/>
    <w:rsid w:val="005C262F"/>
    <w:rsid w:val="005C7788"/>
    <w:rsid w:val="005D080A"/>
    <w:rsid w:val="005D1307"/>
    <w:rsid w:val="005D2503"/>
    <w:rsid w:val="005D5E70"/>
    <w:rsid w:val="005E5146"/>
    <w:rsid w:val="00606CB2"/>
    <w:rsid w:val="0061694D"/>
    <w:rsid w:val="00621896"/>
    <w:rsid w:val="00621A1F"/>
    <w:rsid w:val="0062207A"/>
    <w:rsid w:val="00623D06"/>
    <w:rsid w:val="00633F55"/>
    <w:rsid w:val="0064728C"/>
    <w:rsid w:val="006519F3"/>
    <w:rsid w:val="00662D64"/>
    <w:rsid w:val="006660DB"/>
    <w:rsid w:val="0069311E"/>
    <w:rsid w:val="006B1F68"/>
    <w:rsid w:val="006C6FAD"/>
    <w:rsid w:val="006E23F8"/>
    <w:rsid w:val="007266A9"/>
    <w:rsid w:val="0074075B"/>
    <w:rsid w:val="00742BB1"/>
    <w:rsid w:val="00766FAA"/>
    <w:rsid w:val="00770ABA"/>
    <w:rsid w:val="007713A2"/>
    <w:rsid w:val="007B1216"/>
    <w:rsid w:val="007B6A29"/>
    <w:rsid w:val="007B7192"/>
    <w:rsid w:val="007C5884"/>
    <w:rsid w:val="007C7EA1"/>
    <w:rsid w:val="007C7F2F"/>
    <w:rsid w:val="007F2896"/>
    <w:rsid w:val="007F6450"/>
    <w:rsid w:val="008217BD"/>
    <w:rsid w:val="00843B9E"/>
    <w:rsid w:val="008761B1"/>
    <w:rsid w:val="00882CFA"/>
    <w:rsid w:val="008868A7"/>
    <w:rsid w:val="00886D01"/>
    <w:rsid w:val="008926A4"/>
    <w:rsid w:val="008938D2"/>
    <w:rsid w:val="008B577B"/>
    <w:rsid w:val="008B76A5"/>
    <w:rsid w:val="008B7C7A"/>
    <w:rsid w:val="008C0FC4"/>
    <w:rsid w:val="008C1789"/>
    <w:rsid w:val="008D1091"/>
    <w:rsid w:val="008D6BF7"/>
    <w:rsid w:val="008E52C1"/>
    <w:rsid w:val="008E6221"/>
    <w:rsid w:val="008E6F80"/>
    <w:rsid w:val="008F1EC2"/>
    <w:rsid w:val="0090378D"/>
    <w:rsid w:val="009050D1"/>
    <w:rsid w:val="00912C6D"/>
    <w:rsid w:val="0091440B"/>
    <w:rsid w:val="00914D03"/>
    <w:rsid w:val="00925FC1"/>
    <w:rsid w:val="00933F7B"/>
    <w:rsid w:val="009429B4"/>
    <w:rsid w:val="0096775E"/>
    <w:rsid w:val="0096778E"/>
    <w:rsid w:val="009742D9"/>
    <w:rsid w:val="0098187F"/>
    <w:rsid w:val="0098237D"/>
    <w:rsid w:val="009932BE"/>
    <w:rsid w:val="00993931"/>
    <w:rsid w:val="009D0579"/>
    <w:rsid w:val="009D156C"/>
    <w:rsid w:val="009F33B7"/>
    <w:rsid w:val="00A029F9"/>
    <w:rsid w:val="00A106F3"/>
    <w:rsid w:val="00A40D83"/>
    <w:rsid w:val="00A43DF1"/>
    <w:rsid w:val="00A45C82"/>
    <w:rsid w:val="00A46FDB"/>
    <w:rsid w:val="00A53D7B"/>
    <w:rsid w:val="00A5457E"/>
    <w:rsid w:val="00A7140E"/>
    <w:rsid w:val="00A97EAC"/>
    <w:rsid w:val="00AA1C36"/>
    <w:rsid w:val="00AA27EC"/>
    <w:rsid w:val="00AB3AE9"/>
    <w:rsid w:val="00AD21FE"/>
    <w:rsid w:val="00AD7587"/>
    <w:rsid w:val="00AF5A7A"/>
    <w:rsid w:val="00B05C61"/>
    <w:rsid w:val="00B06932"/>
    <w:rsid w:val="00B10E65"/>
    <w:rsid w:val="00B21166"/>
    <w:rsid w:val="00B24ED8"/>
    <w:rsid w:val="00B343F0"/>
    <w:rsid w:val="00B3692C"/>
    <w:rsid w:val="00B41273"/>
    <w:rsid w:val="00B45101"/>
    <w:rsid w:val="00B454BE"/>
    <w:rsid w:val="00B57829"/>
    <w:rsid w:val="00B832ED"/>
    <w:rsid w:val="00B86C1D"/>
    <w:rsid w:val="00BB23A6"/>
    <w:rsid w:val="00BB3D7F"/>
    <w:rsid w:val="00BD4895"/>
    <w:rsid w:val="00BF6297"/>
    <w:rsid w:val="00C036A5"/>
    <w:rsid w:val="00C15F66"/>
    <w:rsid w:val="00C16182"/>
    <w:rsid w:val="00C322B7"/>
    <w:rsid w:val="00C422A0"/>
    <w:rsid w:val="00C42303"/>
    <w:rsid w:val="00C4252F"/>
    <w:rsid w:val="00C4583D"/>
    <w:rsid w:val="00C51803"/>
    <w:rsid w:val="00C535BD"/>
    <w:rsid w:val="00C57AED"/>
    <w:rsid w:val="00C82259"/>
    <w:rsid w:val="00C82BC0"/>
    <w:rsid w:val="00C95661"/>
    <w:rsid w:val="00CB39DC"/>
    <w:rsid w:val="00CD7C1A"/>
    <w:rsid w:val="00CE68AB"/>
    <w:rsid w:val="00D04C66"/>
    <w:rsid w:val="00D04CE8"/>
    <w:rsid w:val="00D15618"/>
    <w:rsid w:val="00D239F3"/>
    <w:rsid w:val="00D409AE"/>
    <w:rsid w:val="00D46D6D"/>
    <w:rsid w:val="00D541E9"/>
    <w:rsid w:val="00D607F0"/>
    <w:rsid w:val="00D652C0"/>
    <w:rsid w:val="00D71B36"/>
    <w:rsid w:val="00D82052"/>
    <w:rsid w:val="00D959A5"/>
    <w:rsid w:val="00DB0EE3"/>
    <w:rsid w:val="00DB2BA0"/>
    <w:rsid w:val="00DC48EA"/>
    <w:rsid w:val="00DD2020"/>
    <w:rsid w:val="00DE6F8A"/>
    <w:rsid w:val="00E15440"/>
    <w:rsid w:val="00E23E49"/>
    <w:rsid w:val="00E26B45"/>
    <w:rsid w:val="00E56DCC"/>
    <w:rsid w:val="00E81435"/>
    <w:rsid w:val="00E82D32"/>
    <w:rsid w:val="00E84F81"/>
    <w:rsid w:val="00E9554D"/>
    <w:rsid w:val="00E9755D"/>
    <w:rsid w:val="00EC69DB"/>
    <w:rsid w:val="00ED46FE"/>
    <w:rsid w:val="00EF1074"/>
    <w:rsid w:val="00EF391D"/>
    <w:rsid w:val="00F027B0"/>
    <w:rsid w:val="00F02CE6"/>
    <w:rsid w:val="00F02D03"/>
    <w:rsid w:val="00F15609"/>
    <w:rsid w:val="00F240CF"/>
    <w:rsid w:val="00F325B1"/>
    <w:rsid w:val="00F443D1"/>
    <w:rsid w:val="00F518F3"/>
    <w:rsid w:val="00F53720"/>
    <w:rsid w:val="00F73710"/>
    <w:rsid w:val="00F82DCA"/>
    <w:rsid w:val="00F84AEA"/>
    <w:rsid w:val="00F8589E"/>
    <w:rsid w:val="00F95582"/>
    <w:rsid w:val="00FB061A"/>
    <w:rsid w:val="00FB1FA5"/>
    <w:rsid w:val="00FB297A"/>
    <w:rsid w:val="00FD5239"/>
    <w:rsid w:val="00FE1831"/>
    <w:rsid w:val="00FF61B7"/>
    <w:rsid w:val="00FF61ED"/>
    <w:rsid w:val="00FF7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AF5E"/>
  <w15:docId w15:val="{F17926D7-7761-4ABC-90BB-81D299D0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BB5"/>
    <w:rPr>
      <w:rFonts w:ascii="Calibri" w:eastAsia="Calibri" w:hAnsi="Calibri" w:cs="Times New Roman"/>
    </w:rPr>
  </w:style>
  <w:style w:type="paragraph" w:styleId="1">
    <w:name w:val="heading 1"/>
    <w:basedOn w:val="-11BulletListFooterTextnumbered-141BulletNumberNumBullet1Paragraphedeliste1lp1"/>
    <w:link w:val="10"/>
    <w:rsid w:val="00D71B36"/>
    <w:pPr>
      <w:ind w:left="350" w:right="26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6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6BF7"/>
    <w:rPr>
      <w:rFonts w:ascii="Tahoma" w:eastAsia="Calibri" w:hAnsi="Tahoma" w:cs="Tahoma"/>
      <w:sz w:val="16"/>
      <w:szCs w:val="16"/>
    </w:rPr>
  </w:style>
  <w:style w:type="character" w:styleId="a5">
    <w:name w:val="Hyperlink"/>
    <w:basedOn w:val="a0"/>
    <w:uiPriority w:val="99"/>
    <w:unhideWhenUsed/>
    <w:rsid w:val="00F8589E"/>
    <w:rPr>
      <w:color w:val="0000FF" w:themeColor="hyperlink"/>
      <w:u w:val="single"/>
    </w:rPr>
  </w:style>
  <w:style w:type="paragraph" w:styleId="a6">
    <w:name w:val="List Paragraph"/>
    <w:basedOn w:val="a"/>
    <w:uiPriority w:val="34"/>
    <w:qFormat/>
    <w:rsid w:val="00BB23A6"/>
    <w:pPr>
      <w:ind w:left="720"/>
      <w:contextualSpacing/>
    </w:pPr>
  </w:style>
  <w:style w:type="table" w:customStyle="1" w:styleId="TableNormal">
    <w:name w:val="Table Normal"/>
    <w:uiPriority w:val="2"/>
    <w:semiHidden/>
    <w:unhideWhenUsed/>
    <w:qFormat/>
    <w:rsid w:val="00925F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a7">
    <w:name w:val="Table Grid"/>
    <w:basedOn w:val="a1"/>
    <w:uiPriority w:val="59"/>
    <w:rsid w:val="009050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F84AEA"/>
    <w:pPr>
      <w:spacing w:after="0" w:line="240" w:lineRule="auto"/>
    </w:pPr>
    <w:rPr>
      <w:rFonts w:ascii="Calibri" w:eastAsia="Calibri" w:hAnsi="Calibri" w:cs="Times New Roman"/>
    </w:rPr>
  </w:style>
  <w:style w:type="character" w:customStyle="1" w:styleId="10">
    <w:name w:val="Заголовок 1 Знак"/>
    <w:basedOn w:val="a0"/>
    <w:link w:val="1"/>
    <w:rsid w:val="00D71B36"/>
    <w:rPr>
      <w:rFonts w:ascii="Times New Roman" w:eastAsia="Times New Roman" w:hAnsi="Times New Roman" w:cs="Times New Roman"/>
      <w:b/>
      <w:bCs/>
      <w:sz w:val="28"/>
      <w:szCs w:val="28"/>
      <w:lang w:val="en-US"/>
    </w:rPr>
  </w:style>
  <w:style w:type="numbering" w:customStyle="1" w:styleId="11">
    <w:name w:val="Нет списка1"/>
    <w:next w:val="a2"/>
    <w:uiPriority w:val="99"/>
    <w:semiHidden/>
    <w:unhideWhenUsed/>
    <w:rsid w:val="00D71B36"/>
  </w:style>
  <w:style w:type="paragraph" w:customStyle="1" w:styleId="ConsPlusNormal">
    <w:name w:val="ConsPlusNormal"/>
    <w:link w:val="ConsPlusNormal0"/>
    <w:rsid w:val="00D71B36"/>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D71B36"/>
    <w:rPr>
      <w:rFonts w:ascii="Calibri" w:eastAsia="Times New Roman" w:hAnsi="Calibri" w:cs="Calibri"/>
      <w:lang w:eastAsia="ru-RU"/>
    </w:rPr>
  </w:style>
  <w:style w:type="paragraph" w:customStyle="1" w:styleId="ConsPlusTitle">
    <w:name w:val="ConsPlusTitle"/>
    <w:rsid w:val="00D71B36"/>
    <w:pPr>
      <w:widowControl w:val="0"/>
      <w:autoSpaceDE w:val="0"/>
      <w:autoSpaceDN w:val="0"/>
      <w:spacing w:after="0" w:line="240" w:lineRule="auto"/>
    </w:pPr>
    <w:rPr>
      <w:rFonts w:ascii="Calibri" w:eastAsia="Times New Roman" w:hAnsi="Calibri" w:cs="Calibri"/>
      <w:b/>
      <w:szCs w:val="20"/>
      <w:lang w:eastAsia="ru-RU"/>
    </w:rPr>
  </w:style>
  <w:style w:type="character" w:customStyle="1" w:styleId="itemtext">
    <w:name w:val="itemtext"/>
    <w:basedOn w:val="a0"/>
    <w:rsid w:val="00D71B36"/>
  </w:style>
  <w:style w:type="paragraph" w:customStyle="1" w:styleId="Style2">
    <w:name w:val="Style2"/>
    <w:basedOn w:val="a"/>
    <w:uiPriority w:val="99"/>
    <w:rsid w:val="00D71B36"/>
    <w:pPr>
      <w:widowControl w:val="0"/>
      <w:autoSpaceDE w:val="0"/>
      <w:autoSpaceDN w:val="0"/>
      <w:adjustRightInd w:val="0"/>
      <w:spacing w:after="0" w:line="300" w:lineRule="exact"/>
      <w:jc w:val="center"/>
    </w:pPr>
    <w:rPr>
      <w:rFonts w:ascii="Times New Roman" w:eastAsia="Times New Roman" w:hAnsi="Times New Roman"/>
      <w:sz w:val="24"/>
      <w:szCs w:val="24"/>
      <w:lang w:eastAsia="ru-RU"/>
    </w:rPr>
  </w:style>
  <w:style w:type="character" w:styleId="a9">
    <w:name w:val="Unresolved Mention"/>
    <w:uiPriority w:val="99"/>
    <w:semiHidden/>
    <w:unhideWhenUsed/>
    <w:rsid w:val="00D71B36"/>
    <w:rPr>
      <w:color w:val="605E5C"/>
      <w:shd w:val="clear" w:color="auto" w:fill="E1DFDD"/>
    </w:rPr>
  </w:style>
  <w:style w:type="character" w:styleId="aa">
    <w:name w:val="FollowedHyperlink"/>
    <w:uiPriority w:val="99"/>
    <w:semiHidden/>
    <w:unhideWhenUsed/>
    <w:rsid w:val="00D71B36"/>
    <w:rPr>
      <w:color w:val="954F72"/>
      <w:u w:val="single"/>
    </w:rPr>
  </w:style>
  <w:style w:type="table" w:customStyle="1" w:styleId="TableNormal1">
    <w:name w:val="Table Normal1"/>
    <w:uiPriority w:val="2"/>
    <w:semiHidden/>
    <w:unhideWhenUsed/>
    <w:qFormat/>
    <w:rsid w:val="00D71B3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D71B36"/>
    <w:pPr>
      <w:widowControl w:val="0"/>
      <w:spacing w:after="0" w:line="240" w:lineRule="auto"/>
      <w:ind w:left="215" w:firstLine="709"/>
    </w:pPr>
    <w:rPr>
      <w:rFonts w:ascii="Times New Roman" w:eastAsia="Times New Roman" w:hAnsi="Times New Roman"/>
      <w:sz w:val="24"/>
      <w:szCs w:val="24"/>
      <w:lang w:val="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D71B36"/>
    <w:rPr>
      <w:rFonts w:ascii="Times New Roman" w:eastAsia="Times New Roman" w:hAnsi="Times New Roman" w:cs="Times New Roman"/>
      <w:sz w:val="24"/>
      <w:szCs w:val="24"/>
      <w:lang w:val="en-US"/>
    </w:rPr>
  </w:style>
  <w:style w:type="paragraph" w:styleId="ab">
    <w:name w:val="Body Text"/>
    <w:basedOn w:val="a"/>
    <w:link w:val="ac"/>
    <w:rsid w:val="00D71B36"/>
    <w:pPr>
      <w:widowControl w:val="0"/>
      <w:spacing w:after="0" w:line="240" w:lineRule="auto"/>
      <w:ind w:left="215"/>
    </w:pPr>
    <w:rPr>
      <w:rFonts w:ascii="Times New Roman" w:eastAsia="Times New Roman" w:hAnsi="Times New Roman"/>
      <w:sz w:val="20"/>
      <w:szCs w:val="20"/>
      <w:lang w:val="en-US"/>
    </w:rPr>
  </w:style>
  <w:style w:type="character" w:customStyle="1" w:styleId="ac">
    <w:name w:val="Основной текст Знак"/>
    <w:basedOn w:val="a0"/>
    <w:link w:val="ab"/>
    <w:rsid w:val="00D71B36"/>
    <w:rPr>
      <w:rFonts w:ascii="Times New Roman" w:eastAsia="Times New Roman" w:hAnsi="Times New Roman" w:cs="Times New Roman"/>
      <w:sz w:val="20"/>
      <w:szCs w:val="20"/>
      <w:lang w:val="en-US"/>
    </w:rPr>
  </w:style>
  <w:style w:type="paragraph" w:styleId="ad">
    <w:name w:val="annotation text"/>
    <w:basedOn w:val="a"/>
    <w:link w:val="ae"/>
    <w:rsid w:val="00D71B36"/>
    <w:pPr>
      <w:widowControl w:val="0"/>
      <w:spacing w:after="0" w:line="240" w:lineRule="auto"/>
    </w:pPr>
    <w:rPr>
      <w:rFonts w:ascii="Times New Roman" w:eastAsia="Times New Roman" w:hAnsi="Times New Roman"/>
      <w:sz w:val="20"/>
      <w:szCs w:val="20"/>
      <w:lang w:val="en-US"/>
    </w:rPr>
  </w:style>
  <w:style w:type="character" w:customStyle="1" w:styleId="ae">
    <w:name w:val="Текст примечания Знак"/>
    <w:basedOn w:val="a0"/>
    <w:link w:val="ad"/>
    <w:rsid w:val="00D71B36"/>
    <w:rPr>
      <w:rFonts w:ascii="Times New Roman" w:eastAsia="Times New Roman" w:hAnsi="Times New Roman" w:cs="Times New Roman"/>
      <w:sz w:val="20"/>
      <w:szCs w:val="20"/>
      <w:lang w:val="en-US"/>
    </w:rPr>
  </w:style>
  <w:style w:type="character" w:styleId="af">
    <w:name w:val="Emphasis"/>
    <w:rsid w:val="00D71B36"/>
    <w:rPr>
      <w:i/>
      <w:iCs/>
    </w:rPr>
  </w:style>
  <w:style w:type="table" w:customStyle="1" w:styleId="12">
    <w:name w:val="Сетка таблицы1"/>
    <w:basedOn w:val="a1"/>
    <w:next w:val="a7"/>
    <w:uiPriority w:val="59"/>
    <w:rsid w:val="00D71B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uiPriority w:val="59"/>
    <w:rsid w:val="00D71B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7"/>
    <w:uiPriority w:val="59"/>
    <w:rsid w:val="00D71B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74181">
      <w:bodyDiv w:val="1"/>
      <w:marLeft w:val="0"/>
      <w:marRight w:val="0"/>
      <w:marTop w:val="0"/>
      <w:marBottom w:val="0"/>
      <w:divBdr>
        <w:top w:val="none" w:sz="0" w:space="0" w:color="auto"/>
        <w:left w:val="none" w:sz="0" w:space="0" w:color="auto"/>
        <w:bottom w:val="none" w:sz="0" w:space="0" w:color="auto"/>
        <w:right w:val="none" w:sz="0" w:space="0" w:color="auto"/>
      </w:divBdr>
    </w:div>
    <w:div w:id="184412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9F314A26A16B276C33B4A984779B89975D693A3E3D93CB21D91169FFDACCCB1B88721BB2E485AF9DC98BCD7E35B61530FAECD23186B5B3W577G" TargetMode="External"/><Relationship Id="rId3" Type="http://schemas.openxmlformats.org/officeDocument/2006/relationships/styles" Target="styles.xml"/><Relationship Id="rId7" Type="http://schemas.openxmlformats.org/officeDocument/2006/relationships/hyperlink" Target="https://alexadm63.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suslugi.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A397FE100A04CF436DCCCECBCB31C68B42BF210599BFB806F655A1EE54601F0A8CDCC862B6B13B1233FA6C374EFDx9G" TargetMode="External"/><Relationship Id="rId4" Type="http://schemas.openxmlformats.org/officeDocument/2006/relationships/settings" Target="settings.xml"/><Relationship Id="rId9" Type="http://schemas.openxmlformats.org/officeDocument/2006/relationships/hyperlink" Target="consultantplus://offline/ref=A397FE100A04CF436DCCCECBCB31C68B42BB23069BBDB806F655A1EE54601F0A9EDC906DB7BA2E4666A03B3A4CDA072EB6A14582EAF0x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57B97-29A7-4459-BA7D-855321D2C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39</Pages>
  <Words>12399</Words>
  <Characters>70678</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Башенова Алина Саменовна</dc:creator>
  <cp:lastModifiedBy>root</cp:lastModifiedBy>
  <cp:revision>7</cp:revision>
  <cp:lastPrinted>2022-12-20T07:17:00Z</cp:lastPrinted>
  <dcterms:created xsi:type="dcterms:W3CDTF">2023-03-02T12:54:00Z</dcterms:created>
  <dcterms:modified xsi:type="dcterms:W3CDTF">2023-03-06T07:48:00Z</dcterms:modified>
</cp:coreProperties>
</file>