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4A956" w14:textId="77777777" w:rsidR="00BA10CB" w:rsidRPr="00047649" w:rsidRDefault="00BA10CB" w:rsidP="000476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7649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4DE0F007" w14:textId="55B4BCDC" w:rsidR="00BA10CB" w:rsidRPr="00047649" w:rsidRDefault="00BA10CB" w:rsidP="000476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7649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 w:rsidRPr="00047649"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047649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</w:t>
      </w:r>
    </w:p>
    <w:p w14:paraId="48B08F43" w14:textId="63F1F0FC" w:rsidR="00BA10CB" w:rsidRPr="00047649" w:rsidRDefault="00F74933" w:rsidP="00047649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47649">
        <w:rPr>
          <w:rFonts w:ascii="Times New Roman" w:hAnsi="Times New Roman" w:cs="Times New Roman"/>
          <w:sz w:val="28"/>
          <w:szCs w:val="28"/>
        </w:rPr>
        <w:t xml:space="preserve">Настоящим управление архитектуры и градостроительства администрации городского округа Кинель Самарской области извещает о начале </w:t>
      </w:r>
      <w:proofErr w:type="gramStart"/>
      <w:r w:rsidRPr="00047649">
        <w:rPr>
          <w:rFonts w:ascii="Times New Roman" w:hAnsi="Times New Roman" w:cs="Times New Roman"/>
          <w:sz w:val="28"/>
          <w:szCs w:val="28"/>
        </w:rPr>
        <w:t>обсуждения проекта постановления администрации городского округа</w:t>
      </w:r>
      <w:proofErr w:type="gramEnd"/>
      <w:r w:rsidRPr="00047649">
        <w:rPr>
          <w:rFonts w:ascii="Times New Roman" w:hAnsi="Times New Roman" w:cs="Times New Roman"/>
          <w:sz w:val="28"/>
          <w:szCs w:val="28"/>
        </w:rPr>
        <w:t xml:space="preserve"> Кинель Самарской области «</w:t>
      </w:r>
      <w:r w:rsidR="0081688D">
        <w:rPr>
          <w:rFonts w:ascii="Times New Roman" w:hAnsi="Times New Roman"/>
          <w:sz w:val="28"/>
          <w:szCs w:val="28"/>
          <w:lang w:eastAsia="ar-SA"/>
        </w:rPr>
        <w:t>Об утверждении  а</w:t>
      </w:r>
      <w:r w:rsidR="0081688D" w:rsidRPr="00AF6BC7">
        <w:rPr>
          <w:rFonts w:ascii="Times New Roman" w:hAnsi="Times New Roman"/>
          <w:sz w:val="28"/>
          <w:szCs w:val="28"/>
          <w:lang w:eastAsia="ar-SA"/>
        </w:rPr>
        <w:t>дминистративного регламента предоставления муниципальной услуги «</w:t>
      </w:r>
      <w:r w:rsidR="0081688D" w:rsidRPr="00AF6BC7">
        <w:rPr>
          <w:rFonts w:ascii="Times New Roman" w:hAnsi="Times New Roman"/>
          <w:sz w:val="28"/>
          <w:szCs w:val="28"/>
          <w:shd w:val="clear" w:color="auto" w:fill="FFFFFF"/>
        </w:rPr>
        <w:t>Согласование</w:t>
      </w:r>
      <w:r w:rsidR="0081688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81688D" w:rsidRPr="00AF6BC7">
        <w:rPr>
          <w:rFonts w:ascii="Times New Roman" w:hAnsi="Times New Roman"/>
          <w:sz w:val="28"/>
          <w:szCs w:val="28"/>
          <w:shd w:val="clear" w:color="auto" w:fill="FFFFFF"/>
        </w:rPr>
        <w:t>проведения переустройства и (или) перепланировки помещения в многоквартирном доме</w:t>
      </w:r>
      <w:r w:rsidR="0081688D" w:rsidRPr="00AF6BC7">
        <w:rPr>
          <w:rFonts w:ascii="Times New Roman" w:hAnsi="Times New Roman"/>
          <w:sz w:val="28"/>
          <w:szCs w:val="28"/>
          <w:lang w:eastAsia="ar-SA"/>
        </w:rPr>
        <w:t>» (в новой редакции)</w:t>
      </w:r>
      <w:r w:rsidR="0081688D">
        <w:rPr>
          <w:rFonts w:ascii="Times New Roman" w:hAnsi="Times New Roman"/>
          <w:sz w:val="28"/>
          <w:szCs w:val="28"/>
          <w:lang w:eastAsia="ar-SA"/>
        </w:rPr>
        <w:t xml:space="preserve">» </w:t>
      </w:r>
      <w:r w:rsidR="00BA10CB" w:rsidRPr="00047649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14:paraId="2933EF74" w14:textId="24ED0D1D" w:rsidR="00F74933" w:rsidRPr="00047649" w:rsidRDefault="00F74933" w:rsidP="00047649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00912446"/>
      <w:r w:rsidRPr="00047649">
        <w:rPr>
          <w:rFonts w:ascii="Times New Roman" w:hAnsi="Times New Roman" w:cs="Times New Roman"/>
          <w:sz w:val="28"/>
          <w:szCs w:val="28"/>
        </w:rPr>
        <w:t>1. Предложения принимаются по адресу: 44643</w:t>
      </w:r>
      <w:r w:rsidR="00163279">
        <w:rPr>
          <w:rFonts w:ascii="Times New Roman" w:hAnsi="Times New Roman" w:cs="Times New Roman"/>
          <w:sz w:val="28"/>
          <w:szCs w:val="28"/>
        </w:rPr>
        <w:t>6</w:t>
      </w:r>
      <w:r w:rsidRPr="00047649">
        <w:rPr>
          <w:rFonts w:ascii="Times New Roman" w:hAnsi="Times New Roman" w:cs="Times New Roman"/>
          <w:sz w:val="28"/>
          <w:szCs w:val="28"/>
        </w:rPr>
        <w:t xml:space="preserve">, Самарская область,  г. Кинель, ул. Южная, 32, а также по адресу электронной почты: </w:t>
      </w:r>
      <w:hyperlink r:id="rId6" w:history="1">
        <w:r w:rsidRPr="00047649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Pr="0004764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875F162" w14:textId="77777777" w:rsidR="00F74933" w:rsidRPr="00047649" w:rsidRDefault="00F74933" w:rsidP="00047649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47649">
        <w:rPr>
          <w:rFonts w:ascii="Times New Roman" w:hAnsi="Times New Roman" w:cs="Times New Roman"/>
          <w:sz w:val="28"/>
          <w:szCs w:val="28"/>
        </w:rPr>
        <w:t>Получить информацию можно по телефону:  8 (84663) 63780.</w:t>
      </w:r>
    </w:p>
    <w:bookmarkEnd w:id="0"/>
    <w:p w14:paraId="437FA875" w14:textId="0718364B" w:rsidR="00BA10CB" w:rsidRPr="00047649" w:rsidRDefault="00F74933" w:rsidP="00047649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47649">
        <w:rPr>
          <w:rFonts w:ascii="Times New Roman" w:hAnsi="Times New Roman" w:cs="Times New Roman"/>
          <w:sz w:val="28"/>
          <w:szCs w:val="28"/>
        </w:rPr>
        <w:t xml:space="preserve">2. </w:t>
      </w:r>
      <w:r w:rsidR="00BA10CB" w:rsidRPr="00047649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0C79DE" w:rsidRPr="00047649">
        <w:rPr>
          <w:rFonts w:ascii="Times New Roman" w:hAnsi="Times New Roman" w:cs="Times New Roman"/>
          <w:sz w:val="28"/>
          <w:szCs w:val="28"/>
        </w:rPr>
        <w:t xml:space="preserve">с </w:t>
      </w:r>
      <w:r w:rsidR="0081688D">
        <w:rPr>
          <w:rFonts w:ascii="Times New Roman" w:hAnsi="Times New Roman" w:cs="Times New Roman"/>
          <w:sz w:val="28"/>
          <w:szCs w:val="28"/>
        </w:rPr>
        <w:t>27</w:t>
      </w:r>
      <w:r w:rsidR="00163279">
        <w:rPr>
          <w:rFonts w:ascii="Times New Roman" w:hAnsi="Times New Roman" w:cs="Times New Roman"/>
          <w:sz w:val="28"/>
          <w:szCs w:val="28"/>
        </w:rPr>
        <w:t>.02</w:t>
      </w:r>
      <w:r w:rsidR="00B45F28" w:rsidRPr="00163279">
        <w:rPr>
          <w:rFonts w:ascii="Times New Roman" w:hAnsi="Times New Roman" w:cs="Times New Roman"/>
          <w:sz w:val="28"/>
          <w:szCs w:val="28"/>
        </w:rPr>
        <w:t>.</w:t>
      </w:r>
      <w:r w:rsidR="000C79DE" w:rsidRPr="00047649">
        <w:rPr>
          <w:rFonts w:ascii="Times New Roman" w:hAnsi="Times New Roman" w:cs="Times New Roman"/>
          <w:sz w:val="28"/>
          <w:szCs w:val="28"/>
        </w:rPr>
        <w:t>2022</w:t>
      </w:r>
      <w:r w:rsidR="0055270C" w:rsidRPr="00047649">
        <w:rPr>
          <w:rFonts w:ascii="Times New Roman" w:hAnsi="Times New Roman" w:cs="Times New Roman"/>
          <w:sz w:val="28"/>
          <w:szCs w:val="28"/>
        </w:rPr>
        <w:t xml:space="preserve"> </w:t>
      </w:r>
      <w:r w:rsidR="000C79DE" w:rsidRPr="00047649">
        <w:rPr>
          <w:rFonts w:ascii="Times New Roman" w:hAnsi="Times New Roman" w:cs="Times New Roman"/>
          <w:sz w:val="28"/>
          <w:szCs w:val="28"/>
        </w:rPr>
        <w:t xml:space="preserve">г.  </w:t>
      </w:r>
      <w:r w:rsidR="00906CA2" w:rsidRPr="00047649">
        <w:rPr>
          <w:rFonts w:ascii="Times New Roman" w:hAnsi="Times New Roman" w:cs="Times New Roman"/>
          <w:sz w:val="28"/>
          <w:szCs w:val="28"/>
        </w:rPr>
        <w:t>п</w:t>
      </w:r>
      <w:r w:rsidR="00500486" w:rsidRPr="00047649">
        <w:rPr>
          <w:rFonts w:ascii="Times New Roman" w:hAnsi="Times New Roman" w:cs="Times New Roman"/>
          <w:sz w:val="28"/>
          <w:szCs w:val="28"/>
        </w:rPr>
        <w:t xml:space="preserve">о </w:t>
      </w:r>
      <w:r w:rsidR="0081688D">
        <w:rPr>
          <w:rFonts w:ascii="Times New Roman" w:hAnsi="Times New Roman" w:cs="Times New Roman"/>
          <w:sz w:val="28"/>
          <w:szCs w:val="28"/>
        </w:rPr>
        <w:t>14</w:t>
      </w:r>
      <w:r w:rsidR="00163279" w:rsidRPr="00163279">
        <w:rPr>
          <w:rFonts w:ascii="Times New Roman" w:hAnsi="Times New Roman" w:cs="Times New Roman"/>
          <w:sz w:val="28"/>
          <w:szCs w:val="28"/>
        </w:rPr>
        <w:t>.03</w:t>
      </w:r>
      <w:r w:rsidRPr="00163279">
        <w:rPr>
          <w:rFonts w:ascii="Times New Roman" w:hAnsi="Times New Roman" w:cs="Times New Roman"/>
          <w:sz w:val="28"/>
          <w:szCs w:val="28"/>
        </w:rPr>
        <w:t>.</w:t>
      </w:r>
      <w:r w:rsidR="00AD25DE" w:rsidRPr="00047649">
        <w:rPr>
          <w:rFonts w:ascii="Times New Roman" w:hAnsi="Times New Roman" w:cs="Times New Roman"/>
          <w:sz w:val="28"/>
          <w:szCs w:val="28"/>
        </w:rPr>
        <w:t>20</w:t>
      </w:r>
      <w:r w:rsidR="004D014B" w:rsidRPr="00047649">
        <w:rPr>
          <w:rFonts w:ascii="Times New Roman" w:hAnsi="Times New Roman" w:cs="Times New Roman"/>
          <w:sz w:val="28"/>
          <w:szCs w:val="28"/>
        </w:rPr>
        <w:t>2</w:t>
      </w:r>
      <w:r w:rsidR="006C76A2" w:rsidRPr="00047649">
        <w:rPr>
          <w:rFonts w:ascii="Times New Roman" w:hAnsi="Times New Roman" w:cs="Times New Roman"/>
          <w:sz w:val="28"/>
          <w:szCs w:val="28"/>
        </w:rPr>
        <w:t>2</w:t>
      </w:r>
      <w:r w:rsidRPr="00047649">
        <w:rPr>
          <w:rFonts w:ascii="Times New Roman" w:hAnsi="Times New Roman" w:cs="Times New Roman"/>
          <w:sz w:val="28"/>
          <w:szCs w:val="28"/>
        </w:rPr>
        <w:t xml:space="preserve"> </w:t>
      </w:r>
      <w:r w:rsidR="00AD25DE" w:rsidRPr="00047649">
        <w:rPr>
          <w:rFonts w:ascii="Times New Roman" w:hAnsi="Times New Roman" w:cs="Times New Roman"/>
          <w:sz w:val="28"/>
          <w:szCs w:val="28"/>
        </w:rPr>
        <w:t>г.</w:t>
      </w:r>
      <w:r w:rsidR="00F12F8B" w:rsidRPr="00047649">
        <w:rPr>
          <w:rFonts w:ascii="Times New Roman" w:hAnsi="Times New Roman" w:cs="Times New Roman"/>
          <w:sz w:val="28"/>
          <w:szCs w:val="28"/>
        </w:rPr>
        <w:t xml:space="preserve"> (включительно).</w:t>
      </w:r>
    </w:p>
    <w:p w14:paraId="136E7510" w14:textId="30180233" w:rsidR="00BA10CB" w:rsidRPr="00047649" w:rsidRDefault="00BA10CB" w:rsidP="00047649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47649">
        <w:rPr>
          <w:rFonts w:ascii="Times New Roman" w:hAnsi="Times New Roman" w:cs="Times New Roman"/>
          <w:sz w:val="28"/>
          <w:szCs w:val="28"/>
        </w:rPr>
        <w:t xml:space="preserve">Предложения   вносятся   относительно   содержания  </w:t>
      </w:r>
      <w:r w:rsidR="000C79DE" w:rsidRPr="00047649">
        <w:rPr>
          <w:rFonts w:ascii="Times New Roman" w:hAnsi="Times New Roman" w:cs="Times New Roman"/>
          <w:sz w:val="28"/>
          <w:szCs w:val="28"/>
        </w:rPr>
        <w:t xml:space="preserve">проекта муниципального </w:t>
      </w:r>
      <w:r w:rsidRPr="00047649">
        <w:rPr>
          <w:rFonts w:ascii="Times New Roman" w:hAnsi="Times New Roman" w:cs="Times New Roman"/>
          <w:sz w:val="28"/>
          <w:szCs w:val="28"/>
        </w:rPr>
        <w:t>нормативного  акта, возможных</w:t>
      </w:r>
      <w:r w:rsidR="000C79DE" w:rsidRPr="00047649">
        <w:rPr>
          <w:rFonts w:ascii="Times New Roman" w:hAnsi="Times New Roman" w:cs="Times New Roman"/>
          <w:sz w:val="28"/>
          <w:szCs w:val="28"/>
        </w:rPr>
        <w:t xml:space="preserve"> </w:t>
      </w:r>
      <w:r w:rsidRPr="00047649">
        <w:rPr>
          <w:rFonts w:ascii="Times New Roman" w:hAnsi="Times New Roman" w:cs="Times New Roman"/>
          <w:sz w:val="28"/>
          <w:szCs w:val="28"/>
        </w:rPr>
        <w:t>последствий его применения</w:t>
      </w:r>
      <w:r w:rsidR="000C79DE" w:rsidRPr="00047649">
        <w:rPr>
          <w:rFonts w:ascii="Times New Roman" w:hAnsi="Times New Roman" w:cs="Times New Roman"/>
          <w:sz w:val="28"/>
          <w:szCs w:val="28"/>
        </w:rPr>
        <w:t xml:space="preserve"> и</w:t>
      </w:r>
      <w:r w:rsidRPr="00047649">
        <w:rPr>
          <w:rFonts w:ascii="Times New Roman" w:hAnsi="Times New Roman" w:cs="Times New Roman"/>
          <w:sz w:val="28"/>
          <w:szCs w:val="28"/>
        </w:rPr>
        <w:t xml:space="preserve"> альтернативных   вариантов   правового   регулирования, </w:t>
      </w:r>
      <w:r w:rsidR="000C79DE" w:rsidRPr="00047649">
        <w:rPr>
          <w:rFonts w:ascii="Times New Roman" w:hAnsi="Times New Roman" w:cs="Times New Roman"/>
          <w:sz w:val="28"/>
          <w:szCs w:val="28"/>
        </w:rPr>
        <w:t xml:space="preserve"> а также относительно </w:t>
      </w:r>
      <w:r w:rsidRPr="00047649">
        <w:rPr>
          <w:rFonts w:ascii="Times New Roman" w:hAnsi="Times New Roman" w:cs="Times New Roman"/>
          <w:sz w:val="28"/>
          <w:szCs w:val="28"/>
        </w:rPr>
        <w:t>совершенствования практики</w:t>
      </w:r>
      <w:r w:rsidR="000C79DE" w:rsidRPr="00047649">
        <w:rPr>
          <w:rFonts w:ascii="Times New Roman" w:hAnsi="Times New Roman" w:cs="Times New Roman"/>
          <w:sz w:val="28"/>
          <w:szCs w:val="28"/>
        </w:rPr>
        <w:t xml:space="preserve"> применения действующих нормативных правовых актов, исключающего необходимость принятия проекта нормативного правового  акта</w:t>
      </w:r>
      <w:r w:rsidRPr="00047649">
        <w:rPr>
          <w:rFonts w:ascii="Times New Roman" w:hAnsi="Times New Roman" w:cs="Times New Roman"/>
          <w:sz w:val="28"/>
          <w:szCs w:val="28"/>
        </w:rPr>
        <w:t>.</w:t>
      </w:r>
    </w:p>
    <w:p w14:paraId="6268FB5A" w14:textId="6BFDCE09" w:rsidR="000C79DE" w:rsidRPr="00047649" w:rsidRDefault="000C79DE" w:rsidP="00047649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47649">
        <w:rPr>
          <w:rFonts w:ascii="Times New Roman" w:hAnsi="Times New Roman" w:cs="Times New Roman"/>
          <w:sz w:val="28"/>
          <w:szCs w:val="28"/>
        </w:rPr>
        <w:t>3.</w:t>
      </w:r>
      <w:r w:rsidRPr="00047649">
        <w:rPr>
          <w:rFonts w:ascii="Times New Roman" w:hAnsi="Times New Roman" w:cs="Times New Roman"/>
          <w:sz w:val="28"/>
          <w:szCs w:val="28"/>
        </w:rPr>
        <w:tab/>
        <w:t>Предполагаемый срок (дата) вступления в силу проекта нормативного акта в случае его принятия - на следующий день после дня его официального опубликования.</w:t>
      </w:r>
    </w:p>
    <w:p w14:paraId="3C9DC62F" w14:textId="29298483" w:rsidR="00F74933" w:rsidRPr="00047649" w:rsidRDefault="000C79DE" w:rsidP="00047649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47649">
        <w:rPr>
          <w:rFonts w:ascii="Times New Roman" w:hAnsi="Times New Roman" w:cs="Times New Roman"/>
          <w:sz w:val="28"/>
          <w:szCs w:val="28"/>
        </w:rPr>
        <w:t xml:space="preserve">4. </w:t>
      </w:r>
      <w:r w:rsidR="00BA10CB" w:rsidRPr="00047649">
        <w:rPr>
          <w:rFonts w:ascii="Times New Roman" w:hAnsi="Times New Roman" w:cs="Times New Roman"/>
          <w:sz w:val="28"/>
          <w:szCs w:val="28"/>
        </w:rPr>
        <w:t>Цел</w:t>
      </w:r>
      <w:r w:rsidRPr="00047649">
        <w:rPr>
          <w:rFonts w:ascii="Times New Roman" w:hAnsi="Times New Roman" w:cs="Times New Roman"/>
          <w:sz w:val="28"/>
          <w:szCs w:val="28"/>
        </w:rPr>
        <w:t xml:space="preserve">ями предлагаемого правового регулирования является </w:t>
      </w:r>
      <w:r w:rsidR="00F74933" w:rsidRPr="00047649">
        <w:rPr>
          <w:rFonts w:ascii="Times New Roman" w:hAnsi="Times New Roman" w:cs="Times New Roman"/>
          <w:sz w:val="28"/>
          <w:szCs w:val="28"/>
        </w:rPr>
        <w:t>–</w:t>
      </w:r>
    </w:p>
    <w:p w14:paraId="5F4A2B49" w14:textId="150838FD" w:rsidR="005D5B7C" w:rsidRPr="00047649" w:rsidRDefault="005D5B7C" w:rsidP="00047649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47649">
        <w:rPr>
          <w:rFonts w:ascii="Times New Roman" w:hAnsi="Times New Roman" w:cs="Times New Roman"/>
          <w:sz w:val="28"/>
          <w:szCs w:val="28"/>
        </w:rPr>
        <w:t xml:space="preserve">Приведение административного регламента в соответствии с </w:t>
      </w:r>
      <w:r w:rsidR="00163279">
        <w:rPr>
          <w:rFonts w:ascii="Times New Roman" w:hAnsi="Times New Roman"/>
          <w:sz w:val="28"/>
          <w:szCs w:val="28"/>
          <w:lang w:eastAsia="ar-SA"/>
        </w:rPr>
        <w:t>Жилищным</w:t>
      </w:r>
      <w:r w:rsidR="00163279" w:rsidRPr="00B030FF">
        <w:rPr>
          <w:rFonts w:ascii="Times New Roman" w:hAnsi="Times New Roman"/>
          <w:sz w:val="28"/>
          <w:szCs w:val="28"/>
          <w:lang w:eastAsia="ar-SA"/>
        </w:rPr>
        <w:t xml:space="preserve"> кодексом Российской Федерации</w:t>
      </w:r>
      <w:r w:rsidR="00B45F28" w:rsidRPr="00047649">
        <w:rPr>
          <w:rFonts w:ascii="Times New Roman" w:hAnsi="Times New Roman" w:cs="Times New Roman"/>
          <w:sz w:val="28"/>
          <w:szCs w:val="28"/>
        </w:rPr>
        <w:t>.</w:t>
      </w:r>
    </w:p>
    <w:p w14:paraId="0E39480E" w14:textId="7B967F8C" w:rsidR="005D5B7C" w:rsidRPr="00047649" w:rsidRDefault="005D5B7C" w:rsidP="00047649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47649">
        <w:rPr>
          <w:rFonts w:ascii="Times New Roman" w:hAnsi="Times New Roman" w:cs="Times New Roman"/>
          <w:sz w:val="28"/>
          <w:szCs w:val="28"/>
        </w:rPr>
        <w:t xml:space="preserve">Приведение структуры административного регламента в соответствие с </w:t>
      </w:r>
      <w:r w:rsidR="00163279" w:rsidRPr="00AE02C6">
        <w:rPr>
          <w:rFonts w:ascii="Times New Roman" w:hAnsi="Times New Roman"/>
          <w:sz w:val="28"/>
          <w:szCs w:val="28"/>
        </w:rPr>
        <w:t>Порядк</w:t>
      </w:r>
      <w:r w:rsidR="00163279">
        <w:rPr>
          <w:rFonts w:ascii="Times New Roman" w:hAnsi="Times New Roman"/>
          <w:sz w:val="28"/>
          <w:szCs w:val="28"/>
        </w:rPr>
        <w:t>ом</w:t>
      </w:r>
      <w:r w:rsidR="00163279" w:rsidRPr="00AE02C6">
        <w:rPr>
          <w:rFonts w:ascii="Times New Roman" w:hAnsi="Times New Roman"/>
          <w:sz w:val="28"/>
          <w:szCs w:val="28"/>
        </w:rPr>
        <w:t xml:space="preserve"> разработки и утверждения административных регламентов предоставления муниципальных услуг в городском округе Кинель Самарской области</w:t>
      </w:r>
      <w:r w:rsidR="00163279">
        <w:rPr>
          <w:rFonts w:ascii="Times New Roman" w:hAnsi="Times New Roman"/>
          <w:sz w:val="28"/>
          <w:szCs w:val="28"/>
        </w:rPr>
        <w:t>, утверждённым постановлением администрации городского округа Кинель Самарской области от 24 октября  2022 г. № 3112</w:t>
      </w:r>
      <w:r w:rsidRPr="00047649">
        <w:rPr>
          <w:rFonts w:ascii="Times New Roman" w:hAnsi="Times New Roman" w:cs="Times New Roman"/>
          <w:sz w:val="28"/>
          <w:szCs w:val="28"/>
        </w:rPr>
        <w:t>.</w:t>
      </w:r>
    </w:p>
    <w:p w14:paraId="188D59B5" w14:textId="295DCCC7" w:rsidR="005364BE" w:rsidRPr="00047649" w:rsidRDefault="005364BE" w:rsidP="00163279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649">
        <w:rPr>
          <w:rFonts w:ascii="Times New Roman" w:hAnsi="Times New Roman" w:cs="Times New Roman"/>
          <w:sz w:val="28"/>
          <w:szCs w:val="28"/>
        </w:rPr>
        <w:t xml:space="preserve">Проблемой является </w:t>
      </w:r>
      <w:r w:rsidR="00485141" w:rsidRPr="00047649">
        <w:rPr>
          <w:rFonts w:ascii="Times New Roman" w:hAnsi="Times New Roman" w:cs="Times New Roman"/>
          <w:sz w:val="28"/>
          <w:szCs w:val="28"/>
        </w:rPr>
        <w:t xml:space="preserve">несоответствии </w:t>
      </w:r>
      <w:r w:rsidRPr="00047649">
        <w:rPr>
          <w:rFonts w:ascii="Times New Roman" w:hAnsi="Times New Roman" w:cs="Times New Roman"/>
          <w:sz w:val="28"/>
          <w:szCs w:val="28"/>
        </w:rPr>
        <w:t xml:space="preserve"> администрат</w:t>
      </w:r>
      <w:r w:rsidR="00163279">
        <w:rPr>
          <w:rFonts w:ascii="Times New Roman" w:hAnsi="Times New Roman" w:cs="Times New Roman"/>
          <w:sz w:val="28"/>
          <w:szCs w:val="28"/>
        </w:rPr>
        <w:t>ивного регламента</w:t>
      </w:r>
      <w:r w:rsidRPr="00047649">
        <w:rPr>
          <w:rFonts w:ascii="Times New Roman" w:hAnsi="Times New Roman" w:cs="Times New Roman"/>
          <w:sz w:val="28"/>
          <w:szCs w:val="28"/>
        </w:rPr>
        <w:t xml:space="preserve"> </w:t>
      </w:r>
      <w:r w:rsidR="00163279" w:rsidRPr="00AE02C6">
        <w:rPr>
          <w:rFonts w:ascii="Times New Roman" w:hAnsi="Times New Roman"/>
          <w:sz w:val="28"/>
          <w:szCs w:val="28"/>
        </w:rPr>
        <w:t>Порядк</w:t>
      </w:r>
      <w:r w:rsidR="00163279">
        <w:rPr>
          <w:rFonts w:ascii="Times New Roman" w:hAnsi="Times New Roman"/>
          <w:sz w:val="28"/>
          <w:szCs w:val="28"/>
        </w:rPr>
        <w:t>у</w:t>
      </w:r>
      <w:r w:rsidR="00163279" w:rsidRPr="00AE02C6">
        <w:rPr>
          <w:rFonts w:ascii="Times New Roman" w:hAnsi="Times New Roman"/>
          <w:sz w:val="28"/>
          <w:szCs w:val="28"/>
        </w:rPr>
        <w:t xml:space="preserve"> разработки и утверждения административных регламентов </w:t>
      </w:r>
      <w:r w:rsidR="00163279" w:rsidRPr="00AE02C6">
        <w:rPr>
          <w:rFonts w:ascii="Times New Roman" w:hAnsi="Times New Roman"/>
          <w:sz w:val="28"/>
          <w:szCs w:val="28"/>
        </w:rPr>
        <w:lastRenderedPageBreak/>
        <w:t>предоставления муниципальных услуг в городском округе Кинель Самарской области</w:t>
      </w:r>
      <w:r w:rsidR="00163279">
        <w:rPr>
          <w:rFonts w:ascii="Times New Roman" w:hAnsi="Times New Roman"/>
          <w:sz w:val="28"/>
          <w:szCs w:val="28"/>
        </w:rPr>
        <w:t>, утверждённым постановлением администрации городского округа Кинель Самарской области от 24 октября  2022 г. № 3112</w:t>
      </w:r>
      <w:r w:rsidR="00230BD5" w:rsidRPr="0004764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75A9386D" w14:textId="51A3B5E3" w:rsidR="00163279" w:rsidRPr="005F5588" w:rsidRDefault="00F74933" w:rsidP="0016327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649">
        <w:rPr>
          <w:rFonts w:ascii="Times New Roman" w:hAnsi="Times New Roman" w:cs="Times New Roman"/>
          <w:sz w:val="28"/>
          <w:szCs w:val="28"/>
        </w:rPr>
        <w:t xml:space="preserve">5. </w:t>
      </w:r>
      <w:r w:rsidR="00FC0FD0" w:rsidRPr="00047649">
        <w:rPr>
          <w:rFonts w:ascii="Times New Roman" w:hAnsi="Times New Roman" w:cs="Times New Roman"/>
          <w:sz w:val="28"/>
          <w:szCs w:val="28"/>
        </w:rPr>
        <w:t>Круг субъектов, на которых будет распространено действие проекта муниципального нормативного акта в случае его принятия, а также сведения о необходимости или отсутствии необходимости установления переходного пери</w:t>
      </w:r>
      <w:r w:rsidR="00047649" w:rsidRPr="00047649">
        <w:rPr>
          <w:rFonts w:ascii="Times New Roman" w:hAnsi="Times New Roman" w:cs="Times New Roman"/>
          <w:sz w:val="28"/>
          <w:szCs w:val="28"/>
        </w:rPr>
        <w:t xml:space="preserve">ода при введении в действие </w:t>
      </w:r>
      <w:r w:rsidR="00FC0FD0" w:rsidRPr="00047649">
        <w:rPr>
          <w:rFonts w:ascii="Times New Roman" w:hAnsi="Times New Roman" w:cs="Times New Roman"/>
          <w:sz w:val="28"/>
          <w:szCs w:val="28"/>
        </w:rPr>
        <w:t>проекта нормативного акта</w:t>
      </w:r>
      <w:r w:rsidR="00047649" w:rsidRPr="00047649">
        <w:rPr>
          <w:rFonts w:ascii="Times New Roman" w:hAnsi="Times New Roman" w:cs="Times New Roman"/>
          <w:sz w:val="28"/>
          <w:szCs w:val="28"/>
        </w:rPr>
        <w:t xml:space="preserve"> </w:t>
      </w:r>
      <w:r w:rsidR="00FC0FD0" w:rsidRPr="00047649">
        <w:rPr>
          <w:rFonts w:ascii="Times New Roman" w:hAnsi="Times New Roman" w:cs="Times New Roman"/>
          <w:sz w:val="28"/>
          <w:szCs w:val="28"/>
        </w:rPr>
        <w:t xml:space="preserve">в   случае его принятия: </w:t>
      </w:r>
      <w:r w:rsidR="0081688D" w:rsidRPr="001B00B1">
        <w:rPr>
          <w:rFonts w:ascii="Times New Roman" w:hAnsi="Times New Roman"/>
          <w:sz w:val="28"/>
          <w:szCs w:val="28"/>
        </w:rPr>
        <w:t xml:space="preserve">собственники помещения в многоквартирном доме: физические лица, юридические лица </w:t>
      </w:r>
      <w:bookmarkStart w:id="1" w:name="_GoBack"/>
      <w:bookmarkEnd w:id="1"/>
      <w:r w:rsidR="00163279" w:rsidRPr="005F5588">
        <w:rPr>
          <w:rFonts w:ascii="Times New Roman" w:hAnsi="Times New Roman"/>
          <w:sz w:val="28"/>
          <w:szCs w:val="28"/>
        </w:rPr>
        <w:t>(далее - заявители).</w:t>
      </w:r>
    </w:p>
    <w:p w14:paraId="73C666B6" w14:textId="1F217685" w:rsidR="00F74933" w:rsidRPr="00047649" w:rsidRDefault="00163279" w:rsidP="00163279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5F5588">
        <w:rPr>
          <w:rFonts w:ascii="Times New Roman" w:hAnsi="Times New Roman"/>
          <w:sz w:val="28"/>
          <w:szCs w:val="28"/>
        </w:rPr>
        <w:t xml:space="preserve">Представлять интересы заявителя вправе лицо, действующее в силу полномочий, основанных на доверенности, оформленной в соответствии с требованиями гражданского законодательства, на договоре, содержащем указание на полномочия доверенного лица по представлению заявителя при предоставлении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5F5588">
        <w:rPr>
          <w:rFonts w:ascii="Times New Roman" w:hAnsi="Times New Roman"/>
          <w:sz w:val="28"/>
          <w:szCs w:val="28"/>
        </w:rPr>
        <w:t xml:space="preserve"> услуги, на указании закона либо на акте уполномоченного на то органа местного самоуправления; законный представитель (родитель, усыновитель, опекун, попечитель), а также руководитель (для юридических лиц), действующий на основании учредительных документов (далее - представитель).</w:t>
      </w:r>
    </w:p>
    <w:p w14:paraId="01917BCC" w14:textId="1D5F4C88" w:rsidR="00FC0FD0" w:rsidRPr="00047649" w:rsidRDefault="00FC0FD0" w:rsidP="00047649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47649">
        <w:rPr>
          <w:rFonts w:ascii="Times New Roman" w:hAnsi="Times New Roman" w:cs="Times New Roman"/>
          <w:sz w:val="28"/>
          <w:szCs w:val="28"/>
        </w:rPr>
        <w:t xml:space="preserve">6. Информация о разработчике: </w:t>
      </w:r>
    </w:p>
    <w:p w14:paraId="4547042C" w14:textId="155AA9EB" w:rsidR="00FC0FD0" w:rsidRPr="00047649" w:rsidRDefault="00FC0FD0" w:rsidP="00047649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47649">
        <w:rPr>
          <w:rFonts w:ascii="Times New Roman" w:hAnsi="Times New Roman" w:cs="Times New Roman"/>
          <w:sz w:val="28"/>
          <w:szCs w:val="28"/>
        </w:rPr>
        <w:t xml:space="preserve">Наименование: </w:t>
      </w:r>
      <w:r w:rsidR="005D5B7C" w:rsidRPr="00047649">
        <w:rPr>
          <w:rFonts w:ascii="Times New Roman" w:hAnsi="Times New Roman" w:cs="Times New Roman"/>
          <w:sz w:val="28"/>
          <w:szCs w:val="28"/>
        </w:rPr>
        <w:t>Управление архитектуры и градостроительства администрации</w:t>
      </w:r>
      <w:r w:rsidRPr="00047649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</w:p>
    <w:p w14:paraId="5077D544" w14:textId="7B92A2ED" w:rsidR="00FC0FD0" w:rsidRPr="00047649" w:rsidRDefault="00FC0FD0" w:rsidP="00047649">
      <w:pPr>
        <w:jc w:val="both"/>
        <w:rPr>
          <w:rFonts w:ascii="Times New Roman" w:hAnsi="Times New Roman" w:cs="Times New Roman"/>
          <w:sz w:val="28"/>
          <w:szCs w:val="28"/>
        </w:rPr>
      </w:pPr>
      <w:r w:rsidRPr="00047649">
        <w:rPr>
          <w:rFonts w:ascii="Times New Roman" w:hAnsi="Times New Roman" w:cs="Times New Roman"/>
          <w:sz w:val="28"/>
          <w:szCs w:val="28"/>
        </w:rPr>
        <w:t xml:space="preserve">Местонахождение: Самарская область, г. Кинель, ул. </w:t>
      </w:r>
      <w:r w:rsidR="005D5B7C" w:rsidRPr="00047649">
        <w:rPr>
          <w:rFonts w:ascii="Times New Roman" w:hAnsi="Times New Roman" w:cs="Times New Roman"/>
          <w:sz w:val="28"/>
          <w:szCs w:val="28"/>
        </w:rPr>
        <w:t>Южная, 32</w:t>
      </w:r>
    </w:p>
    <w:p w14:paraId="203D695F" w14:textId="0A2F5984" w:rsidR="00FC0FD0" w:rsidRPr="00047649" w:rsidRDefault="00FC0FD0" w:rsidP="00047649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47649">
        <w:rPr>
          <w:rFonts w:ascii="Times New Roman" w:hAnsi="Times New Roman" w:cs="Times New Roman"/>
          <w:sz w:val="28"/>
          <w:szCs w:val="28"/>
        </w:rPr>
        <w:t>контактный телефон: (телефоны): (84663)</w:t>
      </w:r>
      <w:r w:rsidR="005D5B7C" w:rsidRPr="00047649">
        <w:rPr>
          <w:rFonts w:ascii="Times New Roman" w:hAnsi="Times New Roman" w:cs="Times New Roman"/>
          <w:sz w:val="28"/>
          <w:szCs w:val="28"/>
        </w:rPr>
        <w:t xml:space="preserve"> 63780</w:t>
      </w:r>
    </w:p>
    <w:p w14:paraId="6F0028EA" w14:textId="77777777" w:rsidR="00FC0FD0" w:rsidRPr="00047649" w:rsidRDefault="00FC0FD0" w:rsidP="00047649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47649">
        <w:rPr>
          <w:rFonts w:ascii="Times New Roman" w:hAnsi="Times New Roman" w:cs="Times New Roman"/>
          <w:sz w:val="28"/>
          <w:szCs w:val="28"/>
        </w:rPr>
        <w:t xml:space="preserve">адрес официального сайта: кинельгород.рф </w:t>
      </w:r>
    </w:p>
    <w:p w14:paraId="742E9D2E" w14:textId="3D820ED2" w:rsidR="00FC0FD0" w:rsidRPr="00047649" w:rsidRDefault="00FC0FD0" w:rsidP="00047649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47649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hyperlink r:id="rId7" w:history="1">
        <w:r w:rsidR="005D5B7C" w:rsidRPr="00047649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5D5B7C" w:rsidRPr="00047649">
        <w:rPr>
          <w:rFonts w:ascii="Times New Roman" w:hAnsi="Times New Roman" w:cs="Times New Roman"/>
          <w:sz w:val="28"/>
          <w:szCs w:val="28"/>
        </w:rPr>
        <w:t>.</w:t>
      </w:r>
    </w:p>
    <w:p w14:paraId="3B50D76F" w14:textId="77777777" w:rsidR="00FC0FD0" w:rsidRPr="00047649" w:rsidRDefault="00FC0FD0" w:rsidP="00047649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47649">
        <w:rPr>
          <w:rFonts w:ascii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муниципального нормативного акта: отсутствует. </w:t>
      </w:r>
    </w:p>
    <w:p w14:paraId="2765A28E" w14:textId="77777777" w:rsidR="00FC0FD0" w:rsidRPr="00047649" w:rsidRDefault="00FC0FD0" w:rsidP="00047649">
      <w:pPr>
        <w:ind w:firstLine="993"/>
        <w:jc w:val="both"/>
        <w:rPr>
          <w:rFonts w:ascii="Times New Roman" w:hAnsi="Times New Roman" w:cs="Times New Roman"/>
          <w:sz w:val="32"/>
          <w:szCs w:val="32"/>
        </w:rPr>
      </w:pPr>
    </w:p>
    <w:p w14:paraId="0119E447" w14:textId="77777777" w:rsidR="00FC0FD0" w:rsidRPr="00047649" w:rsidRDefault="00FC0FD0" w:rsidP="00047649">
      <w:pPr>
        <w:ind w:firstLine="993"/>
        <w:jc w:val="both"/>
        <w:rPr>
          <w:rFonts w:ascii="Times New Roman" w:hAnsi="Times New Roman" w:cs="Times New Roman"/>
          <w:sz w:val="32"/>
          <w:szCs w:val="32"/>
        </w:rPr>
      </w:pPr>
    </w:p>
    <w:p w14:paraId="2893835D" w14:textId="4B0D27C6" w:rsidR="00D770BA" w:rsidRPr="00047649" w:rsidRDefault="005D5B7C" w:rsidP="00047649">
      <w:pPr>
        <w:jc w:val="both"/>
        <w:rPr>
          <w:rFonts w:ascii="Times New Roman" w:hAnsi="Times New Roman" w:cs="Times New Roman"/>
          <w:sz w:val="32"/>
          <w:szCs w:val="32"/>
        </w:rPr>
      </w:pPr>
      <w:r w:rsidRPr="00047649">
        <w:rPr>
          <w:rFonts w:ascii="Times New Roman" w:hAnsi="Times New Roman" w:cs="Times New Roman"/>
          <w:sz w:val="32"/>
          <w:szCs w:val="32"/>
        </w:rPr>
        <w:t>Руководитель Управления                                              С.Г. Федюкин</w:t>
      </w:r>
    </w:p>
    <w:sectPr w:rsidR="00D770BA" w:rsidRPr="00047649" w:rsidSect="00047649">
      <w:pgSz w:w="11906" w:h="16838"/>
      <w:pgMar w:top="964" w:right="964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BA10CB"/>
    <w:rsid w:val="00027380"/>
    <w:rsid w:val="00047649"/>
    <w:rsid w:val="000C79DE"/>
    <w:rsid w:val="000D1B53"/>
    <w:rsid w:val="000E3F62"/>
    <w:rsid w:val="000E4C82"/>
    <w:rsid w:val="00107240"/>
    <w:rsid w:val="00161291"/>
    <w:rsid w:val="00163279"/>
    <w:rsid w:val="0016468E"/>
    <w:rsid w:val="00181EE5"/>
    <w:rsid w:val="001C7F6A"/>
    <w:rsid w:val="00230BD5"/>
    <w:rsid w:val="0027462F"/>
    <w:rsid w:val="00275941"/>
    <w:rsid w:val="00371814"/>
    <w:rsid w:val="00485141"/>
    <w:rsid w:val="004A4B43"/>
    <w:rsid w:val="004D014B"/>
    <w:rsid w:val="00500486"/>
    <w:rsid w:val="005133F2"/>
    <w:rsid w:val="005140A2"/>
    <w:rsid w:val="005364BE"/>
    <w:rsid w:val="0055270C"/>
    <w:rsid w:val="00582F8F"/>
    <w:rsid w:val="00591A9D"/>
    <w:rsid w:val="005B0238"/>
    <w:rsid w:val="005B6F64"/>
    <w:rsid w:val="005D5B7C"/>
    <w:rsid w:val="005E0557"/>
    <w:rsid w:val="006C03B0"/>
    <w:rsid w:val="006C76A2"/>
    <w:rsid w:val="007816E4"/>
    <w:rsid w:val="0081688D"/>
    <w:rsid w:val="00826D22"/>
    <w:rsid w:val="00850E56"/>
    <w:rsid w:val="00873BAC"/>
    <w:rsid w:val="00906CA2"/>
    <w:rsid w:val="00983876"/>
    <w:rsid w:val="009A48B8"/>
    <w:rsid w:val="009A55F1"/>
    <w:rsid w:val="009B2F4A"/>
    <w:rsid w:val="00A72D1F"/>
    <w:rsid w:val="00A84FB8"/>
    <w:rsid w:val="00AD25DE"/>
    <w:rsid w:val="00AF370C"/>
    <w:rsid w:val="00B364CA"/>
    <w:rsid w:val="00B45F28"/>
    <w:rsid w:val="00B51571"/>
    <w:rsid w:val="00B56C9F"/>
    <w:rsid w:val="00B6287A"/>
    <w:rsid w:val="00B73091"/>
    <w:rsid w:val="00BA10CB"/>
    <w:rsid w:val="00BD6CB4"/>
    <w:rsid w:val="00C50438"/>
    <w:rsid w:val="00D770BA"/>
    <w:rsid w:val="00E42B98"/>
    <w:rsid w:val="00E90AE4"/>
    <w:rsid w:val="00ED0EBC"/>
    <w:rsid w:val="00EF5D9E"/>
    <w:rsid w:val="00F12F8B"/>
    <w:rsid w:val="00F27C9D"/>
    <w:rsid w:val="00F74933"/>
    <w:rsid w:val="00FC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E7C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  <w:style w:type="paragraph" w:styleId="a7">
    <w:name w:val="Normal (Web)"/>
    <w:basedOn w:val="a"/>
    <w:rsid w:val="005D5B7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kc.kinel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51</cp:revision>
  <cp:lastPrinted>2022-12-26T04:34:00Z</cp:lastPrinted>
  <dcterms:created xsi:type="dcterms:W3CDTF">2017-02-06T12:31:00Z</dcterms:created>
  <dcterms:modified xsi:type="dcterms:W3CDTF">2023-02-27T09:34:00Z</dcterms:modified>
</cp:coreProperties>
</file>