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1AB" w:rsidRPr="00BA10CB" w:rsidRDefault="00CB21AB" w:rsidP="00CB21A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CB21AB" w:rsidRPr="00BA10CB" w:rsidRDefault="00CB21AB" w:rsidP="00CB21A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начале сбора предложений и замечаний от организаций и граждан, касающихся соответствия положений проекта муниципального нормативного правового акта требованиям антимонопольного законодательства</w:t>
      </w:r>
    </w:p>
    <w:p w:rsidR="00CB21AB" w:rsidRPr="00BA10CB" w:rsidRDefault="00CB21AB" w:rsidP="00CB21AB">
      <w:pPr>
        <w:spacing w:line="240" w:lineRule="auto"/>
        <w:ind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B21AB" w:rsidRPr="00CB21AB" w:rsidRDefault="00CB21AB" w:rsidP="00CB21AB">
      <w:pPr>
        <w:autoSpaceDE w:val="0"/>
        <w:autoSpaceDN w:val="0"/>
        <w:adjustRightInd w:val="0"/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10CB">
        <w:rPr>
          <w:rFonts w:ascii="Times New Roman" w:hAnsi="Times New Roman" w:cs="Times New Roman"/>
          <w:sz w:val="28"/>
          <w:szCs w:val="28"/>
        </w:rPr>
        <w:t xml:space="preserve">Настоящим </w:t>
      </w:r>
      <w:r>
        <w:rPr>
          <w:rFonts w:ascii="Times New Roman" w:hAnsi="Times New Roman" w:cs="Times New Roman"/>
          <w:sz w:val="28"/>
          <w:szCs w:val="28"/>
        </w:rPr>
        <w:t xml:space="preserve">юридический отдел аппарата администрации городского округа Кинель Самарской области извещает о начале сбора предложений и замечаний по проекту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 xml:space="preserve">округа Кинель Самарской области </w:t>
      </w:r>
      <w:r w:rsidRPr="00CB21AB">
        <w:rPr>
          <w:rFonts w:ascii="Times New Roman" w:hAnsi="Times New Roman" w:cs="Times New Roman"/>
          <w:sz w:val="28"/>
          <w:szCs w:val="28"/>
        </w:rPr>
        <w:t>«</w:t>
      </w:r>
      <w:hyperlink r:id="rId6" w:history="1">
        <w:r w:rsidRPr="00CB21A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 внесении изменений в муниципальную программу городского округа Кинель Самарской области «Социальная поддержка отдельных категорий граждан в городском округе Кинель Самарской области на 2023-2027 годы», утвержденную постановлением администрации городского округа Кинель Самарской области от 18</w:t>
        </w:r>
        <w:proofErr w:type="gramEnd"/>
        <w:r w:rsidRPr="00CB21A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мая 2022 г. № 1311 (в редакции от 18 декабря 2023 г.)</w:t>
        </w:r>
      </w:hyperlink>
      <w:r w:rsidRPr="00CB21AB">
        <w:rPr>
          <w:rFonts w:ascii="Times New Roman" w:hAnsi="Times New Roman" w:cs="Times New Roman"/>
          <w:sz w:val="28"/>
          <w:szCs w:val="28"/>
        </w:rPr>
        <w:t>».</w:t>
      </w:r>
    </w:p>
    <w:p w:rsidR="00CB21AB" w:rsidRPr="00D07CD4" w:rsidRDefault="00CB21AB" w:rsidP="00CB21AB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7CD4">
        <w:rPr>
          <w:rFonts w:ascii="Times New Roman" w:hAnsi="Times New Roman" w:cs="Times New Roman"/>
          <w:sz w:val="28"/>
          <w:szCs w:val="28"/>
        </w:rPr>
        <w:t xml:space="preserve">Предложения и замечания  принимаются по адресу: Самарская область, г. Кинель, ул. Мира, 42а, </w:t>
      </w:r>
      <w:proofErr w:type="spellStart"/>
      <w:r w:rsidRPr="00D07CD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 212,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CD4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kineladmin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</w:p>
    <w:p w:rsidR="00CB21AB" w:rsidRPr="00BA10CB" w:rsidRDefault="00CB21AB" w:rsidP="00CB21AB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Получить информацию можно по телефону: </w:t>
      </w:r>
      <w:r>
        <w:rPr>
          <w:rFonts w:ascii="Times New Roman" w:hAnsi="Times New Roman" w:cs="Times New Roman"/>
          <w:sz w:val="28"/>
          <w:szCs w:val="28"/>
        </w:rPr>
        <w:t>8 (84663) 63840</w:t>
      </w:r>
    </w:p>
    <w:p w:rsidR="00CB21AB" w:rsidRPr="00BA10CB" w:rsidRDefault="00CB21AB" w:rsidP="00CB21AB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Срок приема предложений заинтересованных лиц 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/>
          <w:b/>
          <w:sz w:val="28"/>
          <w:szCs w:val="28"/>
        </w:rPr>
        <w:t>15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01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4</w:t>
      </w:r>
      <w:r w:rsidRPr="00130124">
        <w:rPr>
          <w:rFonts w:ascii="Times New Roman" w:hAnsi="Times New Roman"/>
          <w:b/>
          <w:sz w:val="28"/>
          <w:szCs w:val="28"/>
        </w:rPr>
        <w:t> года</w:t>
      </w:r>
      <w:r>
        <w:rPr>
          <w:rFonts w:ascii="Times New Roman" w:hAnsi="Times New Roman"/>
          <w:b/>
          <w:sz w:val="28"/>
          <w:szCs w:val="28"/>
        </w:rPr>
        <w:t xml:space="preserve"> до 23</w:t>
      </w:r>
      <w:bookmarkStart w:id="0" w:name="_GoBack"/>
      <w:bookmarkEnd w:id="0"/>
      <w:r w:rsidRPr="0013012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01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3</w:t>
      </w:r>
      <w:r w:rsidRPr="00130124">
        <w:rPr>
          <w:rFonts w:ascii="Times New Roman" w:hAnsi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21AB" w:rsidRDefault="00CB21AB" w:rsidP="00CB21AB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>
        <w:rPr>
          <w:rFonts w:ascii="Times New Roman" w:hAnsi="Times New Roman" w:cs="Times New Roman"/>
          <w:sz w:val="28"/>
          <w:szCs w:val="28"/>
        </w:rPr>
        <w:t xml:space="preserve"> вносятся относительно содержания проекта муниципального нормативного правового акта в целях выявления рисков нарушения антимонопольного законодательства.</w:t>
      </w:r>
    </w:p>
    <w:p w:rsidR="00CB21AB" w:rsidRPr="00011AA1" w:rsidRDefault="00CB21AB" w:rsidP="00CB21AB">
      <w:pPr>
        <w:widowControl w:val="0"/>
        <w:autoSpaceDE w:val="0"/>
        <w:autoSpaceDN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E77232">
        <w:rPr>
          <w:rFonts w:ascii="Times New Roman" w:hAnsi="Times New Roman" w:cs="Times New Roman"/>
          <w:sz w:val="28"/>
          <w:szCs w:val="28"/>
        </w:rPr>
        <w:t>очетание вероятности и последствий наступления неблагоприятных событий в виде ограничения, устранения или недопущения конкуренции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AA1">
        <w:rPr>
          <w:rFonts w:ascii="Times New Roman" w:hAnsi="Times New Roman" w:cs="Times New Roman"/>
          <w:sz w:val="28"/>
          <w:szCs w:val="28"/>
        </w:rPr>
        <w:t xml:space="preserve">предлагаемых в </w:t>
      </w:r>
      <w:r>
        <w:rPr>
          <w:rFonts w:ascii="Times New Roman" w:hAnsi="Times New Roman" w:cs="Times New Roman"/>
          <w:sz w:val="28"/>
          <w:szCs w:val="28"/>
        </w:rPr>
        <w:t xml:space="preserve">проекте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>округа Кинель Самарской области «</w:t>
      </w:r>
      <w:hyperlink r:id="rId7" w:history="1">
        <w:r w:rsidRPr="00CB21A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 внесении изменений в муниципальную программу городского округа Кинель Самарской области «Социальная поддержка отдельных категорий граждан в городском округе Кинель Самарской области на 2023-2027 годы», утвержденную постановлением администрации городского округа Кинель Самарской области от 18 мая 2022</w:t>
        </w:r>
        <w:proofErr w:type="gramEnd"/>
        <w:r w:rsidRPr="00CB21A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г. № 1311 (в редакции от 18 декабря 2023 г.)</w:t>
        </w:r>
      </w:hyperlink>
      <w:r w:rsidRPr="00D07C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положений может оказать влияние </w:t>
      </w:r>
      <w:r w:rsidRPr="00011AA1">
        <w:rPr>
          <w:rFonts w:ascii="Times New Roman" w:hAnsi="Times New Roman" w:cs="Times New Roman"/>
          <w:sz w:val="28"/>
          <w:szCs w:val="28"/>
        </w:rPr>
        <w:t>на развитие конкуренции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11A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21AB" w:rsidRPr="00011AA1" w:rsidRDefault="00CB21AB" w:rsidP="00CB21A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CB21AB" w:rsidRDefault="00CB21AB" w:rsidP="00CB21AB"/>
    <w:p w:rsidR="00101010" w:rsidRDefault="00101010"/>
    <w:sectPr w:rsidR="00101010" w:rsidSect="00011AA1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9CA"/>
    <w:rsid w:val="00101010"/>
    <w:rsid w:val="00276B92"/>
    <w:rsid w:val="00286FCC"/>
    <w:rsid w:val="002E4B5F"/>
    <w:rsid w:val="0050314E"/>
    <w:rsid w:val="005B5A1C"/>
    <w:rsid w:val="006A19CA"/>
    <w:rsid w:val="007377D8"/>
    <w:rsid w:val="008E4BEE"/>
    <w:rsid w:val="00986999"/>
    <w:rsid w:val="00AC5990"/>
    <w:rsid w:val="00CB21AB"/>
    <w:rsid w:val="00D40D91"/>
    <w:rsid w:val="00D87928"/>
    <w:rsid w:val="00DE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1A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B21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B21A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1A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B21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B21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xn--c1acbljimlat3k.xn--p1ai/zakon/oficopublik/2024/15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c1acbljimlat3k.xn--p1ai/zakon/oficopublik/2024/153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1725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2</cp:revision>
  <dcterms:created xsi:type="dcterms:W3CDTF">2024-05-13T11:25:00Z</dcterms:created>
  <dcterms:modified xsi:type="dcterms:W3CDTF">2024-05-13T11:28:00Z</dcterms:modified>
</cp:coreProperties>
</file>