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D3A" w:rsidRPr="00BA10CB" w:rsidRDefault="00A53D3A" w:rsidP="00A53D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A53D3A" w:rsidRPr="00BA10CB" w:rsidRDefault="00A53D3A" w:rsidP="00A53D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A53D3A" w:rsidRPr="00BA10CB" w:rsidRDefault="00A53D3A" w:rsidP="00A53D3A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53D3A" w:rsidRPr="00CB21AB" w:rsidRDefault="00A53D3A" w:rsidP="00A53D3A">
      <w:pPr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юридический отдел аппарата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</w:t>
      </w:r>
      <w:r w:rsidRPr="00A53D3A">
        <w:rPr>
          <w:rFonts w:ascii="Times New Roman" w:hAnsi="Times New Roman" w:cs="Times New Roman"/>
          <w:sz w:val="28"/>
          <w:szCs w:val="28"/>
        </w:rPr>
        <w:t>области «</w:t>
      </w:r>
      <w:r w:rsidRPr="00A53D3A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О</w:t>
      </w:r>
      <w:r w:rsidRPr="00A53D3A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б утверждении Административного регламента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</w:t>
      </w:r>
      <w:r w:rsidRPr="00A53D3A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ьства</w:t>
      </w:r>
      <w:r w:rsidRPr="00A53D3A">
        <w:rPr>
          <w:rFonts w:ascii="Times New Roman" w:hAnsi="Times New Roman" w:cs="Times New Roman"/>
          <w:sz w:val="28"/>
          <w:szCs w:val="28"/>
        </w:rPr>
        <w:t>»</w:t>
      </w:r>
      <w:r w:rsidRPr="00CB21AB">
        <w:rPr>
          <w:rFonts w:ascii="Times New Roman" w:hAnsi="Times New Roman" w:cs="Times New Roman"/>
          <w:sz w:val="28"/>
          <w:szCs w:val="28"/>
        </w:rPr>
        <w:t>.</w:t>
      </w:r>
    </w:p>
    <w:p w:rsidR="00A53D3A" w:rsidRPr="00D07CD4" w:rsidRDefault="00A53D3A" w:rsidP="00A53D3A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A53D3A" w:rsidRPr="00BA10CB" w:rsidRDefault="00A53D3A" w:rsidP="00A53D3A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A53D3A" w:rsidRPr="00BA10CB" w:rsidRDefault="00A53D3A" w:rsidP="00A53D3A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/>
          <w:b/>
          <w:sz w:val="28"/>
          <w:szCs w:val="28"/>
        </w:rPr>
        <w:t>02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02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>
        <w:rPr>
          <w:rFonts w:ascii="Times New Roman" w:hAnsi="Times New Roman"/>
          <w:b/>
          <w:sz w:val="28"/>
          <w:szCs w:val="28"/>
        </w:rPr>
        <w:t xml:space="preserve"> до 12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02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D3A" w:rsidRDefault="00A53D3A" w:rsidP="00A53D3A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A53D3A" w:rsidRPr="00011AA1" w:rsidRDefault="00A53D3A" w:rsidP="00A53D3A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r w:rsidRPr="00A53D3A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Об утверждении Административного регламента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bookmarkStart w:id="0" w:name="_GoBack"/>
      <w:bookmarkEnd w:id="0"/>
      <w:r w:rsidRPr="00D07C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D3A" w:rsidRPr="00011AA1" w:rsidRDefault="00A53D3A" w:rsidP="00A53D3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A53D3A" w:rsidRDefault="00A53D3A" w:rsidP="00A53D3A"/>
    <w:p w:rsidR="00A53D3A" w:rsidRDefault="00A53D3A" w:rsidP="00A53D3A"/>
    <w:p w:rsidR="00A53D3A" w:rsidRDefault="00A53D3A" w:rsidP="00A53D3A"/>
    <w:p w:rsidR="00A53D3A" w:rsidRDefault="00A53D3A" w:rsidP="00A53D3A"/>
    <w:p w:rsidR="00A53D3A" w:rsidRDefault="00A53D3A" w:rsidP="00A53D3A"/>
    <w:p w:rsidR="00A53D3A" w:rsidRDefault="00A53D3A" w:rsidP="00A53D3A"/>
    <w:p w:rsidR="00101010" w:rsidRDefault="00101010"/>
    <w:sectPr w:rsidR="00101010" w:rsidSect="00011AA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DF"/>
    <w:rsid w:val="00101010"/>
    <w:rsid w:val="002246DF"/>
    <w:rsid w:val="00276B92"/>
    <w:rsid w:val="00286FCC"/>
    <w:rsid w:val="002E4B5F"/>
    <w:rsid w:val="0050314E"/>
    <w:rsid w:val="005B5A1C"/>
    <w:rsid w:val="007377D8"/>
    <w:rsid w:val="008E4BEE"/>
    <w:rsid w:val="00986999"/>
    <w:rsid w:val="00A53D3A"/>
    <w:rsid w:val="00AC5990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D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53D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D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53D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2</cp:revision>
  <dcterms:created xsi:type="dcterms:W3CDTF">2024-05-13T12:40:00Z</dcterms:created>
  <dcterms:modified xsi:type="dcterms:W3CDTF">2024-05-13T12:41:00Z</dcterms:modified>
</cp:coreProperties>
</file>