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муниципального нормативного </w:t>
      </w:r>
    </w:p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>правового акта</w:t>
      </w:r>
    </w:p>
    <w:p w:rsidR="00F62289" w:rsidRPr="00F62289" w:rsidRDefault="00F62289" w:rsidP="00F62289">
      <w:pPr>
        <w:spacing w:line="240" w:lineRule="auto"/>
        <w:ind w:firstLine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02679" w:rsidRDefault="00402679" w:rsidP="004026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2289" w:rsidRPr="00B33AAC">
        <w:rPr>
          <w:rFonts w:ascii="Times New Roman" w:hAnsi="Times New Roman" w:cs="Times New Roman"/>
          <w:sz w:val="28"/>
          <w:szCs w:val="28"/>
        </w:rPr>
        <w:t>Настоящим</w:t>
      </w:r>
      <w:r w:rsidR="00B33A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заместитель Главы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по жилищно-коммунальному хозяйству </w:t>
      </w:r>
    </w:p>
    <w:p w:rsidR="00F62289" w:rsidRDefault="00F62289" w:rsidP="00402679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(наименование разработчика проекта НПА, проводящего ОРВ)</w:t>
      </w:r>
    </w:p>
    <w:p w:rsidR="00402679" w:rsidRDefault="00402679" w:rsidP="00E43960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02679" w:rsidRPr="00757253" w:rsidRDefault="00F62289" w:rsidP="00757253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57253">
        <w:rPr>
          <w:rFonts w:ascii="Times New Roman" w:hAnsi="Times New Roman" w:cs="Times New Roman"/>
          <w:sz w:val="28"/>
          <w:szCs w:val="28"/>
        </w:rPr>
        <w:t xml:space="preserve">извещает о начале </w:t>
      </w:r>
      <w:proofErr w:type="gramStart"/>
      <w:r w:rsidRPr="00757253">
        <w:rPr>
          <w:rFonts w:ascii="Times New Roman" w:hAnsi="Times New Roman" w:cs="Times New Roman"/>
          <w:sz w:val="28"/>
          <w:szCs w:val="28"/>
        </w:rPr>
        <w:t>обсуждения проекта</w:t>
      </w:r>
      <w:bookmarkStart w:id="0" w:name="_Hlk956128"/>
      <w:r w:rsidR="00B33AAC" w:rsidRPr="0075725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End w:id="0"/>
      <w:r w:rsidR="00402679" w:rsidRPr="00757253">
        <w:rPr>
          <w:rFonts w:ascii="Times New Roman" w:hAnsi="Times New Roman" w:cs="Times New Roman"/>
          <w:sz w:val="28"/>
          <w:szCs w:val="28"/>
          <w:u w:val="single"/>
        </w:rPr>
        <w:t>постановления администрации городского округа</w:t>
      </w:r>
      <w:proofErr w:type="gramEnd"/>
      <w:r w:rsidR="00402679" w:rsidRPr="0075725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402679" w:rsidRPr="00757253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402679" w:rsidRPr="00757253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 w:rsidR="00402679" w:rsidRPr="00757253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 «</w:t>
      </w:r>
      <w:r w:rsidR="00757253" w:rsidRPr="00757253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Об утверждении </w:t>
      </w:r>
      <w:r w:rsidR="00757253" w:rsidRPr="00757253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предоставления муниципальной услуги «Предоставление разрешения на осуществление земляных работ»</w:t>
      </w:r>
      <w:r w:rsidR="00402679" w:rsidRPr="0075725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62289" w:rsidRDefault="00F62289" w:rsidP="00402679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(вид, наименование проекта нормативного правового акта)</w:t>
      </w:r>
    </w:p>
    <w:p w:rsidR="00F62289" w:rsidRPr="009B0914" w:rsidRDefault="00F62289" w:rsidP="00F6228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сборе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предложений заинтересованных лиц.</w:t>
      </w:r>
    </w:p>
    <w:p w:rsidR="00F62289" w:rsidRPr="009B0914" w:rsidRDefault="00F62289" w:rsidP="00F6228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Предложения принимаются по адресу:</w:t>
      </w:r>
      <w:r w:rsidR="00B33AAC">
        <w:rPr>
          <w:rFonts w:ascii="Times New Roman" w:hAnsi="Times New Roman" w:cs="Times New Roman"/>
          <w:sz w:val="28"/>
          <w:szCs w:val="28"/>
        </w:rPr>
        <w:t xml:space="preserve"> </w:t>
      </w:r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Самарская область, </w:t>
      </w:r>
      <w:proofErr w:type="gramStart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, ул. Мира, д. 42 а, </w:t>
      </w:r>
      <w:proofErr w:type="spellStart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каб</w:t>
      </w:r>
      <w:proofErr w:type="spellEnd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. 212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F62289" w:rsidRPr="009B0914" w:rsidRDefault="00F62289" w:rsidP="00F62289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2F3892" w:rsidRPr="002F3892">
        <w:rPr>
          <w:rFonts w:ascii="Times New Roman" w:hAnsi="Times New Roman" w:cs="Times New Roman"/>
          <w:sz w:val="28"/>
          <w:szCs w:val="28"/>
          <w:u w:val="single"/>
        </w:rPr>
        <w:t>kineladm@yandex.ru</w:t>
      </w:r>
      <w:proofErr w:type="spellEnd"/>
      <w:r w:rsidR="002F3892">
        <w:rPr>
          <w:rFonts w:ascii="Times New Roman" w:hAnsi="Times New Roman" w:cs="Times New Roman"/>
          <w:sz w:val="28"/>
          <w:szCs w:val="28"/>
        </w:rPr>
        <w:t>.</w:t>
      </w:r>
    </w:p>
    <w:p w:rsidR="00F62289" w:rsidRPr="002F3892" w:rsidRDefault="00F62289" w:rsidP="00F62289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2F3892">
        <w:rPr>
          <w:rFonts w:ascii="Times New Roman" w:hAnsi="Times New Roman" w:cs="Times New Roman"/>
          <w:sz w:val="28"/>
          <w:szCs w:val="28"/>
          <w:u w:val="single"/>
        </w:rPr>
        <w:t>8 846 63 63840</w:t>
      </w:r>
    </w:p>
    <w:p w:rsidR="00F62289" w:rsidRPr="00402679" w:rsidRDefault="00F62289" w:rsidP="0040267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679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402679" w:rsidRPr="00402679">
        <w:rPr>
          <w:rFonts w:ascii="Times New Roman" w:hAnsi="Times New Roman" w:cs="Times New Roman"/>
          <w:sz w:val="28"/>
          <w:szCs w:val="28"/>
        </w:rPr>
        <w:t>с 0</w:t>
      </w:r>
      <w:r w:rsidR="0050002E">
        <w:rPr>
          <w:rFonts w:ascii="Times New Roman" w:hAnsi="Times New Roman" w:cs="Times New Roman"/>
          <w:sz w:val="28"/>
          <w:szCs w:val="28"/>
        </w:rPr>
        <w:t>9</w:t>
      </w:r>
      <w:r w:rsidR="00402679" w:rsidRPr="00402679">
        <w:rPr>
          <w:rFonts w:ascii="Times New Roman" w:hAnsi="Times New Roman" w:cs="Times New Roman"/>
          <w:sz w:val="28"/>
          <w:szCs w:val="28"/>
        </w:rPr>
        <w:t>.02.2023 г. по 2</w:t>
      </w:r>
      <w:r w:rsidR="0050002E">
        <w:rPr>
          <w:rFonts w:ascii="Times New Roman" w:hAnsi="Times New Roman" w:cs="Times New Roman"/>
          <w:sz w:val="28"/>
          <w:szCs w:val="28"/>
        </w:rPr>
        <w:t>2</w:t>
      </w:r>
      <w:r w:rsidR="00402679" w:rsidRPr="00402679">
        <w:rPr>
          <w:rFonts w:ascii="Times New Roman" w:hAnsi="Times New Roman" w:cs="Times New Roman"/>
          <w:sz w:val="28"/>
          <w:szCs w:val="28"/>
        </w:rPr>
        <w:t>.02.2023 г.</w:t>
      </w:r>
    </w:p>
    <w:p w:rsidR="00F62289" w:rsidRPr="009B0914" w:rsidRDefault="00F62289" w:rsidP="00F6228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sz w:val="28"/>
          <w:szCs w:val="28"/>
        </w:rPr>
        <w:tab/>
        <w:t xml:space="preserve">Предложения   вносятся относительно содержания проекта </w:t>
      </w:r>
      <w:r w:rsidRPr="00716343">
        <w:rPr>
          <w:rFonts w:ascii="Times New Roman" w:hAnsi="Times New Roman" w:cs="Times New Roman"/>
          <w:sz w:val="28"/>
          <w:szCs w:val="28"/>
        </w:rPr>
        <w:t>муниципального</w:t>
      </w:r>
      <w:r w:rsidRPr="009B0914">
        <w:rPr>
          <w:rFonts w:ascii="Times New Roman" w:hAnsi="Times New Roman" w:cs="Times New Roman"/>
          <w:sz w:val="28"/>
          <w:szCs w:val="28"/>
        </w:rPr>
        <w:t xml:space="preserve"> нормативного акта, возможных последствий его применения и альтернативных вариантов правового регулирования, а также относительно соверше</w:t>
      </w:r>
      <w:r w:rsidR="002F3892">
        <w:rPr>
          <w:rFonts w:ascii="Times New Roman" w:hAnsi="Times New Roman" w:cs="Times New Roman"/>
          <w:sz w:val="28"/>
          <w:szCs w:val="28"/>
        </w:rPr>
        <w:t xml:space="preserve">нствования практики применения </w:t>
      </w:r>
      <w:r w:rsidRPr="009B0914">
        <w:rPr>
          <w:rFonts w:ascii="Times New Roman" w:hAnsi="Times New Roman" w:cs="Times New Roman"/>
          <w:sz w:val="28"/>
          <w:szCs w:val="28"/>
        </w:rPr>
        <w:t>действующих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нормативных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правовых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актов, исключающего необходимость принятия проекта </w:t>
      </w:r>
      <w:r w:rsidRPr="0071634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sz w:val="28"/>
          <w:szCs w:val="28"/>
        </w:rPr>
        <w:t>нормативного правового акта.</w:t>
      </w:r>
    </w:p>
    <w:p w:rsidR="00402679" w:rsidRPr="00402679" w:rsidRDefault="00F62289" w:rsidP="0040267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679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2F3892" w:rsidRPr="00402679">
        <w:rPr>
          <w:rFonts w:ascii="Times New Roman" w:hAnsi="Times New Roman" w:cs="Times New Roman"/>
          <w:sz w:val="28"/>
          <w:szCs w:val="28"/>
        </w:rPr>
        <w:t xml:space="preserve"> </w:t>
      </w:r>
      <w:r w:rsidR="002F3892" w:rsidRPr="00402679">
        <w:rPr>
          <w:rFonts w:ascii="Times New Roman" w:hAnsi="Times New Roman"/>
          <w:sz w:val="28"/>
          <w:szCs w:val="28"/>
          <w:u w:val="single"/>
        </w:rPr>
        <w:t>на следующий день после дня его официального опубликования.</w:t>
      </w:r>
      <w:r w:rsidR="00402679" w:rsidRPr="00402679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402679" w:rsidRPr="00402679" w:rsidRDefault="00F62289" w:rsidP="0040267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679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</w:t>
      </w:r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соблюдение </w:t>
      </w:r>
      <w:hyperlink r:id="rId5" w:history="1">
        <w:r w:rsidR="00402679" w:rsidRPr="0040267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Федерального </w:t>
        </w:r>
        <w:proofErr w:type="gramStart"/>
        <w:r w:rsidR="00402679" w:rsidRPr="0040267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</w:t>
        </w:r>
        <w:proofErr w:type="gramEnd"/>
      </w:hyperlink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а от 27 июля 2010 № 210-ФЗ «Об организации предоставления государственных и муниципальных услуг», Порядка разработки и утверждения административных регламентов предоставления муниципальных услуг в городском округе </w:t>
      </w:r>
      <w:proofErr w:type="spellStart"/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области, утверждённого постановлением администрации городского округа </w:t>
      </w:r>
      <w:proofErr w:type="spellStart"/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от 24 октября 2022 № 3112.</w:t>
      </w:r>
    </w:p>
    <w:p w:rsidR="00F62289" w:rsidRDefault="00F62289" w:rsidP="002F3892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 xml:space="preserve">(указывается цель и краткое обоснование необходимости разработки проекта </w:t>
      </w:r>
      <w:r>
        <w:rPr>
          <w:rFonts w:ascii="Times New Roman" w:hAnsi="Times New Roman" w:cs="Times New Roman"/>
          <w:sz w:val="24"/>
          <w:szCs w:val="24"/>
        </w:rPr>
        <w:t>НПА</w:t>
      </w:r>
      <w:r w:rsidRPr="009B0914">
        <w:rPr>
          <w:rFonts w:ascii="Times New Roman" w:hAnsi="Times New Roman" w:cs="Times New Roman"/>
          <w:sz w:val="24"/>
          <w:szCs w:val="24"/>
        </w:rPr>
        <w:t>)</w:t>
      </w:r>
    </w:p>
    <w:p w:rsidR="00402679" w:rsidRDefault="00402679" w:rsidP="002F3892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43960" w:rsidRPr="00CF130F" w:rsidRDefault="00F62289" w:rsidP="00CF130F">
      <w:pPr>
        <w:pStyle w:val="1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  <w:u w:val="single"/>
        </w:rPr>
      </w:pPr>
      <w:proofErr w:type="gramStart"/>
      <w:r w:rsidRPr="00CF130F">
        <w:rPr>
          <w:rFonts w:ascii="Times New Roman" w:hAnsi="Times New Roman" w:cs="Times New Roman"/>
          <w:b w:val="0"/>
          <w:sz w:val="28"/>
          <w:szCs w:val="28"/>
        </w:rPr>
        <w:t>Описание   проблемы, на решение которой направлен предлагаемый к отражению в проекте муниципального нормативного акта способ правового регулирования, и описание способа правового регулирования, основных условий его применения</w:t>
      </w:r>
      <w:r w:rsidR="002F3892" w:rsidRPr="00CF13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F3892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муниципальный правовой акт направлен на решение проблемы</w:t>
      </w:r>
      <w:r w:rsidR="00402679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</w:t>
      </w:r>
      <w:r w:rsidR="00CF130F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о</w:t>
      </w:r>
      <w:r w:rsidR="00402679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беспечени</w:t>
      </w:r>
      <w:r w:rsidR="00CF130F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я</w:t>
      </w:r>
      <w:r w:rsidR="00402679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удовлетворенности граждан качеством предоставления массовых </w:t>
      </w:r>
      <w:r w:rsidR="00402679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lastRenderedPageBreak/>
        <w:t>социально значимых государственных и муниципальных услуг в электронном виде с использованием Единого портала государственных и муниципальных услуг</w:t>
      </w:r>
      <w:r w:rsidR="00E43960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.</w:t>
      </w:r>
      <w:proofErr w:type="gramEnd"/>
      <w:r w:rsidR="00E43960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Для чего используется способ правового регулирования - д</w:t>
      </w:r>
      <w:r w:rsidR="00E43960" w:rsidRPr="00CF130F">
        <w:rPr>
          <w:rFonts w:ascii="Times New Roman" w:hAnsi="Times New Roman" w:cs="Times New Roman"/>
          <w:b w:val="0"/>
          <w:color w:val="000000"/>
          <w:sz w:val="28"/>
          <w:szCs w:val="28"/>
          <w:u w:val="single"/>
          <w:shd w:val="clear" w:color="auto" w:fill="FFFFFF"/>
        </w:rPr>
        <w:t>озволение.</w:t>
      </w:r>
      <w:r w:rsidR="00E43960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</w:t>
      </w:r>
    </w:p>
    <w:p w:rsidR="00F62289" w:rsidRPr="00E43960" w:rsidRDefault="00F62289" w:rsidP="00E43960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43960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 w:rsidR="0050002E">
        <w:rPr>
          <w:rFonts w:ascii="Times New Roman" w:hAnsi="Times New Roman" w:cs="Times New Roman"/>
          <w:sz w:val="28"/>
          <w:szCs w:val="28"/>
        </w:rPr>
        <w:t xml:space="preserve"> </w:t>
      </w:r>
      <w:r w:rsidR="0050002E" w:rsidRPr="0050002E">
        <w:rPr>
          <w:rFonts w:ascii="Times New Roman" w:eastAsia="DejaVu Sans" w:hAnsi="Times New Roman" w:cs="Times New Roman"/>
          <w:sz w:val="28"/>
          <w:szCs w:val="28"/>
          <w:u w:val="single"/>
        </w:rPr>
        <w:t>собственники садового дома или жилого дома</w:t>
      </w:r>
      <w:r w:rsidR="00E43960" w:rsidRPr="00CF130F">
        <w:rPr>
          <w:rFonts w:ascii="Times New Roman" w:eastAsiaTheme="minorHAnsi" w:hAnsi="Times New Roman" w:cs="Times New Roman"/>
          <w:sz w:val="28"/>
          <w:szCs w:val="28"/>
          <w:u w:val="single"/>
        </w:rPr>
        <w:t>.</w:t>
      </w:r>
      <w:r w:rsidR="00E43960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</w:t>
      </w:r>
      <w:r w:rsidR="00E43960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>Н</w:t>
      </w:r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еобходимость установления переходного периода при введении в действие проекта   нормативного   акта   в   случае   его   принятия отсутствует.</w:t>
      </w:r>
    </w:p>
    <w:p w:rsidR="00F62289" w:rsidRPr="009B0914" w:rsidRDefault="00F62289" w:rsidP="00F62289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E43960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F62289" w:rsidRPr="00E43960" w:rsidRDefault="00F62289" w:rsidP="00E43960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CF130F" w:rsidRPr="00CF130F">
        <w:rPr>
          <w:rFonts w:ascii="Times New Roman" w:hAnsi="Times New Roman" w:cs="Times New Roman"/>
          <w:sz w:val="28"/>
          <w:szCs w:val="28"/>
          <w:u w:val="single"/>
        </w:rPr>
        <w:t>Му</w:t>
      </w:r>
      <w:r w:rsidR="00CF130F">
        <w:rPr>
          <w:rFonts w:ascii="Times New Roman" w:hAnsi="Times New Roman" w:cs="Times New Roman"/>
          <w:sz w:val="28"/>
          <w:szCs w:val="28"/>
          <w:u w:val="single"/>
        </w:rPr>
        <w:t xml:space="preserve">ниципальное казённое учреждение городского округа </w:t>
      </w:r>
      <w:proofErr w:type="spellStart"/>
      <w:r w:rsidR="00CF130F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CF130F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«Управление жилищно-коммунального хозяйства»</w:t>
      </w:r>
      <w:r w:rsidR="0050002E">
        <w:rPr>
          <w:rFonts w:ascii="Times New Roman" w:hAnsi="Times New Roman" w:cs="Times New Roman"/>
          <w:sz w:val="28"/>
          <w:szCs w:val="28"/>
          <w:u w:val="single"/>
        </w:rPr>
        <w:t xml:space="preserve">, под руководством заместителя Главы городского округа </w:t>
      </w:r>
      <w:proofErr w:type="spellStart"/>
      <w:r w:rsidR="0050002E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50002E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по жилищно-коммунальному хозяйству 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Самарская область, </w:t>
      </w:r>
      <w:proofErr w:type="gramStart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, ул. Мира, д. 42 а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>
        <w:rPr>
          <w:rFonts w:ascii="Times New Roman" w:hAnsi="Times New Roman" w:cs="Times New Roman"/>
          <w:sz w:val="28"/>
          <w:szCs w:val="28"/>
          <w:u w:val="single"/>
        </w:rPr>
        <w:t>8 846 63 63840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http://кинельгород</w:t>
      </w:r>
      <w:proofErr w:type="gramStart"/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.р</w:t>
      </w:r>
      <w:proofErr w:type="gramEnd"/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ф</w:t>
      </w:r>
    </w:p>
    <w:p w:rsidR="00E43960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kineladm@yandex.ru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</w:t>
      </w:r>
      <w:r w:rsidRPr="00901FE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sz w:val="28"/>
          <w:szCs w:val="28"/>
        </w:rPr>
        <w:t>нормативного акта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821E1" w:rsidRDefault="003821E1"/>
    <w:sectPr w:rsidR="003821E1" w:rsidSect="00F6228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F62289"/>
    <w:rsid w:val="0025472C"/>
    <w:rsid w:val="002F3892"/>
    <w:rsid w:val="003821E1"/>
    <w:rsid w:val="003E32A0"/>
    <w:rsid w:val="00402679"/>
    <w:rsid w:val="0050002E"/>
    <w:rsid w:val="00533F5C"/>
    <w:rsid w:val="00757253"/>
    <w:rsid w:val="00B33AAC"/>
    <w:rsid w:val="00CF130F"/>
    <w:rsid w:val="00D62F0B"/>
    <w:rsid w:val="00E43960"/>
    <w:rsid w:val="00F62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2A0"/>
  </w:style>
  <w:style w:type="paragraph" w:styleId="1">
    <w:name w:val="heading 1"/>
    <w:basedOn w:val="a"/>
    <w:next w:val="a"/>
    <w:link w:val="10"/>
    <w:uiPriority w:val="99"/>
    <w:qFormat/>
    <w:rsid w:val="0040267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62289"/>
    <w:rPr>
      <w:b/>
      <w:color w:val="26282F"/>
    </w:rPr>
  </w:style>
  <w:style w:type="paragraph" w:customStyle="1" w:styleId="ConsPlusNonformat">
    <w:name w:val="ConsPlusNonformat"/>
    <w:uiPriority w:val="99"/>
    <w:rsid w:val="00F622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2F389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2F389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02679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2679"/>
    <w:rPr>
      <w:rFonts w:ascii="Tahoma" w:eastAsia="Calibri" w:hAnsi="Tahoma" w:cs="Tahoma"/>
      <w:sz w:val="16"/>
      <w:szCs w:val="16"/>
    </w:rPr>
  </w:style>
  <w:style w:type="paragraph" w:customStyle="1" w:styleId="a8">
    <w:name w:val="Документ в списке"/>
    <w:basedOn w:val="a"/>
    <w:next w:val="a"/>
    <w:uiPriority w:val="99"/>
    <w:rsid w:val="00402679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402679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77515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6</cp:revision>
  <dcterms:created xsi:type="dcterms:W3CDTF">2023-02-01T11:59:00Z</dcterms:created>
  <dcterms:modified xsi:type="dcterms:W3CDTF">2023-02-21T08:31:00Z</dcterms:modified>
</cp:coreProperties>
</file>