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7F" w:rsidRP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7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E577F" w:rsidRPr="00E03DB0" w:rsidRDefault="002E577F" w:rsidP="00E03DB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E03DB0">
        <w:rPr>
          <w:rFonts w:ascii="Times New Roman" w:hAnsi="Times New Roman" w:cs="Times New Roman"/>
          <w:sz w:val="28"/>
          <w:szCs w:val="28"/>
          <w:u w:val="single"/>
        </w:rPr>
        <w:t xml:space="preserve">к проекту </w:t>
      </w:r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E03DB0" w:rsidRPr="00E03DB0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«Об утверждении </w:t>
      </w:r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</w:t>
      </w:r>
      <w:proofErr w:type="gramEnd"/>
    </w:p>
    <w:p w:rsidR="002E577F" w:rsidRDefault="002E577F" w:rsidP="002E57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577F" w:rsidRPr="002E577F" w:rsidRDefault="002E577F" w:rsidP="005922B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77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E03DB0" w:rsidRPr="00E03DB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«Об утверждении 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 </w:t>
      </w:r>
      <w:r w:rsidRPr="00E03DB0">
        <w:rPr>
          <w:rFonts w:ascii="Times New Roman" w:hAnsi="Times New Roman" w:cs="Times New Roman"/>
          <w:sz w:val="28"/>
          <w:szCs w:val="28"/>
        </w:rPr>
        <w:t>(далее – проект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E03DB0">
        <w:rPr>
          <w:rFonts w:ascii="Times New Roman" w:hAnsi="Times New Roman" w:cs="Times New Roman"/>
          <w:sz w:val="28"/>
          <w:szCs w:val="28"/>
        </w:rPr>
        <w:t>) разработан в соответствии с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E03DB0" w:rsidRPr="00E03DB0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 xml:space="preserve">Федерального </w:t>
        </w:r>
        <w:proofErr w:type="gramStart"/>
        <w:r w:rsidR="00E03DB0" w:rsidRPr="00E03DB0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закон</w:t>
        </w:r>
        <w:proofErr w:type="gramEnd"/>
      </w:hyperlink>
      <w:r w:rsidR="00E03DB0" w:rsidRPr="00E03DB0">
        <w:rPr>
          <w:rFonts w:ascii="Times New Roman" w:hAnsi="Times New Roman" w:cs="Times New Roman"/>
          <w:sz w:val="28"/>
          <w:szCs w:val="28"/>
        </w:rPr>
        <w:t xml:space="preserve">а от 27 июля 2010 № 210-ФЗ «Об организации предоставления государственных и муниципальных услуг», Порядка разработки </w:t>
      </w:r>
      <w:proofErr w:type="gramStart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и утверждения административных регламентов предоставления муниципальных услуг в городском округе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области, утверждённого постановлением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Самарской области от 24 октября 2022 № 3112</w:t>
      </w:r>
      <w:r w:rsidR="00E03DB0" w:rsidRPr="00E03DB0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="00E03DB0" w:rsidRPr="00E03DB0">
        <w:rPr>
          <w:rFonts w:ascii="Times New Roman" w:hAnsi="Times New Roman" w:cs="Times New Roman"/>
          <w:sz w:val="28"/>
          <w:szCs w:val="28"/>
        </w:rPr>
        <w:t>методических рекомендаций по разработке административных регламентов массовых социально значимых услуг (сервисов) регионального и муниципального уровней, изложенных в письме Министерства транспорта Российской Федерации от 23 декабря 2021 № Д14/32486-ИС, Приказа Министерства цифрового развития, связи и</w:t>
      </w:r>
      <w:proofErr w:type="gramEnd"/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массовых коммуникаций РФ от 30 января 2019 г. № 22 «Об утверждении плана деятельности Министерства цифрового развития, связи и массовых коммуникаций Российской Федерации на период 2019-2024 годов».</w:t>
      </w:r>
    </w:p>
    <w:p w:rsidR="002E577F" w:rsidRPr="00E03DB0" w:rsidRDefault="002E577F" w:rsidP="002E577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DB0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E03DB0">
        <w:rPr>
          <w:rFonts w:ascii="Times New Roman" w:hAnsi="Times New Roman" w:cs="Times New Roman"/>
          <w:sz w:val="28"/>
          <w:szCs w:val="28"/>
        </w:rPr>
        <w:t>предлагается</w:t>
      </w:r>
      <w:r w:rsidR="00E03DB0" w:rsidRPr="00E03DB0">
        <w:rPr>
          <w:rFonts w:ascii="Times New Roman" w:hAnsi="Times New Roman" w:cs="Times New Roman"/>
          <w:sz w:val="28"/>
          <w:szCs w:val="28"/>
        </w:rPr>
        <w:t xml:space="preserve"> обеспечить удовлетворенность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услуг.</w:t>
      </w:r>
    </w:p>
    <w:p w:rsidR="002E577F" w:rsidRDefault="002E577F" w:rsidP="00E03DB0">
      <w:pPr>
        <w:spacing w:line="360" w:lineRule="auto"/>
        <w:ind w:firstLine="720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Необходимость внесения указанных изменений продиктована</w:t>
      </w:r>
      <w:r w:rsidR="003F2E63">
        <w:rPr>
          <w:rFonts w:ascii="Times New Roman" w:hAnsi="Times New Roman" w:cs="Times New Roman"/>
          <w:sz w:val="28"/>
          <w:szCs w:val="28"/>
        </w:rPr>
        <w:t xml:space="preserve"> изменениями законодательства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E577F" w:rsidSect="002E577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A614AB"/>
    <w:rsid w:val="002E577F"/>
    <w:rsid w:val="003F2E63"/>
    <w:rsid w:val="00460E39"/>
    <w:rsid w:val="005922BD"/>
    <w:rsid w:val="00A614AB"/>
    <w:rsid w:val="00E0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9"/>
  </w:style>
  <w:style w:type="paragraph" w:styleId="1">
    <w:name w:val="heading 1"/>
    <w:basedOn w:val="a"/>
    <w:next w:val="a"/>
    <w:link w:val="10"/>
    <w:uiPriority w:val="99"/>
    <w:qFormat/>
    <w:rsid w:val="002E57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577F"/>
    <w:rPr>
      <w:rFonts w:ascii="Arial" w:eastAsia="Times New Roman" w:hAnsi="Arial" w:cs="Arial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unhideWhenUsed/>
    <w:rsid w:val="002E577F"/>
    <w:rPr>
      <w:color w:val="0000FF" w:themeColor="hyperlink"/>
      <w:u w:val="single"/>
    </w:rPr>
  </w:style>
  <w:style w:type="character" w:customStyle="1" w:styleId="bcrumbbox">
    <w:name w:val="b_crumbbox"/>
    <w:basedOn w:val="a0"/>
    <w:rsid w:val="002E577F"/>
  </w:style>
  <w:style w:type="character" w:customStyle="1" w:styleId="bfirstcrumb">
    <w:name w:val="b_firstcrumb"/>
    <w:basedOn w:val="a0"/>
    <w:rsid w:val="002E577F"/>
  </w:style>
  <w:style w:type="character" w:customStyle="1" w:styleId="bcurrentcrumb">
    <w:name w:val="b_currentcrumb"/>
    <w:basedOn w:val="a0"/>
    <w:rsid w:val="002E5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3</cp:revision>
  <dcterms:created xsi:type="dcterms:W3CDTF">2023-02-01T09:25:00Z</dcterms:created>
  <dcterms:modified xsi:type="dcterms:W3CDTF">2023-02-16T08:03:00Z</dcterms:modified>
</cp:coreProperties>
</file>