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B57" w:rsidRPr="00F91B57" w:rsidRDefault="00F91B57" w:rsidP="00F91B57">
      <w:pPr>
        <w:keepNext/>
        <w:spacing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>Отчет</w:t>
      </w:r>
      <w:r w:rsidRPr="00F91B57">
        <w:rPr>
          <w:rFonts w:ascii="Times New Roman" w:hAnsi="Times New Roman" w:cs="Times New Roman"/>
          <w:b/>
          <w:sz w:val="28"/>
          <w:szCs w:val="28"/>
        </w:rPr>
        <w:br/>
        <w:t>о проведении оценки регулирующего воздействия</w:t>
      </w: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1. Общая информация</w:t>
      </w:r>
    </w:p>
    <w:p w:rsidR="00F91B57" w:rsidRPr="00F91B57" w:rsidRDefault="00F91B57" w:rsidP="001330C3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1.1. Разработчик: </w:t>
      </w:r>
      <w:r w:rsidR="00F83B1B" w:rsidRPr="00CF130F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 w:rsidR="00F83B1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</w:t>
      </w:r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под руководством заместителя Главы городского округа </w:t>
      </w:r>
      <w:proofErr w:type="spellStart"/>
      <w:r w:rsidR="001330C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F91B57" w:rsidRDefault="00F91B57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1B57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1330C3" w:rsidRPr="00F91B57" w:rsidRDefault="001330C3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1.2. Вид, наименование проекта муниципального нормативного правового акта (далее - проект нормативного акта): </w:t>
      </w:r>
    </w:p>
    <w:p w:rsidR="00F83B1B" w:rsidRPr="00F91B57" w:rsidRDefault="00F83B1B" w:rsidP="00F83B1B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</w:t>
      </w:r>
      <w:r w:rsidRPr="00402679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Pr="00402679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</w:t>
      </w:r>
      <w:r w:rsidR="00B57E5B" w:rsidRPr="0050002E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>Об утверждении</w:t>
      </w:r>
      <w:r w:rsidR="00B57E5B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</w:t>
      </w:r>
      <w:r w:rsidR="00B57E5B" w:rsidRPr="0050002E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</w:t>
      </w:r>
      <w:r w:rsidR="00F13DD8" w:rsidRPr="00F13DD8">
        <w:rPr>
          <w:rFonts w:ascii="Times New Roman" w:hAnsi="Times New Roman"/>
          <w:sz w:val="28"/>
          <w:szCs w:val="28"/>
          <w:u w:val="single"/>
          <w:lang w:eastAsia="ar-SA"/>
        </w:rPr>
        <w:t>Об утверждении  административного регламента предоставления муниципальной услуги «</w:t>
      </w:r>
      <w:r w:rsidR="00F13DD8" w:rsidRPr="00F13DD8">
        <w:rPr>
          <w:rFonts w:ascii="Times New Roman" w:hAnsi="Times New Roman"/>
          <w:sz w:val="28"/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 (в новой редакции)</w:t>
      </w:r>
      <w:r w:rsidRPr="00F13DD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1.3. Предполагаемая дата вступления в силу проекта муниципального нормативного акта в случае его принятия 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13DD8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.03.2023 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 xml:space="preserve">1.4. Необходимость установления переходного периода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>1.5. Степень регулирующего воздействия   проекта  муниципального нормативного акта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Pr="00F91B57">
        <w:rPr>
          <w:rFonts w:ascii="Times New Roman" w:hAnsi="Times New Roman" w:cs="Times New Roman"/>
          <w:sz w:val="28"/>
          <w:szCs w:val="28"/>
        </w:rPr>
        <w:t xml:space="preserve"> (высокая, средняя или низкая)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начало: «</w:t>
      </w:r>
      <w:r w:rsidR="00F13DD8" w:rsidRPr="00F13DD8">
        <w:rPr>
          <w:rFonts w:ascii="Times New Roman" w:hAnsi="Times New Roman" w:cs="Times New Roman"/>
          <w:sz w:val="28"/>
          <w:szCs w:val="28"/>
          <w:u w:val="single"/>
        </w:rPr>
        <w:t>16</w:t>
      </w:r>
      <w:r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83B1B" w:rsidRP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г.;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«</w:t>
      </w:r>
      <w:r w:rsidR="00F13DD8" w:rsidRPr="00F13DD8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83B1B"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13DD8" w:rsidRPr="00F13DD8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13DD8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г.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B57E5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B57E5B">
        <w:rPr>
          <w:rFonts w:ascii="Times New Roman" w:hAnsi="Times New Roman" w:cs="Times New Roman"/>
          <w:sz w:val="28"/>
          <w:szCs w:val="28"/>
        </w:rPr>
        <w:t>1.7. Количество    замечаний    и предложений, полученных от заинтересованных лиц при проведении публичных консультаций: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___, из них учтено полностью: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____, учтено частично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_____.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E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57E5B">
        <w:rPr>
          <w:rFonts w:ascii="Times New Roman" w:hAnsi="Times New Roman" w:cs="Times New Roman"/>
          <w:b/>
          <w:sz w:val="28"/>
          <w:szCs w:val="28"/>
        </w:rPr>
        <w:tab/>
        <w:t>2. Описание проблемы, на решение которой направлено принятие</w:t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 проекта муниципального нормативного акта, и способа ее разрешения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2.1. Описание проблемы, на решение которой направлен предлагаемый способ правового регулирования </w:t>
      </w:r>
    </w:p>
    <w:p w:rsidR="00F91B57" w:rsidRPr="00F91B57" w:rsidRDefault="00F83B1B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lastRenderedPageBreak/>
        <w:t>услуг.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2.2. Характеристика   негативных   эффектов, возникающих в связи с наличием проблемы, их количественная оценка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негативные эффекты отсутствуют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1B57">
        <w:rPr>
          <w:rFonts w:ascii="Times New Roman" w:hAnsi="Times New Roman" w:cs="Times New Roman"/>
          <w:sz w:val="28"/>
          <w:szCs w:val="28"/>
        </w:rPr>
        <w:tab/>
        <w:t>2.3. 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Pr="00F83B1B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bookmarkStart w:id="0" w:name="Par362"/>
      <w:bookmarkEnd w:id="0"/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F91B57" w:rsidRPr="00F91B57" w:rsidRDefault="00F83B1B" w:rsidP="00F83B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Обеспечить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удовлетворенност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91B57" w:rsidRPr="00B57E5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3.2. </w:t>
      </w:r>
      <w:proofErr w:type="gramStart"/>
      <w:r w:rsidRPr="00F91B57">
        <w:rPr>
          <w:rFonts w:ascii="Times New Roman" w:hAnsi="Times New Roman" w:cs="Times New Roman"/>
          <w:sz w:val="28"/>
          <w:szCs w:val="28"/>
        </w:rPr>
        <w:t>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F83B1B" w:rsidRPr="00F83B1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Федеральный закон</w:t>
        </w:r>
      </w:hyperlink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 xml:space="preserve"> о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т 27 июля 2010 № 210-ФЗ «Об 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организации предоставления государственных и муниципальных услуг», Порядок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области, 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утверждённого постановлением администрации городского округа </w:t>
      </w:r>
      <w:proofErr w:type="spellStart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proofErr w:type="gramEnd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24 октября 2022 № 3112</w:t>
      </w:r>
      <w:r w:rsidR="00F83B1B" w:rsidRPr="00B57E5B">
        <w:rPr>
          <w:rFonts w:ascii="Times New Roman" w:hAnsi="Times New Roman" w:cs="Times New Roman"/>
          <w:sz w:val="28"/>
          <w:szCs w:val="28"/>
        </w:rPr>
        <w:t>.</w:t>
      </w:r>
      <w:r w:rsidRPr="00B57E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F91B57" w:rsidRPr="00916FFB" w:rsidRDefault="00F13DD8" w:rsidP="00F83B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21A2">
        <w:rPr>
          <w:rFonts w:ascii="Times New Roman" w:hAnsi="Times New Roman" w:cs="Times New Roman"/>
          <w:sz w:val="28"/>
          <w:szCs w:val="28"/>
          <w:u w:val="single"/>
        </w:rPr>
        <w:t>Ф</w:t>
      </w:r>
      <w:r w:rsidRPr="003721A2">
        <w:rPr>
          <w:rFonts w:ascii="Times New Roman" w:hAnsi="Times New Roman"/>
          <w:sz w:val="28"/>
          <w:szCs w:val="28"/>
          <w:u w:val="single"/>
        </w:rPr>
        <w:t>изические и юридические лица</w:t>
      </w:r>
      <w:r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r w:rsidR="00F83B1B" w:rsidRPr="00916FFB">
        <w:rPr>
          <w:rFonts w:ascii="Times New Roman" w:eastAsiaTheme="minorHAnsi" w:hAnsi="Times New Roman" w:cs="Times New Roman"/>
          <w:sz w:val="28"/>
          <w:szCs w:val="28"/>
          <w:u w:val="single"/>
        </w:rPr>
        <w:t>- о</w:t>
      </w:r>
      <w:r w:rsidR="00F83B1B" w:rsidRPr="00916FFB">
        <w:rPr>
          <w:rFonts w:ascii="Times New Roman" w:hAnsi="Times New Roman" w:cs="Times New Roman"/>
          <w:sz w:val="28"/>
          <w:szCs w:val="28"/>
          <w:u w:val="single"/>
        </w:rPr>
        <w:t>т 1 и более.</w:t>
      </w:r>
    </w:p>
    <w:p w:rsidR="00F91B57" w:rsidRPr="00916FF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</w:t>
      </w:r>
      <w:r w:rsidRPr="00F91B57">
        <w:rPr>
          <w:rFonts w:ascii="Times New Roman" w:hAnsi="Times New Roman" w:cs="Times New Roman"/>
          <w:sz w:val="28"/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916FFB">
        <w:rPr>
          <w:rFonts w:ascii="Times New Roman" w:hAnsi="Times New Roman" w:cs="Times New Roman"/>
          <w:sz w:val="28"/>
          <w:szCs w:val="28"/>
        </w:rPr>
        <w:t xml:space="preserve"> </w:t>
      </w:r>
      <w:r w:rsidR="00F13DD8" w:rsidRPr="00F13DD8">
        <w:rPr>
          <w:rFonts w:ascii="Times New Roman" w:hAnsi="Times New Roman" w:cs="Times New Roman"/>
          <w:sz w:val="28"/>
          <w:szCs w:val="28"/>
          <w:u w:val="single"/>
        </w:rPr>
        <w:t xml:space="preserve">физические </w:t>
      </w:r>
      <w:r w:rsidR="00916FFB" w:rsidRPr="00916FFB">
        <w:rPr>
          <w:rFonts w:ascii="Times New Roman" w:hAnsi="Times New Roman" w:cs="Times New Roman"/>
          <w:sz w:val="28"/>
          <w:szCs w:val="28"/>
          <w:u w:val="single"/>
        </w:rPr>
        <w:t>лица</w:t>
      </w:r>
      <w:r w:rsidR="00B57E5B" w:rsidRPr="00916FFB">
        <w:rPr>
          <w:rFonts w:ascii="Times New Roman" w:eastAsia="DejaVu Sans" w:hAnsi="Times New Roman" w:cs="Times New Roman"/>
          <w:sz w:val="28"/>
          <w:szCs w:val="28"/>
          <w:u w:val="single"/>
        </w:rPr>
        <w:t>.</w:t>
      </w:r>
    </w:p>
    <w:p w:rsidR="00F91B57" w:rsidRPr="00F91B57" w:rsidRDefault="00F91B57" w:rsidP="00B57E5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</w:t>
      </w:r>
      <w:r w:rsidR="00B57E5B">
        <w:rPr>
          <w:rFonts w:ascii="Times New Roman" w:hAnsi="Times New Roman" w:cs="Times New Roman"/>
          <w:sz w:val="28"/>
          <w:szCs w:val="28"/>
        </w:rPr>
        <w:t xml:space="preserve">енение содержания существующих </w:t>
      </w:r>
      <w:r w:rsidRPr="00F91B57">
        <w:rPr>
          <w:rFonts w:ascii="Times New Roman" w:hAnsi="Times New Roman" w:cs="Times New Roman"/>
          <w:sz w:val="28"/>
          <w:szCs w:val="28"/>
        </w:rPr>
        <w:t xml:space="preserve">запретов, обязанностей и ограничений, а также порядок организации исполнения вводимых положений </w:t>
      </w:r>
    </w:p>
    <w:p w:rsidR="00F91B57" w:rsidRPr="00B57E5B" w:rsidRDefault="003317E9" w:rsidP="00B57E5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Новые запреты, обязанности или ограничения для субъектов предпринимательской и иной экономической деятельности не устанавливаются. </w:t>
      </w:r>
      <w:r w:rsidRPr="003317E9">
        <w:rPr>
          <w:rFonts w:ascii="Times New Roman" w:hAnsi="Times New Roman" w:cs="Times New Roman"/>
          <w:sz w:val="28"/>
          <w:szCs w:val="28"/>
        </w:rPr>
        <w:lastRenderedPageBreak/>
        <w:t xml:space="preserve">Фактически </w:t>
      </w:r>
      <w:r w:rsidR="00B57E5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приводится в соответствие с </w:t>
      </w:r>
      <w:r w:rsidR="00B57E5B" w:rsidRPr="00402679">
        <w:rPr>
          <w:rFonts w:ascii="Times New Roman" w:hAnsi="Times New Roman" w:cs="Times New Roman"/>
          <w:sz w:val="28"/>
          <w:szCs w:val="28"/>
          <w:u w:val="single"/>
        </w:rPr>
        <w:t>Порядк</w:t>
      </w:r>
      <w:r w:rsidR="00B57E5B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B57E5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разработки и утверждения административных регламентов предоставления 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муниципальных услуг в городском округе </w:t>
      </w:r>
      <w:proofErr w:type="spellStart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916FFB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916FFB" w:rsidRPr="00916FFB">
        <w:t xml:space="preserve">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04"/>
        <w:gridCol w:w="2694"/>
      </w:tblGrid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4.4. Количественная оценка,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4.5. Издержки и выгоды адресатов предлагаемого правового регулирования, не поддающиеся количественной оценке </w:t>
      </w:r>
    </w:p>
    <w:p w:rsidR="003317E9" w:rsidRPr="003317E9" w:rsidRDefault="00F91B57" w:rsidP="003317E9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1" w:name="Par412"/>
      <w:bookmarkEnd w:id="1"/>
      <w:r w:rsidR="003317E9" w:rsidRPr="003317E9">
        <w:rPr>
          <w:rFonts w:ascii="Times New Roman" w:hAnsi="Times New Roman" w:cs="Times New Roman"/>
          <w:sz w:val="28"/>
          <w:szCs w:val="28"/>
          <w:u w:val="single"/>
        </w:rPr>
        <w:t>Выгодой адресатов является то, что муниципальная услуга оказывается бесплатно. Услуги, необходимые и обязательные для предоставления муниципальной услуги, отсутствуют. За предоставление услуг, необходимых и обязательных для предоставления муниципальной услуги, не предусмотрена плата.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5. Оценка дополнительных расходов (доходов) бюджета городского округа </w:t>
      </w:r>
      <w:proofErr w:type="spellStart"/>
      <w:r w:rsidRPr="00F91B57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b/>
          <w:sz w:val="28"/>
          <w:szCs w:val="28"/>
        </w:rPr>
        <w:t>, связанных с введением предлагаемого правового регулирования</w:t>
      </w:r>
    </w:p>
    <w:p w:rsidR="00F91B57" w:rsidRPr="003317E9" w:rsidRDefault="003317E9" w:rsidP="003317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>Дополнительные расходы (доход</w:t>
      </w:r>
      <w:r w:rsidR="00B57E5B">
        <w:rPr>
          <w:rFonts w:ascii="Times New Roman" w:hAnsi="Times New Roman" w:cs="Times New Roman"/>
          <w:sz w:val="28"/>
          <w:szCs w:val="28"/>
          <w:u w:val="single"/>
        </w:rPr>
        <w:t>ы</w:t>
      </w: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) бюджета городского округа </w:t>
      </w:r>
      <w:proofErr w:type="spellStart"/>
      <w:r w:rsidRPr="003317E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gramStart"/>
      <w:r w:rsidRPr="003317E9">
        <w:rPr>
          <w:rFonts w:ascii="Times New Roman" w:hAnsi="Times New Roman" w:cs="Times New Roman"/>
          <w:sz w:val="28"/>
          <w:szCs w:val="28"/>
          <w:u w:val="single"/>
        </w:rPr>
        <w:t>связанных</w:t>
      </w:r>
      <w:proofErr w:type="gramEnd"/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с введением предлагаемого правового регулирования не предполагаются</w:t>
      </w:r>
    </w:p>
    <w:p w:rsidR="00F91B57" w:rsidRPr="0070413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704137">
        <w:rPr>
          <w:rFonts w:ascii="Times New Roman" w:hAnsi="Times New Roman" w:cs="Times New Roman"/>
          <w:sz w:val="28"/>
          <w:szCs w:val="28"/>
        </w:rPr>
        <w:t xml:space="preserve"> </w:t>
      </w:r>
      <w:r w:rsidR="00704137" w:rsidRPr="00704137">
        <w:rPr>
          <w:rFonts w:ascii="Times New Roman" w:hAnsi="Times New Roman" w:cs="Times New Roman"/>
          <w:sz w:val="28"/>
          <w:szCs w:val="28"/>
          <w:u w:val="single"/>
        </w:rPr>
        <w:t>Новые функции, полномочия, обязанности и права органов публичной власти не устанавливаются и не изменяются</w:t>
      </w:r>
      <w:r w:rsidR="003317E9" w:rsidRPr="00704137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092"/>
      </w:tblGrid>
      <w:tr w:rsidR="00F91B57" w:rsidRPr="00F91B57" w:rsidTr="005D4712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5.3. Виды расходов (возможных поступлений) бюджета городского округа </w:t>
            </w:r>
            <w:proofErr w:type="spell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5.4. Количественная оценка расходов и возможных поступлений,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3317E9" w:rsidRDefault="00F91B57" w:rsidP="007041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5.5. Другие сведения о дополнительных расходах (доходах) бюджета </w:t>
      </w:r>
      <w:r w:rsidRPr="00F91B57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округа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>, возникающих в связи с введением предлагаемого правового регулирования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F91B57" w:rsidRPr="003317E9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6.1. Риски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7. Сравнение возможных вариантов решения проблемы</w:t>
      </w:r>
    </w:p>
    <w:tbl>
      <w:tblPr>
        <w:tblW w:w="9214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1701"/>
        <w:gridCol w:w="1701"/>
        <w:gridCol w:w="1559"/>
      </w:tblGrid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7.1. Содержание варианта решения проблемы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F13DD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администрации </w:t>
            </w:r>
            <w:r w:rsidRPr="00F13DD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</w:t>
            </w:r>
            <w:proofErr w:type="spellStart"/>
            <w:r w:rsidRPr="00F13DD8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F13DD8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Pr="00F13DD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«</w:t>
            </w:r>
            <w:r w:rsidR="00F13DD8" w:rsidRPr="00F13DD8">
              <w:rPr>
                <w:rFonts w:ascii="Times New Roman" w:hAnsi="Times New Roman"/>
                <w:sz w:val="24"/>
                <w:szCs w:val="24"/>
                <w:lang w:eastAsia="ar-SA"/>
              </w:rPr>
              <w:t>Об утверждении  административного регламента предоставления муниципальной услуги «</w:t>
            </w:r>
            <w:r w:rsidR="00F13DD8" w:rsidRPr="00F13DD8">
              <w:rPr>
                <w:rFonts w:ascii="Times New Roman" w:hAnsi="Times New Roman"/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 (в новой редакции)</w:t>
            </w:r>
            <w:r w:rsidRPr="00F13D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 1-го и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7.3. Оценка дополнительных расходов (доходов) потенциальных адресатов регулирования, связанных с введением </w:t>
            </w: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7.4. Оценка расходов (доходов) бюджета городского округа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7.5. Оценка возможности достижения заявленных целей регулирования (</w:t>
            </w:r>
            <w:hyperlink w:anchor="Par362" w:history="1">
              <w:r w:rsidRPr="00704137">
                <w:rPr>
                  <w:rFonts w:ascii="Times New Roman" w:hAnsi="Times New Roman" w:cs="Times New Roman"/>
                  <w:sz w:val="24"/>
                  <w:szCs w:val="24"/>
                </w:rPr>
                <w:t>раздел 3</w:t>
              </w:r>
            </w:hyperlink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7.6. Оценка рисков неблагоприятных последствий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3968"/>
      </w:tblGrid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рассмотрения предложения, </w:t>
            </w:r>
            <w:proofErr w:type="gram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/не учтено (если не учтено, указывается обоснование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неучета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9. Иная информация, подлежащая отражению в отчете по усмотрению органа, проводящего ОРВ</w:t>
      </w:r>
      <w:proofErr w:type="gramStart"/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тсутствуе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Приложения (по усмотрению органа, проводящего ОРВ)</w:t>
      </w:r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ют</w:t>
      </w:r>
    </w:p>
    <w:tbl>
      <w:tblPr>
        <w:tblW w:w="9889" w:type="dxa"/>
        <w:tblLook w:val="04A0"/>
      </w:tblPr>
      <w:tblGrid>
        <w:gridCol w:w="3936"/>
        <w:gridCol w:w="2255"/>
        <w:gridCol w:w="3698"/>
      </w:tblGrid>
      <w:tr w:rsidR="00F91B57" w:rsidRPr="00F91B57" w:rsidTr="005D4712">
        <w:tc>
          <w:tcPr>
            <w:tcW w:w="3936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1B57">
              <w:rPr>
                <w:rFonts w:ascii="Times New Roman" w:hAnsi="Times New Roman" w:cs="Times New Roman"/>
                <w:sz w:val="28"/>
                <w:szCs w:val="28"/>
              </w:rPr>
              <w:t>Руководитель разработчика проекта нормативного правового акта</w:t>
            </w:r>
          </w:p>
        </w:tc>
        <w:tc>
          <w:tcPr>
            <w:tcW w:w="2255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F91B57" w:rsidRPr="00F91B57" w:rsidRDefault="00F91B57" w:rsidP="007041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698" w:type="dxa"/>
          </w:tcPr>
          <w:p w:rsidR="00F91B57" w:rsidRPr="00A843D8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843D8" w:rsidRPr="00A843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С.Н. Федотов</w:t>
            </w:r>
          </w:p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(</w:t>
            </w: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инициалы, фамилия)</w:t>
            </w:r>
          </w:p>
        </w:tc>
      </w:tr>
    </w:tbl>
    <w:p w:rsidR="00704137" w:rsidRDefault="0070413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Дата</w:t>
      </w:r>
      <w:r w:rsidR="00174C6E">
        <w:rPr>
          <w:rFonts w:ascii="Times New Roman" w:hAnsi="Times New Roman" w:cs="Times New Roman"/>
          <w:sz w:val="28"/>
          <w:szCs w:val="28"/>
        </w:rPr>
        <w:t xml:space="preserve"> </w:t>
      </w:r>
      <w:r w:rsidR="00F13DD8">
        <w:rPr>
          <w:rFonts w:ascii="Times New Roman" w:hAnsi="Times New Roman" w:cs="Times New Roman"/>
          <w:sz w:val="28"/>
          <w:szCs w:val="28"/>
        </w:rPr>
        <w:t>07</w:t>
      </w:r>
      <w:r w:rsidR="00174C6E">
        <w:rPr>
          <w:rFonts w:ascii="Times New Roman" w:hAnsi="Times New Roman" w:cs="Times New Roman"/>
          <w:sz w:val="28"/>
          <w:szCs w:val="28"/>
        </w:rPr>
        <w:t>.0</w:t>
      </w:r>
      <w:r w:rsidR="00F13DD8">
        <w:rPr>
          <w:rFonts w:ascii="Times New Roman" w:hAnsi="Times New Roman" w:cs="Times New Roman"/>
          <w:sz w:val="28"/>
          <w:szCs w:val="28"/>
        </w:rPr>
        <w:t>3</w:t>
      </w:r>
      <w:r w:rsidR="00174C6E">
        <w:rPr>
          <w:rFonts w:ascii="Times New Roman" w:hAnsi="Times New Roman" w:cs="Times New Roman"/>
          <w:sz w:val="28"/>
          <w:szCs w:val="28"/>
        </w:rPr>
        <w:t>.2023 г.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2" w:name="Par578"/>
      <w:bookmarkStart w:id="3" w:name="Par579"/>
      <w:bookmarkEnd w:id="2"/>
      <w:bookmarkEnd w:id="3"/>
      <w:r w:rsidRPr="00F91B57">
        <w:rPr>
          <w:rFonts w:ascii="Times New Roman" w:hAnsi="Times New Roman" w:cs="Times New Roman"/>
          <w:sz w:val="24"/>
          <w:szCs w:val="24"/>
        </w:rPr>
        <w:t>&lt;*&gt; Может быть указан инициативный порядок разработки.</w:t>
      </w:r>
    </w:p>
    <w:sectPr w:rsidR="00F91B57" w:rsidRPr="00F91B57" w:rsidSect="00F91B5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91B57"/>
    <w:rsid w:val="001330C3"/>
    <w:rsid w:val="00174C6E"/>
    <w:rsid w:val="002E21F3"/>
    <w:rsid w:val="003317E9"/>
    <w:rsid w:val="003E493D"/>
    <w:rsid w:val="005C0D01"/>
    <w:rsid w:val="00606175"/>
    <w:rsid w:val="0064344D"/>
    <w:rsid w:val="00704137"/>
    <w:rsid w:val="00916FFB"/>
    <w:rsid w:val="00A843D8"/>
    <w:rsid w:val="00B57E5B"/>
    <w:rsid w:val="00CB1597"/>
    <w:rsid w:val="00F13DD8"/>
    <w:rsid w:val="00F824E8"/>
    <w:rsid w:val="00F83B1B"/>
    <w:rsid w:val="00F91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1B57"/>
    <w:rPr>
      <w:b/>
      <w:color w:val="26282F"/>
    </w:rPr>
  </w:style>
  <w:style w:type="character" w:styleId="a4">
    <w:name w:val="Hyperlink"/>
    <w:basedOn w:val="a0"/>
    <w:uiPriority w:val="99"/>
    <w:unhideWhenUsed/>
    <w:rsid w:val="00F83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10</cp:revision>
  <dcterms:created xsi:type="dcterms:W3CDTF">2023-02-01T12:07:00Z</dcterms:created>
  <dcterms:modified xsi:type="dcterms:W3CDTF">2023-02-28T12:11:00Z</dcterms:modified>
</cp:coreProperties>
</file>