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9D68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D4231D" w:rsidRPr="00373D4D" w:rsidRDefault="00A76C15" w:rsidP="00D4231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1D6819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373D4D" w:rsidRPr="00373D4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73D4D" w:rsidRPr="00373D4D">
        <w:rPr>
          <w:rFonts w:ascii="Times New Roman" w:eastAsia="SimSun" w:hAnsi="Times New Roman" w:cs="Times New Roman"/>
          <w:sz w:val="28"/>
          <w:szCs w:val="28"/>
        </w:rPr>
        <w:t>Об утверждении мер поддержки в городском округе Кинель Самарской области отдельных  категорий граждан, участвующих в специальной военной операции</w:t>
      </w:r>
      <w:r w:rsidR="00373D4D" w:rsidRPr="00373D4D">
        <w:rPr>
          <w:rFonts w:ascii="Times New Roman" w:hAnsi="Times New Roman" w:cs="Times New Roman"/>
          <w:sz w:val="28"/>
          <w:szCs w:val="28"/>
        </w:rPr>
        <w:t>».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819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373D4D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.4. </w:t>
      </w:r>
      <w:r w:rsidR="00373D4D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– отсутствует.</w:t>
      </w:r>
    </w:p>
    <w:p w:rsidR="00CB260E" w:rsidRDefault="00373D4D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7C6B43" w:rsidRPr="009B0914">
        <w:rPr>
          <w:rFonts w:ascii="Times New Roman" w:hAnsi="Times New Roman" w:cs="Times New Roman"/>
          <w:sz w:val="28"/>
          <w:szCs w:val="28"/>
        </w:rPr>
        <w:t>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A9272A" w:rsidRDefault="00373D4D" w:rsidP="00373D4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</w:t>
      </w:r>
      <w:r w:rsidR="001B1199" w:rsidRPr="00A9272A">
        <w:rPr>
          <w:rFonts w:ascii="Times New Roman" w:hAnsi="Times New Roman" w:cs="Times New Roman"/>
          <w:sz w:val="28"/>
          <w:szCs w:val="28"/>
        </w:rPr>
        <w:t>.</w:t>
      </w:r>
    </w:p>
    <w:p w:rsidR="00373D4D" w:rsidRDefault="00373D4D" w:rsidP="00373D4D">
      <w:pPr>
        <w:pStyle w:val="ConsPlusNonformat"/>
        <w:numPr>
          <w:ilvl w:val="1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BE4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>, в течение которого принимались предложения заинтересованных лиц при проведении публичных консультаций</w:t>
      </w:r>
      <w:r w:rsidRPr="00243BE4">
        <w:rPr>
          <w:rFonts w:ascii="Times New Roman" w:hAnsi="Times New Roman" w:cs="Times New Roman"/>
          <w:sz w:val="28"/>
          <w:szCs w:val="28"/>
        </w:rPr>
        <w:t xml:space="preserve">  с 11.11.2022 г. по 24.11.2022 г. (включительно).</w:t>
      </w:r>
    </w:p>
    <w:p w:rsidR="00373D4D" w:rsidRDefault="00373D4D" w:rsidP="00373D4D">
      <w:pPr>
        <w:pStyle w:val="ConsPlusNonformat"/>
        <w:numPr>
          <w:ilvl w:val="1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замечаний и предложений, полученных от заинтересованных лиц при проведении публичных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конгсультаций</w:t>
      </w:r>
      <w:proofErr w:type="spellEnd"/>
      <w:r>
        <w:rPr>
          <w:rFonts w:ascii="Times New Roman" w:hAnsi="Times New Roman" w:cs="Times New Roman"/>
          <w:sz w:val="28"/>
          <w:szCs w:val="28"/>
        </w:rPr>
        <w:t>: - 0, из них учтено полностью – 0, учтено частично – 0.</w:t>
      </w:r>
    </w:p>
    <w:p w:rsidR="00373D4D" w:rsidRPr="00243BE4" w:rsidRDefault="00373D4D" w:rsidP="00373D4D">
      <w:pPr>
        <w:pStyle w:val="ConsPlusNonformat"/>
        <w:tabs>
          <w:tab w:val="left" w:pos="28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C6B43" w:rsidRDefault="007C6B43" w:rsidP="00373D4D">
      <w:pPr>
        <w:pStyle w:val="ConsPlu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Описание проблемы, на решение которой направлено принятие проекта </w:t>
      </w:r>
      <w:r w:rsidR="00B96546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нормативного акта, и способа </w:t>
      </w:r>
      <w:proofErr w:type="spellStart"/>
      <w:r w:rsidRPr="009B0914">
        <w:rPr>
          <w:rFonts w:ascii="Times New Roman" w:hAnsi="Times New Roman" w:cs="Times New Roman"/>
          <w:b/>
          <w:sz w:val="28"/>
          <w:szCs w:val="28"/>
        </w:rPr>
        <w:t>ее</w:t>
      </w:r>
      <w:proofErr w:type="spell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разрешения</w:t>
      </w:r>
    </w:p>
    <w:p w:rsidR="00B96546" w:rsidRPr="00243BE4" w:rsidRDefault="00B96546" w:rsidP="00B96546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2.1. </w:t>
      </w:r>
      <w:r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механизма поддержки </w:t>
      </w:r>
      <w:r w:rsidRPr="00243BE4">
        <w:rPr>
          <w:rFonts w:ascii="Times New Roman" w:eastAsia="SimSun" w:hAnsi="Times New Roman" w:cs="Times New Roman"/>
          <w:sz w:val="28"/>
          <w:szCs w:val="28"/>
        </w:rPr>
        <w:t>отдельных категорий граждан в городском округе Кинель Самарской области, участвующих в специальной военной операции</w:t>
      </w:r>
      <w:r w:rsidRPr="00243BE4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B0914">
        <w:rPr>
          <w:rFonts w:ascii="Times New Roman" w:hAnsi="Times New Roman" w:cs="Times New Roman"/>
          <w:sz w:val="28"/>
          <w:szCs w:val="28"/>
        </w:rPr>
        <w:t>. Причины невозможности решения проблемы участниками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B96546" w:rsidRPr="009B0914" w:rsidRDefault="00B96546" w:rsidP="00B96546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p w:rsidR="00B96546" w:rsidRPr="00B96546" w:rsidRDefault="00B96546" w:rsidP="00B96546">
      <w:pPr>
        <w:pStyle w:val="a7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546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- </w:t>
      </w:r>
      <w:r w:rsidRPr="00B96546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</w:t>
      </w:r>
      <w:r w:rsidRPr="00B96546">
        <w:rPr>
          <w:rFonts w:ascii="Times New Roman" w:eastAsia="SimSun" w:hAnsi="Times New Roman" w:cs="Times New Roman"/>
          <w:sz w:val="28"/>
          <w:szCs w:val="28"/>
        </w:rPr>
        <w:t>отдельных категорий граждан в городском округе Кинель Самарской области, участвующих в специальной военной операции</w:t>
      </w:r>
      <w:r w:rsidRPr="00B96546"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B9654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Действующие нормативные правовые акты, поручения, другие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Pr="00B96546" w:rsidRDefault="00B96546" w:rsidP="00B9654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B96546">
        <w:rPr>
          <w:rFonts w:ascii="Times New Roman" w:eastAsia="Calibri" w:hAnsi="Times New Roman" w:cs="Times New Roman"/>
          <w:sz w:val="28"/>
          <w:szCs w:val="28"/>
        </w:rPr>
        <w:t xml:space="preserve">Постановление Правительства Самарской области от 9 ноября 2022 года № 959 «О мерах поддержки </w:t>
      </w:r>
      <w:r w:rsidRPr="00B96546">
        <w:rPr>
          <w:rFonts w:ascii="Times New Roman" w:eastAsia="SimSun" w:hAnsi="Times New Roman" w:cs="Times New Roman"/>
          <w:sz w:val="28"/>
          <w:szCs w:val="28"/>
        </w:rPr>
        <w:t>отдельных  категорий граждан, участвующих в специальной военной операции»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:rsidR="00B96546" w:rsidRPr="009B0914" w:rsidRDefault="00B96546" w:rsidP="00B96546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E91589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.1. Основные группы субъектов предпринимательской и </w:t>
      </w:r>
      <w:r>
        <w:rPr>
          <w:rFonts w:ascii="Times New Roman" w:hAnsi="Times New Roman" w:cs="Times New Roman"/>
          <w:sz w:val="28"/>
          <w:szCs w:val="28"/>
        </w:rPr>
        <w:t>иной экономической</w:t>
      </w:r>
      <w:r w:rsidR="007C6B43" w:rsidRPr="009B0914">
        <w:rPr>
          <w:rFonts w:ascii="Times New Roman" w:hAnsi="Times New Roman" w:cs="Times New Roman"/>
          <w:sz w:val="28"/>
          <w:szCs w:val="28"/>
        </w:rPr>
        <w:t xml:space="preserve">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B96546" w:rsidRPr="00277524" w:rsidRDefault="00B96546" w:rsidP="00B96546">
      <w:pPr>
        <w:pStyle w:val="a7"/>
        <w:tabs>
          <w:tab w:val="left" w:pos="-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Ф</w:t>
      </w:r>
      <w:r w:rsidRPr="00277524">
        <w:rPr>
          <w:rFonts w:ascii="Times New Roman" w:hAnsi="Times New Roman" w:cs="Times New Roman"/>
          <w:sz w:val="28"/>
          <w:szCs w:val="28"/>
        </w:rPr>
        <w:t xml:space="preserve">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призваны на военную службу по мобилизации в </w:t>
      </w:r>
      <w:proofErr w:type="spellStart"/>
      <w:r w:rsidRPr="00277524">
        <w:rPr>
          <w:rFonts w:ascii="Times New Roman" w:hAnsi="Times New Roman" w:cs="Times New Roman"/>
          <w:sz w:val="28"/>
          <w:szCs w:val="28"/>
        </w:rPr>
        <w:t>Вооруженные</w:t>
      </w:r>
      <w:proofErr w:type="spellEnd"/>
      <w:r w:rsidRPr="00277524">
        <w:rPr>
          <w:rFonts w:ascii="Times New Roman" w:hAnsi="Times New Roman" w:cs="Times New Roman"/>
          <w:sz w:val="28"/>
          <w:szCs w:val="28"/>
        </w:rPr>
        <w:t xml:space="preserve"> Силы Российской Федерации в</w:t>
      </w:r>
      <w:proofErr w:type="gramEnd"/>
      <w:r w:rsidRPr="002775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7524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7" w:history="1">
        <w:r w:rsidRPr="0081201B">
          <w:rPr>
            <w:rStyle w:val="a8"/>
            <w:rFonts w:ascii="Times New Roman" w:hAnsi="Times New Roman" w:cs="Times New Roman"/>
            <w:sz w:val="28"/>
            <w:szCs w:val="28"/>
          </w:rPr>
          <w:t>Указом</w:t>
        </w:r>
      </w:hyperlink>
      <w:r w:rsidRPr="0081201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7524">
        <w:rPr>
          <w:rFonts w:ascii="Times New Roman" w:hAnsi="Times New Roman" w:cs="Times New Roman"/>
          <w:sz w:val="28"/>
          <w:szCs w:val="28"/>
        </w:rPr>
        <w:t xml:space="preserve">Президента Российской Федерации от 21.09.2022 № 647 «Об объявлении частичной мобилизации в Российской Федерации» (далее - Указ Президента Российской Федерации) или проходят военную службу по контракту, </w:t>
      </w:r>
      <w:proofErr w:type="spellStart"/>
      <w:r w:rsidRPr="00277524">
        <w:rPr>
          <w:rFonts w:ascii="Times New Roman" w:hAnsi="Times New Roman" w:cs="Times New Roman"/>
          <w:sz w:val="28"/>
          <w:szCs w:val="28"/>
        </w:rPr>
        <w:t>заключенному</w:t>
      </w:r>
      <w:proofErr w:type="spellEnd"/>
      <w:r w:rsidRPr="0027752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Pr="0081201B">
          <w:rPr>
            <w:rStyle w:val="a8"/>
            <w:rFonts w:ascii="Times New Roman" w:hAnsi="Times New Roman" w:cs="Times New Roman"/>
            <w:sz w:val="28"/>
            <w:szCs w:val="28"/>
          </w:rPr>
          <w:t>пунктом 7 статьи 38</w:t>
        </w:r>
      </w:hyperlink>
      <w:r w:rsidRPr="0081201B">
        <w:rPr>
          <w:rFonts w:ascii="Times New Roman" w:hAnsi="Times New Roman" w:cs="Times New Roman"/>
          <w:sz w:val="28"/>
          <w:szCs w:val="28"/>
        </w:rPr>
        <w:t xml:space="preserve"> </w:t>
      </w:r>
      <w:r w:rsidRPr="00277524">
        <w:rPr>
          <w:rFonts w:ascii="Times New Roman" w:hAnsi="Times New Roman" w:cs="Times New Roman"/>
          <w:sz w:val="28"/>
          <w:szCs w:val="28"/>
        </w:rPr>
        <w:t xml:space="preserve">Федерального закона «О воинской обязанности и военной службе» (далее - Федеральный закон), либо заключили контракт о добровольном содействии в выполнении задач, возложенных на </w:t>
      </w:r>
      <w:proofErr w:type="spellStart"/>
      <w:r w:rsidRPr="00277524">
        <w:rPr>
          <w:rFonts w:ascii="Times New Roman" w:hAnsi="Times New Roman" w:cs="Times New Roman"/>
          <w:sz w:val="28"/>
          <w:szCs w:val="28"/>
        </w:rPr>
        <w:t>Вооруженные</w:t>
      </w:r>
      <w:proofErr w:type="spellEnd"/>
      <w:r w:rsidRPr="00277524">
        <w:rPr>
          <w:rFonts w:ascii="Times New Roman" w:hAnsi="Times New Roman" w:cs="Times New Roman"/>
          <w:sz w:val="28"/>
          <w:szCs w:val="28"/>
        </w:rPr>
        <w:t xml:space="preserve"> Силы Российской</w:t>
      </w:r>
      <w:proofErr w:type="gramEnd"/>
      <w:r w:rsidRPr="00277524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27752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9B0914">
        <w:rPr>
          <w:rFonts w:ascii="Times New Roman" w:hAnsi="Times New Roman" w:cs="Times New Roman"/>
          <w:sz w:val="28"/>
          <w:szCs w:val="28"/>
        </w:rPr>
        <w:t>Новые запреты, обязанности или ограничения для субъектов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предпринимательской и  </w:t>
      </w:r>
      <w:r>
        <w:rPr>
          <w:rFonts w:ascii="Times New Roman" w:hAnsi="Times New Roman" w:cs="Times New Roman"/>
          <w:sz w:val="28"/>
          <w:szCs w:val="28"/>
        </w:rPr>
        <w:t>иной экономической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6546" w:rsidRDefault="00B96546" w:rsidP="00B9654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tbl>
      <w:tblPr>
        <w:tblStyle w:val="a9"/>
        <w:tblW w:w="9356" w:type="dxa"/>
        <w:tblInd w:w="108" w:type="dxa"/>
        <w:tblLook w:val="04A0" w:firstRow="1" w:lastRow="0" w:firstColumn="1" w:lastColumn="0" w:noHBand="0" w:noVBand="1"/>
      </w:tblPr>
      <w:tblGrid>
        <w:gridCol w:w="4785"/>
        <w:gridCol w:w="4571"/>
      </w:tblGrid>
      <w:tr w:rsidR="00CE513F" w:rsidTr="00CE513F">
        <w:tc>
          <w:tcPr>
            <w:tcW w:w="4785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 Описание расходов и возможных доходов, связанных с введение предлагаемого правового регулирования</w:t>
            </w:r>
          </w:p>
        </w:tc>
        <w:tc>
          <w:tcPr>
            <w:tcW w:w="4571" w:type="dxa"/>
          </w:tcPr>
          <w:p w:rsidR="00CE513F" w:rsidRDefault="00CE513F" w:rsidP="00CE513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 Количественная оценка, млн. руб.</w:t>
            </w:r>
          </w:p>
        </w:tc>
      </w:tr>
      <w:tr w:rsidR="00CE513F" w:rsidTr="00CE513F">
        <w:tc>
          <w:tcPr>
            <w:tcW w:w="4785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71" w:type="dxa"/>
          </w:tcPr>
          <w:p w:rsidR="00CE513F" w:rsidRDefault="00CE513F" w:rsidP="0031631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513F" w:rsidRPr="009B0914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9B0914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 поддающиеся количественной оценке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513F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CE513F" w:rsidRDefault="00CE513F" w:rsidP="00CE513F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:rsidR="00CE513F" w:rsidRDefault="00CE513F" w:rsidP="00CE513F">
      <w:pPr>
        <w:pStyle w:val="ConsPlusNonformat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513F" w:rsidRPr="00CE513F" w:rsidRDefault="00CE513F" w:rsidP="00CE5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CE513F">
        <w:rPr>
          <w:rFonts w:ascii="Times New Roman" w:eastAsia="Times New Roman" w:hAnsi="Times New Roman" w:cs="Times New Roman"/>
          <w:sz w:val="28"/>
          <w:szCs w:val="28"/>
        </w:rPr>
        <w:t xml:space="preserve">Проектом постановления предусматриваются следующие </w:t>
      </w:r>
      <w:r w:rsidRPr="00CE513F">
        <w:rPr>
          <w:rFonts w:ascii="Times New Roman" w:eastAsia="SimSun" w:hAnsi="Times New Roman" w:cs="Times New Roman"/>
          <w:sz w:val="28"/>
          <w:szCs w:val="28"/>
        </w:rPr>
        <w:t>меры поддержки</w:t>
      </w:r>
      <w:r w:rsidRPr="00CE513F">
        <w:rPr>
          <w:rFonts w:ascii="Times New Roman" w:eastAsia="Times New Roman" w:hAnsi="Times New Roman" w:cs="Times New Roman"/>
          <w:sz w:val="28"/>
          <w:szCs w:val="28"/>
        </w:rPr>
        <w:t xml:space="preserve"> по договорам аренды имущества, находящегося в собственности муниципального образования городской округ Кинель Самарской области и составляющего казну муниципального образования городской округ Кинель Самарской области (включая земельные участки), а также по договорам аренды имущества,  находящегося в хозяйственном ведении муниципальных унитарных предприятий либо </w:t>
      </w:r>
      <w:proofErr w:type="spellStart"/>
      <w:r w:rsidRPr="00CE513F">
        <w:rPr>
          <w:rFonts w:ascii="Times New Roman" w:eastAsia="Times New Roman" w:hAnsi="Times New Roman" w:cs="Times New Roman"/>
          <w:sz w:val="28"/>
          <w:szCs w:val="28"/>
        </w:rPr>
        <w:t>закрепленного</w:t>
      </w:r>
      <w:proofErr w:type="spellEnd"/>
      <w:r w:rsidRPr="00CE513F">
        <w:rPr>
          <w:rFonts w:ascii="Times New Roman" w:eastAsia="Times New Roman" w:hAnsi="Times New Roman" w:cs="Times New Roman"/>
          <w:sz w:val="28"/>
          <w:szCs w:val="28"/>
        </w:rPr>
        <w:t xml:space="preserve"> на праве оперативного управления за муниципальными учреждениями</w:t>
      </w:r>
      <w:r w:rsidRPr="00CE513F">
        <w:rPr>
          <w:rFonts w:ascii="Times New Roman" w:eastAsia="SimSun" w:hAnsi="Times New Roman" w:cs="Times New Roman"/>
          <w:sz w:val="28"/>
          <w:szCs w:val="28"/>
        </w:rPr>
        <w:t>:</w:t>
      </w:r>
      <w:proofErr w:type="gramEnd"/>
    </w:p>
    <w:p w:rsidR="00CE513F" w:rsidRPr="00CE513F" w:rsidRDefault="00CE513F" w:rsidP="00CE51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13F">
        <w:rPr>
          <w:rFonts w:ascii="Times New Roman" w:eastAsia="Times New Roman" w:hAnsi="Times New Roman" w:cs="Times New Roman"/>
          <w:sz w:val="28"/>
          <w:szCs w:val="28"/>
        </w:rPr>
        <w:t xml:space="preserve">- пересмотр арендной платы в сторону уменьшения до уровня 1 рубля в год на период с 21.09.2022 г. по 20.09.2023 г. включительно в течение </w:t>
      </w:r>
      <w:proofErr w:type="spellStart"/>
      <w:r w:rsidRPr="00CE513F">
        <w:rPr>
          <w:rFonts w:ascii="Times New Roman" w:eastAsia="Times New Roman" w:hAnsi="Times New Roman" w:cs="Times New Roman"/>
          <w:sz w:val="28"/>
          <w:szCs w:val="28"/>
        </w:rPr>
        <w:t>трех</w:t>
      </w:r>
      <w:proofErr w:type="spellEnd"/>
      <w:r w:rsidRPr="00CE513F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обращения арендатора;</w:t>
      </w:r>
    </w:p>
    <w:p w:rsidR="00CE513F" w:rsidRPr="00CE513F" w:rsidRDefault="00CE513F" w:rsidP="00CE51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13F">
        <w:rPr>
          <w:rFonts w:ascii="Times New Roman" w:eastAsia="Times New Roman" w:hAnsi="Times New Roman" w:cs="Times New Roman"/>
          <w:sz w:val="28"/>
          <w:szCs w:val="28"/>
        </w:rPr>
        <w:t>- неприменение по данным договорам аренды неустоек (штрафов, пеней), процентов за пользование чужими денежными средствами или иных мер ответственности в связи с несоблюдением арендатором порядка и сроков внесения арендной платы;</w:t>
      </w:r>
    </w:p>
    <w:p w:rsidR="00CE513F" w:rsidRPr="00CE513F" w:rsidRDefault="00CE513F" w:rsidP="00CE5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13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CE513F">
        <w:rPr>
          <w:rFonts w:ascii="Times New Roman" w:eastAsia="Times New Roman" w:hAnsi="Times New Roman" w:cs="Times New Roman"/>
          <w:sz w:val="28"/>
          <w:szCs w:val="28"/>
        </w:rPr>
        <w:t>не допущение</w:t>
      </w:r>
      <w:proofErr w:type="gramEnd"/>
      <w:r w:rsidRPr="00CE513F">
        <w:rPr>
          <w:rFonts w:ascii="Times New Roman" w:eastAsia="Times New Roman" w:hAnsi="Times New Roman" w:cs="Times New Roman"/>
          <w:sz w:val="28"/>
          <w:szCs w:val="28"/>
        </w:rPr>
        <w:t xml:space="preserve"> установления дополнительных платежей, подлежащих уплате арендатором в связи с уменьшением арендных платежей;</w:t>
      </w:r>
    </w:p>
    <w:p w:rsidR="00CE513F" w:rsidRPr="00CE513F" w:rsidRDefault="00CE513F" w:rsidP="00CE5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13F">
        <w:rPr>
          <w:rFonts w:ascii="Times New Roman" w:eastAsia="Times New Roman" w:hAnsi="Times New Roman" w:cs="Times New Roman"/>
          <w:sz w:val="28"/>
          <w:szCs w:val="28"/>
        </w:rPr>
        <w:t>- возможность расторжения договоров аренды без применения штрафных санкций;</w:t>
      </w:r>
    </w:p>
    <w:p w:rsidR="00CE513F" w:rsidRPr="00CE513F" w:rsidRDefault="00CE513F" w:rsidP="00CE51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13F">
        <w:rPr>
          <w:rFonts w:ascii="Times New Roman" w:eastAsia="Times New Roman" w:hAnsi="Times New Roman" w:cs="Times New Roman"/>
          <w:sz w:val="28"/>
          <w:szCs w:val="28"/>
        </w:rPr>
        <w:t>- уплата арендодателем коммунальных платежей, связанных с арендуемым имуществом по договорам аренды, по которым арендатору предоставлена льгота в виде снижения арендной платы до уровня 1 рубля в год, в период предоставления такой льготы при условии его фактического неиспользования.</w:t>
      </w:r>
    </w:p>
    <w:p w:rsidR="00CE513F" w:rsidRDefault="00CE513F" w:rsidP="00CE513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3429"/>
        <w:gridCol w:w="3175"/>
      </w:tblGrid>
      <w:tr w:rsidR="00CE513F" w:rsidRPr="009F705B" w:rsidTr="00C46F4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CE513F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</w:t>
            </w:r>
            <w:r w:rsidR="005C0BA4">
              <w:rPr>
                <w:rFonts w:ascii="Times New Roman" w:hAnsi="Times New Roman" w:cs="Times New Roman"/>
                <w:szCs w:val="28"/>
              </w:rPr>
              <w:t>2</w:t>
            </w:r>
            <w:r w:rsidRPr="00325706">
              <w:rPr>
                <w:rFonts w:ascii="Times New Roman" w:hAnsi="Times New Roman" w:cs="Times New Roman"/>
                <w:szCs w:val="28"/>
              </w:rPr>
              <w:t>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CE513F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</w:t>
            </w:r>
            <w:r w:rsidR="005C0BA4">
              <w:rPr>
                <w:rFonts w:ascii="Times New Roman" w:hAnsi="Times New Roman" w:cs="Times New Roman"/>
                <w:szCs w:val="28"/>
              </w:rPr>
              <w:t>3</w:t>
            </w:r>
            <w:r w:rsidRPr="00325706">
              <w:rPr>
                <w:rFonts w:ascii="Times New Roman" w:hAnsi="Times New Roman" w:cs="Times New Roman"/>
                <w:szCs w:val="28"/>
              </w:rPr>
              <w:t>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13F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5.4</w:t>
            </w:r>
            <w:r w:rsidR="00CE513F" w:rsidRPr="00325706">
              <w:rPr>
                <w:rFonts w:ascii="Times New Roman" w:hAnsi="Times New Roman" w:cs="Times New Roman"/>
                <w:szCs w:val="28"/>
              </w:rPr>
              <w:t>. Количественная оценка расходов и возможных поступлений, млн. руб.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</w:t>
            </w:r>
          </w:p>
          <w:p w:rsidR="005C0BA4" w:rsidRPr="00325706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1.1.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Единовременные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Периодические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5C0BA4" w:rsidRPr="009F705B" w:rsidTr="00FC5450">
        <w:trPr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325706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Выпадающие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</w:t>
            </w:r>
          </w:p>
        </w:tc>
      </w:tr>
      <w:tr w:rsidR="005C0BA4" w:rsidRPr="009F705B" w:rsidTr="003C2E3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Функция (полномочие, обязанность или право)</w:t>
            </w:r>
          </w:p>
          <w:p w:rsidR="005C0BA4" w:rsidRPr="00325706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1.Н.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Единовременные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</w:t>
            </w:r>
          </w:p>
        </w:tc>
      </w:tr>
      <w:tr w:rsidR="005C0BA4" w:rsidRPr="009F705B" w:rsidTr="005C0BA4">
        <w:trPr>
          <w:trHeight w:val="149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Периодические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  <w:proofErr w:type="gramEnd"/>
          </w:p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_____________________________</w:t>
            </w:r>
          </w:p>
          <w:p w:rsidR="005C0BA4" w:rsidRPr="006C3D38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6C3D38">
              <w:rPr>
                <w:rFonts w:ascii="Times New Roman" w:hAnsi="Times New Roman" w:cs="Times New Roman"/>
                <w:color w:val="000000" w:themeColor="text1"/>
              </w:rPr>
              <w:t xml:space="preserve">Выпадающие расходы </w:t>
            </w:r>
            <w:r>
              <w:rPr>
                <w:rFonts w:ascii="Times New Roman" w:hAnsi="Times New Roman" w:cs="Times New Roman"/>
                <w:color w:val="000000" w:themeColor="text1"/>
              </w:rPr>
              <w:t>(от 1 до Н в _______г.</w:t>
            </w:r>
            <w:proofErr w:type="gram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szCs w:val="28"/>
              </w:rPr>
              <w:t xml:space="preserve">единовременные расходы за период ______ 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>.</w:t>
            </w:r>
            <w:r w:rsidRPr="00CC2CC3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5C0B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szCs w:val="28"/>
              </w:rPr>
              <w:t>п</w:t>
            </w:r>
            <w:r w:rsidRPr="006C3D38">
              <w:rPr>
                <w:rFonts w:ascii="Times New Roman" w:hAnsi="Times New Roman" w:cs="Times New Roman"/>
                <w:color w:val="000000" w:themeColor="text1"/>
              </w:rPr>
              <w:t>ериодические</w:t>
            </w:r>
            <w:r>
              <w:rPr>
                <w:rFonts w:ascii="Times New Roman" w:hAnsi="Times New Roman" w:cs="Times New Roman"/>
                <w:szCs w:val="28"/>
              </w:rPr>
              <w:t xml:space="preserve"> расходы за период ______ 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0BA4" w:rsidRPr="009F705B" w:rsidTr="00C46F40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CC2CC3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Pr="006C3D38">
              <w:rPr>
                <w:rFonts w:ascii="Times New Roman" w:hAnsi="Times New Roman" w:cs="Times New Roman"/>
                <w:color w:val="000000" w:themeColor="text1"/>
              </w:rPr>
              <w:t>ыпадающие</w:t>
            </w:r>
            <w:r>
              <w:rPr>
                <w:rFonts w:ascii="Times New Roman" w:hAnsi="Times New Roman" w:cs="Times New Roman"/>
                <w:szCs w:val="28"/>
              </w:rPr>
              <w:t xml:space="preserve"> расходы за период ______  </w:t>
            </w:r>
            <w:proofErr w:type="gramStart"/>
            <w:r>
              <w:rPr>
                <w:rFonts w:ascii="Times New Roman" w:hAnsi="Times New Roman" w:cs="Times New Roman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BA4" w:rsidRPr="00CC2CC3" w:rsidRDefault="005C0BA4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513F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</w:t>
      </w:r>
      <w:r w:rsidR="005C0BA4">
        <w:rPr>
          <w:rFonts w:ascii="Times New Roman" w:hAnsi="Times New Roman" w:cs="Times New Roman"/>
          <w:sz w:val="28"/>
          <w:szCs w:val="28"/>
        </w:rPr>
        <w:t>5</w:t>
      </w:r>
      <w:r w:rsidRPr="009B0914">
        <w:rPr>
          <w:rFonts w:ascii="Times New Roman" w:hAnsi="Times New Roman" w:cs="Times New Roman"/>
          <w:sz w:val="28"/>
          <w:szCs w:val="28"/>
        </w:rPr>
        <w:t xml:space="preserve">. Другие сведения о дополнительных расходах (доходах)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513F" w:rsidRPr="009B0914" w:rsidRDefault="00CE513F" w:rsidP="00CE513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C0BA4" w:rsidRPr="009B0914" w:rsidRDefault="005C0BA4" w:rsidP="005C0BA4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Оценка рисков неблагоприятных последствий применения предлагаемого правового регулирования</w:t>
      </w:r>
    </w:p>
    <w:p w:rsidR="00B96546" w:rsidRDefault="003E2709" w:rsidP="003E2709">
      <w:pPr>
        <w:pStyle w:val="ConsPlusNonformat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акта.</w:t>
      </w:r>
    </w:p>
    <w:p w:rsidR="003E2709" w:rsidRDefault="003E2709" w:rsidP="003E2709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3E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>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3E2709" w:rsidRDefault="00296E88" w:rsidP="00296E8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Принятие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постановленитя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 администрации городского округа Кинель Самарской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3E27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3E2709" w:rsidRDefault="00296E88" w:rsidP="003E27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</w:rPr>
              <w:t>Неопределенное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 количест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FF0000"/>
              </w:rPr>
              <w:t>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3E2709" w:rsidRPr="00841B3A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841B3A">
              <w:rPr>
                <w:rFonts w:ascii="Times New Roman" w:hAnsi="Times New Roman" w:cs="Times New Roman"/>
                <w:szCs w:val="28"/>
              </w:rPr>
              <w:t>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3E27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841B3A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841B3A">
              <w:rPr>
                <w:rFonts w:ascii="Times New Roman" w:hAnsi="Times New Roman" w:cs="Times New Roman"/>
                <w:szCs w:val="28"/>
              </w:rPr>
              <w:t>.4. Оценка расходов бюджета городского округа Кинель, связанных с введением предлагаемого правового регулирования</w:t>
            </w:r>
            <w:r w:rsidRPr="004539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3E2709" w:rsidRDefault="003E2709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-------</w:t>
            </w:r>
          </w:p>
          <w:p w:rsidR="003E2709" w:rsidRPr="00F93E65" w:rsidRDefault="003E2709" w:rsidP="00C46F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841B3A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7</w:t>
            </w:r>
            <w:r w:rsidRPr="00280B69">
              <w:rPr>
                <w:rFonts w:ascii="Times New Roman" w:hAnsi="Times New Roman" w:cs="Times New Roman"/>
                <w:szCs w:val="28"/>
              </w:rPr>
              <w:t>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</w:t>
            </w:r>
            <w:proofErr w:type="spellStart"/>
            <w:r w:rsidRPr="00280B69">
              <w:rPr>
                <w:rFonts w:ascii="Times New Roman" w:hAnsi="Times New Roman" w:cs="Times New Roman"/>
                <w:szCs w:val="28"/>
              </w:rPr>
              <w:t>отчета</w:t>
            </w:r>
            <w:proofErr w:type="spellEnd"/>
            <w:r w:rsidRPr="00280B69">
              <w:rPr>
                <w:rFonts w:ascii="Times New Roman" w:hAnsi="Times New Roman" w:cs="Times New Roman"/>
                <w:szCs w:val="28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3E2709" w:rsidRDefault="00296E88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3E2709" w:rsidRPr="009B0914" w:rsidTr="00C46F40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296E8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3E2709" w:rsidRDefault="00296E88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709" w:rsidRPr="00280B69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3E2709" w:rsidRDefault="003E2709" w:rsidP="003E2709">
      <w:pPr>
        <w:pStyle w:val="ConsPlusNonformat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B0914">
        <w:rPr>
          <w:rFonts w:ascii="Times New Roman" w:hAnsi="Times New Roman" w:cs="Times New Roman"/>
          <w:sz w:val="28"/>
          <w:szCs w:val="28"/>
        </w:rPr>
        <w:t xml:space="preserve">.7. Обоснование выбора предпочтительного варианта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>
        <w:rPr>
          <w:rFonts w:ascii="Times New Roman" w:hAnsi="Times New Roman" w:cs="Times New Roman"/>
          <w:sz w:val="28"/>
          <w:szCs w:val="28"/>
        </w:rPr>
        <w:t>: отсутствие иных вариантов</w:t>
      </w:r>
    </w:p>
    <w:p w:rsidR="003E2709" w:rsidRPr="009B0914" w:rsidRDefault="003E2709" w:rsidP="003E2709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9B0914">
        <w:rPr>
          <w:rFonts w:ascii="Times New Roman" w:hAnsi="Times New Roman" w:cs="Times New Roman"/>
          <w:b/>
          <w:sz w:val="28"/>
          <w:szCs w:val="28"/>
        </w:rPr>
        <w:t>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3402"/>
        <w:gridCol w:w="1983"/>
      </w:tblGrid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Номер предложения (не обязательно в порядке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очередности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отражен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комментарий органа, проводящего ОРВ)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3E2709" w:rsidRPr="00E81D51" w:rsidTr="00C46F40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3E2709" w:rsidRPr="00E81D51" w:rsidRDefault="003E2709" w:rsidP="00C46F4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709" w:rsidRPr="00E81D51" w:rsidRDefault="003E2709" w:rsidP="00C46F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047A22" w:rsidRDefault="003E2709" w:rsidP="003E27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47A22" w:rsidRPr="003E2709">
        <w:rPr>
          <w:rFonts w:ascii="Times New Roman" w:hAnsi="Times New Roman" w:cs="Times New Roman"/>
          <w:sz w:val="28"/>
          <w:szCs w:val="28"/>
        </w:rPr>
        <w:t>Иная информация, подлежащая отражению в отчете по усмотрению органа, проводящего ОРВ: отсутствует</w:t>
      </w:r>
      <w:r w:rsidR="00047A22">
        <w:rPr>
          <w:rFonts w:ascii="Times New Roman" w:hAnsi="Times New Roman" w:cs="Times New Roman"/>
          <w:sz w:val="28"/>
          <w:szCs w:val="28"/>
        </w:rPr>
        <w:t>.</w:t>
      </w:r>
    </w:p>
    <w:p w:rsidR="003E2709" w:rsidRDefault="003E2709" w:rsidP="003E27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A944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A94458">
              <w:rPr>
                <w:rFonts w:ascii="Times New Roman" w:hAnsi="Times New Roman" w:cs="Times New Roman"/>
                <w:sz w:val="28"/>
                <w:szCs w:val="28"/>
              </w:rPr>
              <w:t>В.Н. Фокин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FB3A6B">
        <w:rPr>
          <w:rFonts w:ascii="Times New Roman" w:hAnsi="Times New Roman" w:cs="Times New Roman"/>
          <w:sz w:val="28"/>
          <w:szCs w:val="28"/>
        </w:rPr>
        <w:t>2</w:t>
      </w:r>
      <w:r w:rsidR="00A9445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DA2039">
      <w:pgSz w:w="11906" w:h="16838"/>
      <w:pgMar w:top="709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83533"/>
    <w:multiLevelType w:val="multilevel"/>
    <w:tmpl w:val="39E2F36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C1E583C"/>
    <w:multiLevelType w:val="multilevel"/>
    <w:tmpl w:val="8CA8B51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C6B43"/>
    <w:rsid w:val="0003473B"/>
    <w:rsid w:val="00047A22"/>
    <w:rsid w:val="000F6221"/>
    <w:rsid w:val="001010C8"/>
    <w:rsid w:val="00170677"/>
    <w:rsid w:val="0019566C"/>
    <w:rsid w:val="001A0A6C"/>
    <w:rsid w:val="001B1199"/>
    <w:rsid w:val="001D6819"/>
    <w:rsid w:val="001E66F5"/>
    <w:rsid w:val="00235037"/>
    <w:rsid w:val="0024451D"/>
    <w:rsid w:val="00280B69"/>
    <w:rsid w:val="00291212"/>
    <w:rsid w:val="00294088"/>
    <w:rsid w:val="00296E88"/>
    <w:rsid w:val="002C2032"/>
    <w:rsid w:val="002E52E6"/>
    <w:rsid w:val="0031278A"/>
    <w:rsid w:val="0031631B"/>
    <w:rsid w:val="00325706"/>
    <w:rsid w:val="0036246F"/>
    <w:rsid w:val="00362FA8"/>
    <w:rsid w:val="00366A89"/>
    <w:rsid w:val="00373D4D"/>
    <w:rsid w:val="00383A95"/>
    <w:rsid w:val="003D5743"/>
    <w:rsid w:val="003E2709"/>
    <w:rsid w:val="003F723E"/>
    <w:rsid w:val="00453952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C0BA4"/>
    <w:rsid w:val="005D3330"/>
    <w:rsid w:val="005F01CF"/>
    <w:rsid w:val="005F1814"/>
    <w:rsid w:val="005F3074"/>
    <w:rsid w:val="00622401"/>
    <w:rsid w:val="00674E61"/>
    <w:rsid w:val="006C3D38"/>
    <w:rsid w:val="00702C52"/>
    <w:rsid w:val="00757DC9"/>
    <w:rsid w:val="007632E3"/>
    <w:rsid w:val="00772C2D"/>
    <w:rsid w:val="00777640"/>
    <w:rsid w:val="007A6F30"/>
    <w:rsid w:val="007C33BC"/>
    <w:rsid w:val="007C6B43"/>
    <w:rsid w:val="007D606D"/>
    <w:rsid w:val="007E149F"/>
    <w:rsid w:val="00820A19"/>
    <w:rsid w:val="00841B3A"/>
    <w:rsid w:val="0084267F"/>
    <w:rsid w:val="00842D81"/>
    <w:rsid w:val="008613C6"/>
    <w:rsid w:val="008671BD"/>
    <w:rsid w:val="008A4CE2"/>
    <w:rsid w:val="008E4982"/>
    <w:rsid w:val="00917519"/>
    <w:rsid w:val="00935361"/>
    <w:rsid w:val="00947559"/>
    <w:rsid w:val="00955269"/>
    <w:rsid w:val="009D3631"/>
    <w:rsid w:val="009D6886"/>
    <w:rsid w:val="009E44F4"/>
    <w:rsid w:val="009F705B"/>
    <w:rsid w:val="00A30258"/>
    <w:rsid w:val="00A74B39"/>
    <w:rsid w:val="00A76C15"/>
    <w:rsid w:val="00A9272A"/>
    <w:rsid w:val="00A94458"/>
    <w:rsid w:val="00B06C96"/>
    <w:rsid w:val="00B77272"/>
    <w:rsid w:val="00B96546"/>
    <w:rsid w:val="00BB794B"/>
    <w:rsid w:val="00BC5588"/>
    <w:rsid w:val="00C12B38"/>
    <w:rsid w:val="00C4737A"/>
    <w:rsid w:val="00C507F9"/>
    <w:rsid w:val="00C56717"/>
    <w:rsid w:val="00C664B9"/>
    <w:rsid w:val="00CB00C7"/>
    <w:rsid w:val="00CB260E"/>
    <w:rsid w:val="00CC2CC3"/>
    <w:rsid w:val="00CD4717"/>
    <w:rsid w:val="00CE513F"/>
    <w:rsid w:val="00D268B9"/>
    <w:rsid w:val="00D33975"/>
    <w:rsid w:val="00D35F26"/>
    <w:rsid w:val="00D37CB3"/>
    <w:rsid w:val="00D4231D"/>
    <w:rsid w:val="00D44276"/>
    <w:rsid w:val="00D442F2"/>
    <w:rsid w:val="00D46778"/>
    <w:rsid w:val="00D83CD4"/>
    <w:rsid w:val="00DA2039"/>
    <w:rsid w:val="00DD0331"/>
    <w:rsid w:val="00E03042"/>
    <w:rsid w:val="00E32136"/>
    <w:rsid w:val="00E45FE4"/>
    <w:rsid w:val="00E6352D"/>
    <w:rsid w:val="00E81D51"/>
    <w:rsid w:val="00E91589"/>
    <w:rsid w:val="00EB4BFD"/>
    <w:rsid w:val="00ED6206"/>
    <w:rsid w:val="00F10F54"/>
    <w:rsid w:val="00F22896"/>
    <w:rsid w:val="00F64B5D"/>
    <w:rsid w:val="00F746CC"/>
    <w:rsid w:val="00F77A09"/>
    <w:rsid w:val="00F93E65"/>
    <w:rsid w:val="00FB3A6B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751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702C52"/>
  </w:style>
  <w:style w:type="paragraph" w:styleId="a7">
    <w:name w:val="List Paragraph"/>
    <w:basedOn w:val="a"/>
    <w:uiPriority w:val="34"/>
    <w:qFormat/>
    <w:rsid w:val="00373D4D"/>
    <w:pPr>
      <w:ind w:left="720"/>
      <w:contextualSpacing/>
    </w:pPr>
  </w:style>
  <w:style w:type="character" w:styleId="a8">
    <w:name w:val="Hyperlink"/>
    <w:uiPriority w:val="99"/>
    <w:unhideWhenUsed/>
    <w:rsid w:val="00B96546"/>
    <w:rPr>
      <w:color w:val="0000FF"/>
      <w:u w:val="single"/>
    </w:rPr>
  </w:style>
  <w:style w:type="table" w:styleId="a9">
    <w:name w:val="Table Grid"/>
    <w:basedOn w:val="a1"/>
    <w:uiPriority w:val="59"/>
    <w:rsid w:val="00CE5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5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BA9EFBF07BB2763CD50E038911922ED132F6317CF0EEACB41E2E4FD293D3E96291547064137508698C7C694B17FD251F9678846D44H6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5BA9EFBF07BB2763CD50E038911922ED132F23C76FBEEACB41E2E4FD293D3E970910C7B6717605D39D62B644B41H7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4B18F-84D2-40CE-A33D-96534C5B6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1446</Words>
  <Characters>8244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9671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8</cp:revision>
  <cp:lastPrinted>2022-11-29T12:56:00Z</cp:lastPrinted>
  <dcterms:created xsi:type="dcterms:W3CDTF">2022-01-28T09:32:00Z</dcterms:created>
  <dcterms:modified xsi:type="dcterms:W3CDTF">2022-11-29T13:00:00Z</dcterms:modified>
</cp:coreProperties>
</file>