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567"/>
        <w:gridCol w:w="4536"/>
      </w:tblGrid>
      <w:tr w:rsidR="007C7CE2" w:rsidRPr="007C7CE2" w:rsidTr="00071280">
        <w:tc>
          <w:tcPr>
            <w:tcW w:w="4678" w:type="dxa"/>
          </w:tcPr>
          <w:p w:rsidR="007C7CE2" w:rsidRPr="007C7CE2" w:rsidRDefault="007C7CE2" w:rsidP="007C7CE2">
            <w:pPr>
              <w:suppressAutoHyphens/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7C7CE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Российская Федерация</w:t>
            </w:r>
          </w:p>
          <w:p w:rsidR="007C7CE2" w:rsidRPr="007C7CE2" w:rsidRDefault="007C7CE2" w:rsidP="007C7CE2">
            <w:pPr>
              <w:suppressAutoHyphens/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7C7CE2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Самарская область</w:t>
            </w:r>
          </w:p>
          <w:p w:rsidR="007C7CE2" w:rsidRPr="007C7CE2" w:rsidRDefault="007C7CE2" w:rsidP="007C7CE2">
            <w:pPr>
              <w:suppressAutoHyphens/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7C7CE2" w:rsidRPr="007C7CE2" w:rsidRDefault="007C7CE2" w:rsidP="007C7CE2">
            <w:pPr>
              <w:suppressAutoHyphens/>
              <w:spacing w:before="120" w:after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C7CE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АДМИНИСТРАЦИЯ</w:t>
            </w:r>
          </w:p>
          <w:p w:rsidR="007C7CE2" w:rsidRPr="007C7CE2" w:rsidRDefault="007C7CE2" w:rsidP="007C7C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C7CE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городского округа Кинель</w:t>
            </w:r>
          </w:p>
          <w:p w:rsidR="007C7CE2" w:rsidRPr="007C7CE2" w:rsidRDefault="007C7CE2" w:rsidP="007C7CE2">
            <w:pPr>
              <w:suppressAutoHyphens/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7C7CE2" w:rsidRPr="007C7CE2" w:rsidRDefault="007C7CE2" w:rsidP="007C7CE2">
            <w:pPr>
              <w:suppressAutoHyphens/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7C7CE2" w:rsidRPr="007C7CE2" w:rsidRDefault="007C7CE2" w:rsidP="007C7CE2">
            <w:pPr>
              <w:keepNext/>
              <w:suppressAutoHyphens/>
              <w:spacing w:after="0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</w:pPr>
            <w:r w:rsidRPr="007C7CE2"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  <w:t>ПОСТАНОВЛЕНИЕ</w:t>
            </w:r>
          </w:p>
          <w:p w:rsidR="007C7CE2" w:rsidRPr="007C7CE2" w:rsidRDefault="007C7CE2" w:rsidP="007C7CE2">
            <w:pPr>
              <w:suppressAutoHyphens/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C7CE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от  № </w:t>
            </w:r>
          </w:p>
        </w:tc>
        <w:tc>
          <w:tcPr>
            <w:tcW w:w="567" w:type="dxa"/>
          </w:tcPr>
          <w:p w:rsidR="007C7CE2" w:rsidRPr="007C7CE2" w:rsidRDefault="007C7CE2" w:rsidP="007C7CE2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left w:val="nil"/>
            </w:tcBorders>
          </w:tcPr>
          <w:p w:rsidR="007C7CE2" w:rsidRPr="007C7CE2" w:rsidRDefault="007C7CE2" w:rsidP="007C7C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C7CE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ПРОЕКТ</w:t>
            </w:r>
          </w:p>
        </w:tc>
      </w:tr>
      <w:tr w:rsidR="007C7CE2" w:rsidRPr="007C7CE2" w:rsidTr="000712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103" w:type="dxa"/>
          <w:trHeight w:val="37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7C7CE2" w:rsidRPr="007C7CE2" w:rsidRDefault="007C7CE2" w:rsidP="007C7CE2">
            <w:pPr>
              <w:spacing w:before="120" w:after="0" w:line="240" w:lineRule="auto"/>
              <w:ind w:right="-6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bookmarkStart w:id="0" w:name="_Hlk525649272"/>
            <w:r w:rsidRPr="007C7C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 внесении изменений в административный регламент предоставления муниципальной услуги «</w:t>
            </w:r>
            <w:r w:rsidRPr="007C7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бесплатно», утвержденный постановлением администрации городского округа Кинель Самарской области </w:t>
            </w:r>
            <w:r w:rsidRPr="007C7C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от 17 апреля 2023 г. №951</w:t>
            </w:r>
            <w:bookmarkEnd w:id="0"/>
          </w:p>
        </w:tc>
      </w:tr>
    </w:tbl>
    <w:p w:rsidR="007C7CE2" w:rsidRPr="007C7CE2" w:rsidRDefault="007C7CE2" w:rsidP="007C7CE2">
      <w:pPr>
        <w:spacing w:after="0" w:line="48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C7CE2" w:rsidRPr="007C7CE2" w:rsidRDefault="007C7CE2" w:rsidP="007C7CE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Федеральным законом от 27 октября 2010 г. №210-ФЗ «Об организации предоставления государственных и муниципальных услуг», </w:t>
      </w:r>
      <w:hyperlink r:id="rId5" w:history="1">
        <w:r w:rsidRPr="007C7CE2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Законом</w:t>
        </w:r>
      </w:hyperlink>
      <w:r w:rsidRPr="007C7C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Самарской области от 03 октября 2014 г. №89-ГД «О предоставлении в Самарской области государственных и муниципальных услуг по экстерриториальному принципу», Порядком разработки и утверждения административных регламентов предоставления муниципальных услуг в городском округе Кинель Самарской области, утвержденным постановлением администрации </w:t>
      </w:r>
      <w:proofErr w:type="spellStart"/>
      <w:r w:rsidRPr="007C7CE2">
        <w:rPr>
          <w:rFonts w:ascii="Times New Roman" w:eastAsia="Calibri" w:hAnsi="Times New Roman" w:cs="Times New Roman"/>
          <w:sz w:val="28"/>
          <w:szCs w:val="28"/>
          <w:lang w:eastAsia="ru-RU"/>
        </w:rPr>
        <w:t>г.о</w:t>
      </w:r>
      <w:proofErr w:type="gramStart"/>
      <w:r w:rsidRPr="007C7CE2">
        <w:rPr>
          <w:rFonts w:ascii="Times New Roman" w:eastAsia="Calibri" w:hAnsi="Times New Roman" w:cs="Times New Roman"/>
          <w:sz w:val="28"/>
          <w:szCs w:val="28"/>
          <w:lang w:eastAsia="ru-RU"/>
        </w:rPr>
        <w:t>.К</w:t>
      </w:r>
      <w:proofErr w:type="gramEnd"/>
      <w:r w:rsidRPr="007C7CE2">
        <w:rPr>
          <w:rFonts w:ascii="Times New Roman" w:eastAsia="Calibri" w:hAnsi="Times New Roman" w:cs="Times New Roman"/>
          <w:sz w:val="28"/>
          <w:szCs w:val="28"/>
          <w:lang w:eastAsia="ru-RU"/>
        </w:rPr>
        <w:t>инель</w:t>
      </w:r>
      <w:proofErr w:type="spellEnd"/>
      <w:r w:rsidRPr="007C7C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Самарской области № 3112 от 24 октября 2022 г.</w:t>
      </w:r>
      <w:r w:rsidRPr="007C7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руководствуясь Уставом городского округа Кинель Самарской области,</w:t>
      </w:r>
    </w:p>
    <w:p w:rsidR="007C7CE2" w:rsidRPr="007C7CE2" w:rsidRDefault="007C7CE2" w:rsidP="007C7CE2">
      <w:pPr>
        <w:tabs>
          <w:tab w:val="left" w:pos="6804"/>
        </w:tabs>
        <w:suppressAutoHyphens/>
        <w:spacing w:after="0" w:line="360" w:lineRule="auto"/>
        <w:ind w:firstLine="72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</w:pPr>
      <w:r w:rsidRPr="007C7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ПОСТАНОВЛЯЮ</w:t>
      </w:r>
      <w:r w:rsidRPr="007C7CE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  <w:t>:</w:t>
      </w:r>
    </w:p>
    <w:p w:rsidR="007C7CE2" w:rsidRPr="007C7CE2" w:rsidRDefault="007C7CE2" w:rsidP="007C7CE2">
      <w:pPr>
        <w:suppressAutoHyphens/>
        <w:spacing w:before="120" w:after="0" w:line="360" w:lineRule="auto"/>
        <w:ind w:right="-6"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7CE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 </w:t>
      </w:r>
      <w:proofErr w:type="gramStart"/>
      <w:r w:rsidRPr="007C7CE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Внести в административный регламент предоставления муниципальной услуги «Предоставление земельного участка, находящегося в государственной или муниципальной собственности, гражданину или </w:t>
      </w:r>
      <w:r w:rsidRPr="007C7CE2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юридическому лицу в собственность бесплатно», утвержденный постановлением администрации городского округа Кинель Самарской области от 17 апреля 2023 г. №951,</w:t>
      </w:r>
      <w:r w:rsidRPr="007C7C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следующие изменения:</w:t>
      </w:r>
      <w:proofErr w:type="gramEnd"/>
    </w:p>
    <w:p w:rsidR="007C7CE2" w:rsidRPr="007C7CE2" w:rsidRDefault="007C7CE2" w:rsidP="007C7CE2">
      <w:pPr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7C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а) в наименовании и пункте 1 слова «гражданину или юридическому лицу» исключить; </w:t>
      </w:r>
    </w:p>
    <w:p w:rsidR="007C7CE2" w:rsidRPr="007C7CE2" w:rsidRDefault="007C7CE2" w:rsidP="007C7CE2">
      <w:pPr>
        <w:suppressAutoHyphens/>
        <w:spacing w:before="120" w:after="0" w:line="360" w:lineRule="auto"/>
        <w:ind w:right="-6"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7C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в наименовании  Приложения к постановлению и пункте 1.1. раздела 1, пункте 2.1. раздела 2 слова «гражданину или юридическому лицу» исключить;</w:t>
      </w:r>
    </w:p>
    <w:p w:rsidR="007C7CE2" w:rsidRPr="007C7CE2" w:rsidRDefault="007C7CE2" w:rsidP="007C7CE2">
      <w:pPr>
        <w:suppressAutoHyphens/>
        <w:spacing w:before="120" w:after="0" w:line="360" w:lineRule="auto"/>
        <w:ind w:right="-6"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7C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в Приложениях 3 и 5 к постановлению в наименовании муниципальной услуги слова «гражданину или юридическому лицу» исключить.</w:t>
      </w:r>
    </w:p>
    <w:p w:rsidR="007C7CE2" w:rsidRPr="007C7CE2" w:rsidRDefault="007C7CE2" w:rsidP="007C7CE2">
      <w:pPr>
        <w:suppressAutoHyphens/>
        <w:spacing w:before="120" w:after="0" w:line="360" w:lineRule="auto"/>
        <w:ind w:right="-6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7C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Официально опубликовать настоящее постановление. </w:t>
      </w:r>
    </w:p>
    <w:p w:rsidR="007C7CE2" w:rsidRPr="007C7CE2" w:rsidRDefault="007C7CE2" w:rsidP="007C7CE2">
      <w:pPr>
        <w:suppressAutoHyphens/>
        <w:spacing w:before="120" w:after="0" w:line="360" w:lineRule="auto"/>
        <w:ind w:right="-6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7C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Настоящее постановление вступает в силу на следующий день после опубликования.</w:t>
      </w:r>
    </w:p>
    <w:p w:rsidR="007C7CE2" w:rsidRPr="007C7CE2" w:rsidRDefault="007C7CE2" w:rsidP="007C7CE2">
      <w:pPr>
        <w:suppressAutoHyphens/>
        <w:spacing w:before="120" w:after="0" w:line="360" w:lineRule="auto"/>
        <w:ind w:right="-6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7C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 </w:t>
      </w:r>
      <w:proofErr w:type="gramStart"/>
      <w:r w:rsidRPr="007C7C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Pr="007C7C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выполнением настоящего постановления возложить на руководителя Комитета по управлению муниципальным имуществом городского округа Кинель Самарской области (Фокина В.Н.).</w:t>
      </w:r>
    </w:p>
    <w:p w:rsidR="007C7CE2" w:rsidRPr="007C7CE2" w:rsidRDefault="007C7CE2" w:rsidP="007C7CE2">
      <w:pPr>
        <w:suppressAutoHyphens/>
        <w:spacing w:before="120" w:after="0" w:line="360" w:lineRule="auto"/>
        <w:ind w:right="-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C7CE2" w:rsidRPr="007C7CE2" w:rsidRDefault="007C7CE2" w:rsidP="007C7CE2">
      <w:pPr>
        <w:suppressAutoHyphens/>
        <w:spacing w:before="120" w:after="0" w:line="360" w:lineRule="auto"/>
        <w:ind w:right="-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7C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Глава городского округа                                                                 А.А. Прокудин</w:t>
      </w:r>
    </w:p>
    <w:p w:rsidR="007C7CE2" w:rsidRPr="007C7CE2" w:rsidRDefault="007C7CE2" w:rsidP="007C7CE2">
      <w:pPr>
        <w:suppressAutoHyphens/>
        <w:spacing w:before="120" w:after="0" w:line="360" w:lineRule="auto"/>
        <w:ind w:right="-6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C7CE2" w:rsidRPr="007C7CE2" w:rsidRDefault="007C7CE2" w:rsidP="007C7CE2">
      <w:pPr>
        <w:suppressAutoHyphens/>
        <w:spacing w:before="120" w:after="0" w:line="360" w:lineRule="auto"/>
        <w:ind w:right="-6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C7CE2" w:rsidRPr="007C7CE2" w:rsidRDefault="007C7CE2" w:rsidP="007C7CE2">
      <w:pPr>
        <w:suppressAutoHyphens/>
        <w:spacing w:before="120" w:after="0" w:line="360" w:lineRule="auto"/>
        <w:ind w:right="-6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C7CE2" w:rsidRPr="007C7CE2" w:rsidRDefault="007C7CE2" w:rsidP="007C7CE2">
      <w:pPr>
        <w:suppressAutoHyphens/>
        <w:spacing w:before="120" w:after="0" w:line="360" w:lineRule="auto"/>
        <w:ind w:right="-6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" w:name="_GoBack"/>
      <w:bookmarkEnd w:id="1"/>
    </w:p>
    <w:p w:rsidR="007C7CE2" w:rsidRPr="007C7CE2" w:rsidRDefault="007C7CE2" w:rsidP="007C7CE2">
      <w:pPr>
        <w:suppressAutoHyphens/>
        <w:spacing w:before="120" w:after="0" w:line="360" w:lineRule="auto"/>
        <w:ind w:right="-6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C7CE2" w:rsidRPr="007C7CE2" w:rsidRDefault="007C7CE2" w:rsidP="007C7CE2">
      <w:pPr>
        <w:suppressAutoHyphens/>
        <w:spacing w:before="120" w:after="0" w:line="360" w:lineRule="auto"/>
        <w:ind w:right="-6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C7CE2" w:rsidRPr="007C7CE2" w:rsidRDefault="007C7CE2" w:rsidP="007C7CE2">
      <w:pPr>
        <w:suppressAutoHyphens/>
        <w:spacing w:before="120" w:after="0" w:line="360" w:lineRule="auto"/>
        <w:ind w:right="-6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C7CE2" w:rsidRPr="007C7CE2" w:rsidRDefault="007C7CE2" w:rsidP="007C7CE2">
      <w:pPr>
        <w:suppressAutoHyphens/>
        <w:spacing w:before="120" w:after="0" w:line="360" w:lineRule="auto"/>
        <w:ind w:right="-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C7CE2" w:rsidRPr="007C7CE2" w:rsidRDefault="007C7CE2" w:rsidP="007C7CE2">
      <w:pPr>
        <w:suppressAutoHyphens/>
        <w:spacing w:before="120" w:after="0" w:line="360" w:lineRule="auto"/>
        <w:ind w:right="-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C7CE2" w:rsidRPr="007C7CE2" w:rsidRDefault="007C7CE2" w:rsidP="007C7CE2">
      <w:pPr>
        <w:suppressAutoHyphens/>
        <w:spacing w:before="120" w:after="0" w:line="360" w:lineRule="auto"/>
        <w:ind w:right="-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7C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Фокин 61778</w:t>
      </w:r>
    </w:p>
    <w:p w:rsidR="007C7CE2" w:rsidRPr="007C7CE2" w:rsidRDefault="007C7CE2" w:rsidP="007C7C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101010" w:rsidRDefault="00101010"/>
    <w:sectPr w:rsidR="00101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70A"/>
    <w:rsid w:val="00101010"/>
    <w:rsid w:val="0017770A"/>
    <w:rsid w:val="00276B92"/>
    <w:rsid w:val="00286FCC"/>
    <w:rsid w:val="002E4B5F"/>
    <w:rsid w:val="0050314E"/>
    <w:rsid w:val="005B5A1C"/>
    <w:rsid w:val="007377D8"/>
    <w:rsid w:val="007C7CE2"/>
    <w:rsid w:val="008E4BEE"/>
    <w:rsid w:val="00986999"/>
    <w:rsid w:val="00AC5990"/>
    <w:rsid w:val="00D40D91"/>
    <w:rsid w:val="00D87928"/>
    <w:rsid w:val="00DE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256&amp;n=6282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349</Words>
  <Characters>1995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Subotina</dc:creator>
  <cp:keywords/>
  <dc:description/>
  <cp:lastModifiedBy>Subotina</cp:lastModifiedBy>
  <cp:revision>2</cp:revision>
  <dcterms:created xsi:type="dcterms:W3CDTF">2024-06-05T11:15:00Z</dcterms:created>
  <dcterms:modified xsi:type="dcterms:W3CDTF">2024-06-05T11:17:00Z</dcterms:modified>
</cp:coreProperties>
</file>