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ED6DDC" w:rsidRPr="00ED6DDC">
        <w:rPr>
          <w:rFonts w:ascii="Times New Roman" w:hAnsi="Times New Roman" w:cs="Times New Roman"/>
          <w:sz w:val="26"/>
          <w:szCs w:val="26"/>
        </w:rPr>
        <w:t>О внесении изменений и дополнений в административный регламент предоставления муниципальной услуги «Предоставление земельных участков, находящихся в муниципальной собственности, отдельным категориям физических и юридических лиц без проведения торгов на территории городского округа Кинель Самарской области», утверждённый постановлением администрации городского округа Кинель Самарской области от</w:t>
      </w:r>
      <w:proofErr w:type="gramEnd"/>
      <w:r w:rsidR="00ED6DDC" w:rsidRPr="00ED6DDC">
        <w:rPr>
          <w:rFonts w:ascii="Times New Roman" w:hAnsi="Times New Roman" w:cs="Times New Roman"/>
          <w:sz w:val="26"/>
          <w:szCs w:val="26"/>
        </w:rPr>
        <w:t xml:space="preserve"> 31 марта 2016 г. № 1236 (с изменениями от 14 мая 2018 г.)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62430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A3921"/>
    <w:rsid w:val="004E0631"/>
    <w:rsid w:val="004F738D"/>
    <w:rsid w:val="00513AC9"/>
    <w:rsid w:val="005749DD"/>
    <w:rsid w:val="00727686"/>
    <w:rsid w:val="00751CAD"/>
    <w:rsid w:val="007570DA"/>
    <w:rsid w:val="008115B2"/>
    <w:rsid w:val="009035F5"/>
    <w:rsid w:val="0096083E"/>
    <w:rsid w:val="00A1028A"/>
    <w:rsid w:val="00A41D4E"/>
    <w:rsid w:val="00A804F2"/>
    <w:rsid w:val="00AD6BBC"/>
    <w:rsid w:val="00AE100C"/>
    <w:rsid w:val="00B72A51"/>
    <w:rsid w:val="00BD2E5D"/>
    <w:rsid w:val="00C912AB"/>
    <w:rsid w:val="00C94B3E"/>
    <w:rsid w:val="00CD2649"/>
    <w:rsid w:val="00D10778"/>
    <w:rsid w:val="00D11D9A"/>
    <w:rsid w:val="00D20F81"/>
    <w:rsid w:val="00E92BEB"/>
    <w:rsid w:val="00ED6DDC"/>
    <w:rsid w:val="00F444BC"/>
    <w:rsid w:val="00F8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23</cp:revision>
  <cp:lastPrinted>2018-09-28T08:43:00Z</cp:lastPrinted>
  <dcterms:created xsi:type="dcterms:W3CDTF">2016-11-15T07:37:00Z</dcterms:created>
  <dcterms:modified xsi:type="dcterms:W3CDTF">2018-10-05T12:43:00Z</dcterms:modified>
</cp:coreProperties>
</file>