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</w:t>
      </w:r>
      <w:r w:rsidR="003F226F" w:rsidRPr="003F226F">
        <w:rPr>
          <w:rFonts w:ascii="Times New Roman" w:hAnsi="Times New Roman" w:cs="Times New Roman"/>
          <w:sz w:val="28"/>
          <w:szCs w:val="28"/>
        </w:rPr>
        <w:t>«</w:t>
      </w:r>
      <w:bookmarkStart w:id="0" w:name="_Hlk484111119"/>
      <w:r w:rsidR="00AC2D71" w:rsidRPr="00853E9B">
        <w:rPr>
          <w:rFonts w:ascii="Times New Roman" w:hAnsi="Times New Roman" w:cs="Times New Roman"/>
          <w:sz w:val="28"/>
          <w:szCs w:val="28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</w:r>
      <w:bookmarkEnd w:id="0"/>
      <w:r w:rsidR="003F226F" w:rsidRPr="003F226F">
        <w:rPr>
          <w:rFonts w:ascii="Times New Roman" w:hAnsi="Times New Roman" w:cs="Times New Roman"/>
          <w:sz w:val="28"/>
          <w:szCs w:val="28"/>
        </w:rPr>
        <w:t>»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A8554C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  <w:u w:val="single"/>
        </w:rPr>
        <w:t>повышение</w:t>
      </w:r>
      <w:r w:rsidR="00BC0C79" w:rsidRPr="008D6DAB">
        <w:rPr>
          <w:rFonts w:ascii="Times New Roman" w:hAnsi="Times New Roman"/>
          <w:sz w:val="28"/>
          <w:szCs w:val="28"/>
          <w:u w:val="single"/>
        </w:rPr>
        <w:t xml:space="preserve"> качества предоставления муниципальной услуги </w:t>
      </w:r>
      <w:r w:rsidR="00AC2D71">
        <w:rPr>
          <w:rFonts w:ascii="Times New Roman" w:hAnsi="Times New Roman"/>
          <w:sz w:val="28"/>
          <w:szCs w:val="28"/>
          <w:u w:val="single"/>
        </w:rPr>
        <w:t>по в</w:t>
      </w:r>
      <w:r w:rsidR="00AC2D71" w:rsidRPr="00AC2D71">
        <w:rPr>
          <w:rFonts w:ascii="Times New Roman" w:hAnsi="Times New Roman"/>
          <w:sz w:val="28"/>
          <w:szCs w:val="28"/>
          <w:u w:val="single"/>
        </w:rPr>
        <w:t>ыдач</w:t>
      </w:r>
      <w:r w:rsidR="00AC2D71">
        <w:rPr>
          <w:rFonts w:ascii="Times New Roman" w:hAnsi="Times New Roman"/>
          <w:sz w:val="28"/>
          <w:szCs w:val="28"/>
          <w:u w:val="single"/>
        </w:rPr>
        <w:t>е</w:t>
      </w:r>
      <w:r w:rsidR="00AC2D71" w:rsidRPr="00AC2D71">
        <w:rPr>
          <w:rFonts w:ascii="Times New Roman" w:hAnsi="Times New Roman"/>
          <w:sz w:val="28"/>
          <w:szCs w:val="28"/>
          <w:u w:val="single"/>
        </w:rPr>
        <w:t xml:space="preserve">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</w:r>
      <w:r w:rsidR="00BC0C79">
        <w:rPr>
          <w:rFonts w:ascii="Times New Roman" w:hAnsi="Times New Roman"/>
          <w:sz w:val="28"/>
          <w:szCs w:val="28"/>
        </w:rPr>
        <w:t>.</w:t>
      </w:r>
    </w:p>
    <w:p w:rsidR="007E66AB" w:rsidRDefault="00CB260E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7E66AB">
        <w:rPr>
          <w:rFonts w:ascii="Times New Roman" w:hAnsi="Times New Roman" w:cs="Times New Roman"/>
          <w:sz w:val="28"/>
          <w:szCs w:val="28"/>
        </w:rPr>
        <w:t>о</w:t>
      </w:r>
      <w:r w:rsidR="007E66AB" w:rsidRPr="002A713B">
        <w:rPr>
          <w:rFonts w:ascii="Times New Roman" w:hAnsi="Times New Roman" w:cs="Times New Roman"/>
          <w:sz w:val="28"/>
          <w:szCs w:val="28"/>
        </w:rPr>
        <w:t xml:space="preserve">тсутствие регламентированных процедур при </w:t>
      </w:r>
      <w:r w:rsidR="003F226F" w:rsidRPr="003F226F">
        <w:rPr>
          <w:rFonts w:ascii="Times New Roman" w:hAnsi="Times New Roman" w:cs="Times New Roman"/>
          <w:sz w:val="28"/>
          <w:szCs w:val="28"/>
        </w:rPr>
        <w:t>заключении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</w:r>
      <w:r w:rsidR="007E66AB">
        <w:rPr>
          <w:rFonts w:ascii="Times New Roman" w:hAnsi="Times New Roman" w:cs="Times New Roman"/>
          <w:sz w:val="28"/>
          <w:szCs w:val="28"/>
        </w:rPr>
        <w:t xml:space="preserve">, не определены </w:t>
      </w:r>
      <w:proofErr w:type="gramStart"/>
      <w:r w:rsidR="007E66AB">
        <w:rPr>
          <w:rFonts w:ascii="Times New Roman" w:hAnsi="Times New Roman" w:cs="Times New Roman"/>
          <w:sz w:val="28"/>
          <w:szCs w:val="28"/>
        </w:rPr>
        <w:t>сроки</w:t>
      </w:r>
      <w:r w:rsidR="003F226F">
        <w:rPr>
          <w:rFonts w:ascii="Times New Roman" w:hAnsi="Times New Roman" w:cs="Times New Roman"/>
          <w:sz w:val="28"/>
          <w:szCs w:val="28"/>
        </w:rPr>
        <w:t xml:space="preserve">  предоставления</w:t>
      </w:r>
      <w:proofErr w:type="gramEnd"/>
      <w:r w:rsidR="003F226F">
        <w:rPr>
          <w:rFonts w:ascii="Times New Roman" w:hAnsi="Times New Roman" w:cs="Times New Roman"/>
          <w:sz w:val="28"/>
          <w:szCs w:val="28"/>
        </w:rPr>
        <w:t xml:space="preserve"> </w:t>
      </w:r>
      <w:r w:rsidR="00A8554C">
        <w:rPr>
          <w:rFonts w:ascii="Times New Roman" w:hAnsi="Times New Roman" w:cs="Times New Roman"/>
          <w:sz w:val="28"/>
          <w:szCs w:val="28"/>
        </w:rPr>
        <w:t>указанной услуги</w:t>
      </w:r>
      <w:r w:rsidR="007E66AB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8554C" w:rsidRPr="00A8554C">
        <w:rPr>
          <w:rFonts w:ascii="Times New Roman" w:hAnsi="Times New Roman" w:cs="Times New Roman"/>
          <w:sz w:val="28"/>
          <w:szCs w:val="28"/>
        </w:rPr>
        <w:t>03.05.2017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A8554C">
        <w:rPr>
          <w:rFonts w:ascii="Times New Roman" w:hAnsi="Times New Roman" w:cs="Times New Roman"/>
          <w:sz w:val="28"/>
          <w:szCs w:val="28"/>
        </w:rPr>
        <w:t>2</w:t>
      </w:r>
      <w:r w:rsidR="00A8554C" w:rsidRPr="00A8554C">
        <w:rPr>
          <w:rFonts w:ascii="Times New Roman" w:hAnsi="Times New Roman" w:cs="Times New Roman"/>
          <w:sz w:val="28"/>
          <w:szCs w:val="28"/>
        </w:rPr>
        <w:t>3.05.2017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A8554C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A8554C">
        <w:rPr>
          <w:rFonts w:ascii="Times New Roman" w:hAnsi="Times New Roman" w:cs="Times New Roman"/>
          <w:sz w:val="28"/>
          <w:szCs w:val="28"/>
        </w:rPr>
        <w:t>1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2. Описание проблемы, на решение которой направлено принятие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05AE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AE1">
        <w:rPr>
          <w:rFonts w:ascii="Times New Roman" w:hAnsi="Times New Roman"/>
          <w:sz w:val="28"/>
          <w:szCs w:val="28"/>
          <w:u w:val="single"/>
        </w:rPr>
        <w:t>юридические лица независимо от их организационно-правовых форм, индивидуальные предприниматели и иные физические лица, планирующие использование земель или земельных участков без предоставления земельных участков и установления сервитута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05AE1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AE1">
        <w:rPr>
          <w:rFonts w:ascii="Times New Roman" w:hAnsi="Times New Roman" w:cs="Times New Roman"/>
          <w:sz w:val="28"/>
          <w:szCs w:val="28"/>
          <w:u w:val="single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B10CD8" w:rsidP="003F226F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Повышение</w:t>
            </w:r>
            <w:r w:rsidR="00C76D5D" w:rsidRPr="00C76D5D">
              <w:rPr>
                <w:rFonts w:ascii="Times New Roman" w:hAnsi="Times New Roman"/>
                <w:sz w:val="22"/>
                <w:szCs w:val="22"/>
              </w:rPr>
              <w:t xml:space="preserve"> качества предоставления муниципальной услуги </w:t>
            </w:r>
            <w:r w:rsidR="00A23CDA">
              <w:rPr>
                <w:rFonts w:ascii="Times New Roman" w:hAnsi="Times New Roman"/>
                <w:sz w:val="22"/>
                <w:szCs w:val="22"/>
              </w:rPr>
              <w:t>по выдаче</w:t>
            </w:r>
            <w:r w:rsidR="00A23CDA" w:rsidRPr="00A23CDA">
              <w:rPr>
                <w:rFonts w:ascii="Times New Roman" w:hAnsi="Times New Roman"/>
                <w:sz w:val="22"/>
                <w:szCs w:val="22"/>
              </w:rPr>
              <w:t xml:space="preserve"> разрешений на использование земель или земельных участков, государственная </w:t>
            </w:r>
            <w:r w:rsidR="00A23CDA" w:rsidRPr="00A23CDA">
              <w:rPr>
                <w:rFonts w:ascii="Times New Roman" w:hAnsi="Times New Roman"/>
                <w:sz w:val="22"/>
                <w:szCs w:val="22"/>
              </w:rPr>
              <w:lastRenderedPageBreak/>
              <w:t>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lastRenderedPageBreak/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385D03" w:rsidRPr="008D6DAB" w:rsidRDefault="00385D03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567">
        <w:rPr>
          <w:rFonts w:ascii="Times New Roman" w:eastAsia="Times New Roman" w:hAnsi="Times New Roman" w:cs="Times New Roman"/>
          <w:sz w:val="28"/>
          <w:szCs w:val="28"/>
        </w:rPr>
        <w:t>Закон Самарской области от 03.10.2014 № 89-ГД «О предоставлении в Самарской области государственных и муниципальных услуг по экстерриториальному принципу»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Закон Самарской области от 11.03.2005 № 94-ГД «О земле»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6246F" w:rsidP="00ED557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</w:t>
            </w: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целях повышения качества предоставления муниципальной услуги </w:t>
            </w:r>
            <w:r w:rsidR="00A23CDA" w:rsidRPr="00A23CDA">
              <w:rPr>
                <w:rFonts w:ascii="Times New Roman" w:hAnsi="Times New Roman"/>
                <w:sz w:val="24"/>
                <w:szCs w:val="24"/>
              </w:rPr>
              <w:t>по выдаче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      </w: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EB15BA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городского округа Кинель Самарской области «</w:t>
            </w:r>
            <w:bookmarkStart w:id="1" w:name="_Hlk484010502"/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«</w:t>
            </w:r>
            <w:bookmarkStart w:id="2" w:name="_Hlk484113712"/>
            <w:r w:rsidR="00A23CD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23CDA" w:rsidRPr="00A23CDA">
              <w:rPr>
                <w:rFonts w:ascii="Times New Roman" w:hAnsi="Times New Roman" w:cs="Times New Roman"/>
                <w:sz w:val="24"/>
                <w:szCs w:val="24"/>
              </w:rPr>
              <w:t>ыдач</w:t>
            </w:r>
            <w:r w:rsidR="00A23CD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23CDA" w:rsidRPr="00A23CDA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</w:t>
            </w:r>
            <w:r w:rsidR="00A23CDA" w:rsidRPr="00A23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сервитута на территории городского округа Кинель Самарской области</w:t>
            </w:r>
            <w:bookmarkEnd w:id="1"/>
            <w:bookmarkEnd w:id="2"/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E021F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Принятие/ не принятие постановления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6168E9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8E9">
        <w:rPr>
          <w:rFonts w:ascii="Times New Roman" w:hAnsi="Times New Roman" w:cs="Times New Roman"/>
          <w:sz w:val="28"/>
          <w:szCs w:val="28"/>
          <w:u w:val="single"/>
        </w:rPr>
        <w:t>Подписание Главой городского 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3" w:name="_Hlk484011942"/>
      <w:r w:rsidRPr="006168E9">
        <w:rPr>
          <w:rFonts w:ascii="Times New Roman" w:hAnsi="Times New Roman" w:cs="Times New Roman"/>
          <w:sz w:val="28"/>
          <w:szCs w:val="28"/>
          <w:u w:val="single"/>
        </w:rPr>
        <w:t>постановления «</w:t>
      </w:r>
      <w:r w:rsidR="00DC487B" w:rsidRPr="00DC487B">
        <w:rPr>
          <w:rFonts w:ascii="Times New Roman" w:hAnsi="Times New Roman" w:cs="Times New Roman"/>
          <w:sz w:val="28"/>
          <w:szCs w:val="28"/>
          <w:u w:val="single"/>
        </w:rPr>
        <w:t>Об утверждении административного регламента предоставления муниципальной услуги «</w:t>
      </w:r>
      <w:bookmarkStart w:id="4" w:name="_Hlk484113905"/>
      <w:r w:rsidR="00A23CDA" w:rsidRPr="00A23CDA">
        <w:rPr>
          <w:rFonts w:ascii="Times New Roman" w:hAnsi="Times New Roman" w:cs="Times New Roman"/>
          <w:sz w:val="28"/>
          <w:szCs w:val="28"/>
          <w:u w:val="single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</w:r>
      <w:bookmarkEnd w:id="4"/>
      <w:r w:rsidRPr="006168E9">
        <w:rPr>
          <w:rFonts w:ascii="Times New Roman" w:hAnsi="Times New Roman" w:cs="Times New Roman"/>
          <w:sz w:val="28"/>
          <w:szCs w:val="28"/>
          <w:u w:val="single"/>
        </w:rPr>
        <w:t>»</w:t>
      </w:r>
      <w:bookmarkEnd w:id="3"/>
      <w:r w:rsidR="005F1814">
        <w:rPr>
          <w:rFonts w:ascii="Times New Roman" w:hAnsi="Times New Roman" w:cs="Times New Roman"/>
          <w:sz w:val="28"/>
          <w:szCs w:val="28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5" w:name="Par412"/>
            <w:bookmarkEnd w:id="5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03" w:rsidRDefault="00385D03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1:</w:t>
            </w:r>
          </w:p>
          <w:p w:rsidR="007C6B43" w:rsidRPr="00FC0AFD" w:rsidRDefault="00385D03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03">
              <w:rPr>
                <w:rFonts w:ascii="Times New Roman" w:hAnsi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97743B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3CDA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CDA" w:rsidRDefault="00A23CDA" w:rsidP="00A23C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2:</w:t>
            </w:r>
          </w:p>
          <w:p w:rsidR="00A23CDA" w:rsidRDefault="00A23CDA" w:rsidP="00A23C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предприниматели</w:t>
            </w:r>
          </w:p>
          <w:p w:rsidR="00A23CDA" w:rsidRPr="00DC487B" w:rsidRDefault="00A23CDA" w:rsidP="00A23C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CDA" w:rsidRPr="000F6221" w:rsidRDefault="0097743B" w:rsidP="00A23C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CDA" w:rsidRPr="00957D1D" w:rsidRDefault="00A23CDA" w:rsidP="00A23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CDA" w:rsidRPr="00957D1D" w:rsidRDefault="00A23CDA" w:rsidP="00A23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A23CDA" w:rsidRPr="005F1814" w:rsidRDefault="00A23CDA" w:rsidP="00A23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3CDA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CDA" w:rsidRDefault="00A23CDA" w:rsidP="00A23C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3:</w:t>
            </w:r>
          </w:p>
          <w:p w:rsidR="00A23CDA" w:rsidRPr="00DC487B" w:rsidRDefault="00A23CDA" w:rsidP="00A23C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5D03">
              <w:rPr>
                <w:rFonts w:ascii="Times New Roman" w:hAnsi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CDA" w:rsidRPr="000F6221" w:rsidRDefault="0097743B" w:rsidP="00A23C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CDA" w:rsidRPr="00957D1D" w:rsidRDefault="00A23CDA" w:rsidP="00A23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CDA" w:rsidRPr="00957D1D" w:rsidRDefault="00A23CDA" w:rsidP="00A23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Информация управления экономического развития инвестиций и потребительского рынка </w:t>
            </w: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администрации городского округа Кинель Самарской области</w:t>
            </w:r>
          </w:p>
          <w:p w:rsidR="00A23CDA" w:rsidRPr="005F1814" w:rsidRDefault="00A23CDA" w:rsidP="00A23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2017г.: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6A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2017г.: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>
              <w:rPr>
                <w:rFonts w:ascii="Times New Roman" w:hAnsi="Times New Roman" w:cs="Times New Roman"/>
                <w:szCs w:val="28"/>
              </w:rPr>
              <w:t>ременные расходы за период 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>
              <w:rPr>
                <w:rFonts w:ascii="Times New Roman" w:hAnsi="Times New Roman" w:cs="Times New Roman"/>
                <w:szCs w:val="28"/>
              </w:rPr>
              <w:t>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>
              <w:rPr>
                <w:rFonts w:ascii="Times New Roman" w:hAnsi="Times New Roman" w:cs="Times New Roman"/>
                <w:szCs w:val="28"/>
              </w:rPr>
              <w:t>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385D03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85D03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889" w:type="dxa"/>
        <w:tblCellSpacing w:w="5" w:type="nil"/>
        <w:tblInd w:w="-23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8"/>
        <w:gridCol w:w="2608"/>
        <w:gridCol w:w="9"/>
        <w:gridCol w:w="2925"/>
        <w:gridCol w:w="128"/>
        <w:gridCol w:w="2268"/>
        <w:gridCol w:w="1643"/>
      </w:tblGrid>
      <w:tr w:rsidR="007C6B43" w:rsidRPr="00957D1D" w:rsidTr="0097743B">
        <w:trPr>
          <w:gridBefore w:val="1"/>
          <w:wBefore w:w="308" w:type="dxa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EB15BA" w:rsidRPr="00957D1D" w:rsidTr="00C5060F">
        <w:trPr>
          <w:gridBefore w:val="1"/>
          <w:wBefore w:w="308" w:type="dxa"/>
          <w:trHeight w:val="274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5BA" w:rsidRDefault="00EB15BA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1:</w:t>
            </w:r>
          </w:p>
          <w:p w:rsidR="00EB15BA" w:rsidRPr="00957D1D" w:rsidRDefault="00385D03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r w:rsidR="00EB15BA">
              <w:rPr>
                <w:rFonts w:ascii="Times New Roman" w:hAnsi="Times New Roman" w:cs="Times New Roman"/>
                <w:sz w:val="24"/>
                <w:szCs w:val="24"/>
              </w:rPr>
              <w:t xml:space="preserve"> лица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957D1D" w:rsidRDefault="0097743B" w:rsidP="00EB15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необходимых для выдачи разрешения в соответствии со статьей 39.34 Земельного кодекса РФ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97743B" w:rsidP="00EB15B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97743B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7743B">
              <w:rPr>
                <w:rFonts w:ascii="Times New Roman" w:hAnsi="Times New Roman" w:cs="Times New Roman"/>
                <w:sz w:val="24"/>
                <w:szCs w:val="24"/>
              </w:rPr>
              <w:t xml:space="preserve"> границ предполагаемых к использованию земель или части земельного участка на кадастровом плане территории с указанием координат характерных точек </w:t>
            </w:r>
            <w:r w:rsidRPr="009774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 территории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97743B" w:rsidP="00EB15B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7743B" w:rsidRPr="00957D1D" w:rsidTr="0097743B">
        <w:trPr>
          <w:gridBefore w:val="1"/>
          <w:wBefore w:w="308" w:type="dxa"/>
          <w:trHeight w:val="111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43B" w:rsidRDefault="0097743B" w:rsidP="009774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43B" w:rsidRDefault="0097743B" w:rsidP="009774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2:</w:t>
            </w:r>
          </w:p>
          <w:p w:rsidR="0097743B" w:rsidRPr="00957D1D" w:rsidRDefault="0097743B" w:rsidP="009774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43B" w:rsidRPr="00957D1D" w:rsidRDefault="0097743B" w:rsidP="009774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необходимых для выдачи разрешения в соответствии со статьей 39.34 Земельного кодекса РФ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3B" w:rsidRDefault="0097743B" w:rsidP="0097743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97743B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7743B">
              <w:rPr>
                <w:rFonts w:ascii="Times New Roman" w:hAnsi="Times New Roman" w:cs="Times New Roman"/>
                <w:sz w:val="24"/>
                <w:szCs w:val="24"/>
              </w:rPr>
              <w:t xml:space="preserve">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3B" w:rsidRDefault="0097743B" w:rsidP="00977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43B" w:rsidRDefault="0097743B" w:rsidP="0097743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7743B" w:rsidRPr="00957D1D" w:rsidTr="0097743B">
        <w:trPr>
          <w:gridBefore w:val="1"/>
          <w:wBefore w:w="308" w:type="dxa"/>
          <w:trHeight w:val="987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43B" w:rsidRDefault="0097743B" w:rsidP="009774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3:</w:t>
            </w:r>
          </w:p>
          <w:p w:rsidR="0097743B" w:rsidRPr="00957D1D" w:rsidRDefault="0097743B" w:rsidP="009774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43B" w:rsidRPr="00957D1D" w:rsidRDefault="0097743B" w:rsidP="009774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необходимых для выдачи разрешения в соответствии со статьей 39.34 Земельного кодекса РФ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3B" w:rsidRDefault="0097743B" w:rsidP="0097743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97743B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7743B">
              <w:rPr>
                <w:rFonts w:ascii="Times New Roman" w:hAnsi="Times New Roman" w:cs="Times New Roman"/>
                <w:sz w:val="24"/>
                <w:szCs w:val="24"/>
              </w:rPr>
              <w:t xml:space="preserve">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3B" w:rsidRDefault="0097743B" w:rsidP="00977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43B" w:rsidRDefault="0097743B" w:rsidP="0097743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7743B" w:rsidTr="0097743B">
        <w:tblPrEx>
          <w:tblCellSpacing w:w="0" w:type="nil"/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3"/>
          <w:wAfter w:w="4039" w:type="dxa"/>
          <w:trHeight w:val="100"/>
        </w:trPr>
        <w:tc>
          <w:tcPr>
            <w:tcW w:w="2925" w:type="dxa"/>
            <w:gridSpan w:val="3"/>
          </w:tcPr>
          <w:p w:rsidR="0097743B" w:rsidRDefault="0097743B" w:rsidP="00CB260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97743B" w:rsidRDefault="0097743B" w:rsidP="00CB260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EB15BA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15BA">
              <w:rPr>
                <w:rFonts w:ascii="Times New Roman" w:hAnsi="Times New Roman" w:cs="Times New Roman"/>
              </w:rPr>
              <w:t>Принятие постановления администрации городского округа Кинель Самарской области «</w:t>
            </w:r>
            <w:bookmarkStart w:id="6" w:name="_Hlk484110335"/>
            <w:r w:rsidR="00385D03" w:rsidRPr="00385D03">
              <w:rPr>
                <w:rFonts w:ascii="Times New Roman" w:hAnsi="Times New Roman" w:cs="Times New Roman"/>
              </w:rPr>
              <w:t>Об утверждении административного регламента предоставления муниципальной услуги «</w:t>
            </w:r>
            <w:r w:rsidR="00A2151E" w:rsidRPr="00A2151E">
              <w:rPr>
                <w:rFonts w:ascii="Times New Roman" w:hAnsi="Times New Roman" w:cs="Times New Roman"/>
              </w:rPr>
      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      </w:r>
            <w:bookmarkEnd w:id="6"/>
            <w:r w:rsidRPr="00EB15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 xml:space="preserve">8.4. Оценка расходов (доходов) бюджета городского округа Кинель, связанных с введением предлагаемого </w:t>
            </w:r>
            <w:r w:rsidRPr="00841B3A">
              <w:rPr>
                <w:rFonts w:ascii="Times New Roman" w:hAnsi="Times New Roman" w:cs="Times New Roman"/>
                <w:szCs w:val="28"/>
              </w:rPr>
              <w:lastRenderedPageBreak/>
              <w:t>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lastRenderedPageBreak/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B10CD8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постановления «</w:t>
      </w:r>
      <w:r w:rsidR="00385D03" w:rsidRPr="00385D03">
        <w:rPr>
          <w:rFonts w:ascii="Times New Roman" w:hAnsi="Times New Roman" w:cs="Times New Roman"/>
          <w:sz w:val="28"/>
          <w:szCs w:val="28"/>
          <w:u w:val="single"/>
        </w:rPr>
        <w:t>Об утверждении административного регламента предоставления муниципальной услуги «</w:t>
      </w:r>
      <w:r w:rsidR="00A2151E" w:rsidRPr="00A2151E">
        <w:rPr>
          <w:rFonts w:ascii="Times New Roman" w:hAnsi="Times New Roman" w:cs="Times New Roman"/>
          <w:sz w:val="28"/>
          <w:szCs w:val="28"/>
          <w:u w:val="single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B10CD8">
        <w:rPr>
          <w:rFonts w:ascii="Times New Roman" w:hAnsi="Times New Roman"/>
          <w:sz w:val="28"/>
          <w:szCs w:val="28"/>
          <w:u w:val="single"/>
        </w:rPr>
        <w:t>определяющего сроки и последовательность действий (административных процедур) при предоставлении указанной муниципальной услуги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6F7C96" w:rsidRDefault="006F7C96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97743B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  <w:tr w:rsidR="0001465F" w:rsidRPr="00E81D51" w:rsidTr="0092690A">
        <w:trPr>
          <w:trHeight w:val="1545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465F" w:rsidRDefault="0001465F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 Комитет по управлению муниципальным имуществом городского округа Кинель Самарской области (Разработчик)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90A" w:rsidRDefault="0092690A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Пункт 2 проекта постановления изложить в следующей редакции: «2. </w:t>
            </w:r>
            <w:bookmarkStart w:id="7" w:name="_Hlk484612173"/>
            <w:r w:rsidRPr="0092690A">
              <w:rPr>
                <w:rFonts w:ascii="Times New Roman" w:hAnsi="Times New Roman" w:cs="Times New Roman"/>
              </w:rPr>
              <w:t>Официально опубликовать настоящее постановление путем размещения на официальном сайте администрации городского округа Кинель Самарской области в информационно-телекоммуникационной сети «Интернет» (</w:t>
            </w:r>
            <w:proofErr w:type="spellStart"/>
            <w:r w:rsidRPr="0092690A">
              <w:rPr>
                <w:rFonts w:ascii="Times New Roman" w:hAnsi="Times New Roman" w:cs="Times New Roman"/>
              </w:rPr>
              <w:t>Кинельгород.рф</w:t>
            </w:r>
            <w:proofErr w:type="spellEnd"/>
            <w:r w:rsidRPr="0092690A">
              <w:rPr>
                <w:rFonts w:ascii="Times New Roman" w:hAnsi="Times New Roman" w:cs="Times New Roman"/>
              </w:rPr>
              <w:t>) в подразделе «Официальное опуб</w:t>
            </w:r>
            <w:r>
              <w:rPr>
                <w:rFonts w:ascii="Times New Roman" w:hAnsi="Times New Roman" w:cs="Times New Roman"/>
              </w:rPr>
              <w:t>ликование» раздела «Информация</w:t>
            </w:r>
            <w:bookmarkEnd w:id="7"/>
            <w:r>
              <w:rPr>
                <w:rFonts w:ascii="Times New Roman" w:hAnsi="Times New Roman" w:cs="Times New Roman"/>
              </w:rPr>
              <w:t>»</w:t>
            </w:r>
          </w:p>
          <w:p w:rsidR="0092690A" w:rsidRDefault="0092690A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92690A" w:rsidRDefault="0092690A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1465F" w:rsidRPr="00E81D51" w:rsidRDefault="0001465F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65F" w:rsidRPr="00E81D51" w:rsidRDefault="0001465F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bookmarkStart w:id="8" w:name="_Hlk484611864"/>
            <w:r w:rsidRPr="00E81D51">
              <w:rPr>
                <w:rFonts w:ascii="Times New Roman" w:hAnsi="Times New Roman" w:cs="Times New Roman"/>
              </w:rPr>
              <w:t>учтено</w:t>
            </w:r>
            <w:bookmarkEnd w:id="8"/>
          </w:p>
        </w:tc>
      </w:tr>
      <w:tr w:rsidR="0092690A" w:rsidRPr="00E81D51" w:rsidTr="0043406C">
        <w:trPr>
          <w:trHeight w:val="2760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690A" w:rsidRDefault="0092690A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90A" w:rsidRDefault="0092690A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Абзац 11 пункта 2.5 </w:t>
            </w:r>
            <w:r w:rsidRPr="00C5060F">
              <w:rPr>
                <w:rFonts w:ascii="Times New Roman" w:hAnsi="Times New Roman" w:cs="Times New Roman"/>
              </w:rPr>
              <w:t>проект</w:t>
            </w:r>
            <w:r>
              <w:rPr>
                <w:rFonts w:ascii="Times New Roman" w:hAnsi="Times New Roman" w:cs="Times New Roman"/>
              </w:rPr>
              <w:t>а</w:t>
            </w:r>
            <w:r w:rsidRPr="00C5060F">
              <w:rPr>
                <w:rFonts w:ascii="Times New Roman" w:hAnsi="Times New Roman" w:cs="Times New Roman"/>
              </w:rPr>
              <w:t xml:space="preserve"> нормативного акта</w:t>
            </w:r>
            <w:r>
              <w:rPr>
                <w:rFonts w:ascii="Times New Roman" w:hAnsi="Times New Roman" w:cs="Times New Roman"/>
              </w:rPr>
              <w:t xml:space="preserve"> дополнить словами: «</w:t>
            </w:r>
            <w:r w:rsidRPr="00C5060F">
              <w:rPr>
                <w:rFonts w:ascii="Times New Roman" w:hAnsi="Times New Roman" w:cs="Times New Roman"/>
              </w:rPr>
              <w:t>28.01.2016г., 26.05.2016г., 15.12.2016г.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90A" w:rsidRPr="00E81D51" w:rsidRDefault="00DC05DA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C05DA">
              <w:rPr>
                <w:rFonts w:ascii="Times New Roman" w:hAnsi="Times New Roman" w:cs="Times New Roman"/>
              </w:rPr>
              <w:t>Учтено</w:t>
            </w:r>
            <w:bookmarkStart w:id="9" w:name="_GoBack"/>
            <w:bookmarkEnd w:id="9"/>
          </w:p>
        </w:tc>
      </w:tr>
      <w:tr w:rsidR="0001465F" w:rsidRPr="00E81D51" w:rsidTr="0043406C">
        <w:trPr>
          <w:tblCellSpacing w:w="5" w:type="nil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65F" w:rsidRDefault="0001465F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65F" w:rsidRDefault="0001465F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12 пункта 2.15 проекта нормативного акта изложить в следующей редакции: «</w:t>
            </w:r>
            <w:bookmarkStart w:id="10" w:name="_Hlk484611686"/>
            <w:r w:rsidRPr="00C5060F">
              <w:rPr>
                <w:rFonts w:ascii="Times New Roman" w:hAnsi="Times New Roman" w:cs="Times New Roman"/>
              </w:rPr>
              <w:t>В случаях, если существующие объекты социальной, инженерной и транспортной инфраструктур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060F">
              <w:rPr>
                <w:rFonts w:ascii="Times New Roman" w:hAnsi="Times New Roman" w:cs="Times New Roman"/>
              </w:rPr>
              <w:t>городского округа</w:t>
            </w:r>
            <w:r>
              <w:rPr>
                <w:rFonts w:ascii="Times New Roman" w:hAnsi="Times New Roman" w:cs="Times New Roman"/>
              </w:rPr>
              <w:t xml:space="preserve"> Кинель Самарской области</w:t>
            </w:r>
            <w:r w:rsidRPr="00C5060F">
              <w:rPr>
                <w:rFonts w:ascii="Times New Roman" w:hAnsi="Times New Roman" w:cs="Times New Roman"/>
              </w:rPr>
              <w:t>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</w:t>
            </w:r>
            <w:bookmarkEnd w:id="10"/>
            <w:r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65F" w:rsidRPr="00E81D51" w:rsidRDefault="0001465F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Pr="00E81D51">
              <w:rPr>
                <w:rFonts w:ascii="Times New Roman" w:hAnsi="Times New Roman" w:cs="Times New Roman"/>
              </w:rPr>
              <w:t>чтено</w:t>
            </w:r>
          </w:p>
        </w:tc>
      </w:tr>
      <w:tr w:rsidR="0001465F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65F" w:rsidRDefault="0001465F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65F" w:rsidRDefault="0001465F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Пункт 3.25 проекта нормативного акта изложить в следующей редакции: «3.25. </w:t>
            </w:r>
            <w:r w:rsidRPr="0001465F">
              <w:rPr>
                <w:rFonts w:ascii="Times New Roman" w:hAnsi="Times New Roman" w:cs="Times New Roman"/>
              </w:rPr>
              <w:t xml:space="preserve">Способами фиксации результата административной процедуры являются регистрация представленного запроса (заявления) в Электронном журнале, расписка МФЦ, выданная заявителю, о приеме </w:t>
            </w:r>
            <w:r w:rsidRPr="0001465F">
              <w:rPr>
                <w:rFonts w:ascii="Times New Roman" w:hAnsi="Times New Roman" w:cs="Times New Roman"/>
              </w:rPr>
              <w:lastRenderedPageBreak/>
              <w:t>документов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65F" w:rsidRPr="00E81D51" w:rsidRDefault="0001465F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______________2017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43"/>
    <w:rsid w:val="0001465F"/>
    <w:rsid w:val="00047A22"/>
    <w:rsid w:val="0008791A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31278A"/>
    <w:rsid w:val="0031631B"/>
    <w:rsid w:val="00325706"/>
    <w:rsid w:val="003423D6"/>
    <w:rsid w:val="0036246F"/>
    <w:rsid w:val="00362FA8"/>
    <w:rsid w:val="00366A89"/>
    <w:rsid w:val="00383A95"/>
    <w:rsid w:val="00385D03"/>
    <w:rsid w:val="003F226F"/>
    <w:rsid w:val="003F723E"/>
    <w:rsid w:val="00480486"/>
    <w:rsid w:val="004B7BA8"/>
    <w:rsid w:val="004E08B4"/>
    <w:rsid w:val="004F494E"/>
    <w:rsid w:val="00502E6D"/>
    <w:rsid w:val="00511F31"/>
    <w:rsid w:val="005123CE"/>
    <w:rsid w:val="00573078"/>
    <w:rsid w:val="00584756"/>
    <w:rsid w:val="005A7D68"/>
    <w:rsid w:val="005F1814"/>
    <w:rsid w:val="005F3074"/>
    <w:rsid w:val="006168E9"/>
    <w:rsid w:val="00672095"/>
    <w:rsid w:val="00674E61"/>
    <w:rsid w:val="006F7C96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96CB5"/>
    <w:rsid w:val="008A4CE2"/>
    <w:rsid w:val="008D6DAB"/>
    <w:rsid w:val="00917519"/>
    <w:rsid w:val="0092690A"/>
    <w:rsid w:val="00935361"/>
    <w:rsid w:val="00947559"/>
    <w:rsid w:val="00955269"/>
    <w:rsid w:val="00957D1D"/>
    <w:rsid w:val="0097743B"/>
    <w:rsid w:val="009E44F4"/>
    <w:rsid w:val="009F705B"/>
    <w:rsid w:val="00A2151E"/>
    <w:rsid w:val="00A23CDA"/>
    <w:rsid w:val="00A74B39"/>
    <w:rsid w:val="00A76C15"/>
    <w:rsid w:val="00A85172"/>
    <w:rsid w:val="00A8554C"/>
    <w:rsid w:val="00AA3183"/>
    <w:rsid w:val="00AC2D71"/>
    <w:rsid w:val="00B06C96"/>
    <w:rsid w:val="00B10CD8"/>
    <w:rsid w:val="00B23166"/>
    <w:rsid w:val="00B77272"/>
    <w:rsid w:val="00B83C8A"/>
    <w:rsid w:val="00BB794B"/>
    <w:rsid w:val="00BC0C79"/>
    <w:rsid w:val="00BC37EB"/>
    <w:rsid w:val="00BC5588"/>
    <w:rsid w:val="00C4737A"/>
    <w:rsid w:val="00C5060F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C05DA"/>
    <w:rsid w:val="00DC487B"/>
    <w:rsid w:val="00E021F6"/>
    <w:rsid w:val="00E05AE1"/>
    <w:rsid w:val="00E32136"/>
    <w:rsid w:val="00E45FE4"/>
    <w:rsid w:val="00E81D51"/>
    <w:rsid w:val="00EB15BA"/>
    <w:rsid w:val="00ED557E"/>
    <w:rsid w:val="00ED6206"/>
    <w:rsid w:val="00F10F54"/>
    <w:rsid w:val="00F22896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250D9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47810-D457-4F47-A241-D52982C42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2500</Words>
  <Characters>14254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3</cp:revision>
  <cp:lastPrinted>2017-05-16T09:46:00Z</cp:lastPrinted>
  <dcterms:created xsi:type="dcterms:W3CDTF">2017-06-07T11:21:00Z</dcterms:created>
  <dcterms:modified xsi:type="dcterms:W3CDTF">2017-06-07T11:23:00Z</dcterms:modified>
</cp:coreProperties>
</file>