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3574" w:rsidRDefault="00E13574" w:rsidP="00FC0B8F">
      <w:pPr>
        <w:pStyle w:val="31"/>
      </w:pPr>
    </w:p>
    <w:p w:rsidR="00E13574" w:rsidRDefault="00E13574" w:rsidP="00E13574">
      <w:pPr>
        <w:spacing w:after="0" w:line="240" w:lineRule="auto"/>
        <w:jc w:val="center"/>
        <w:rPr>
          <w:rFonts w:ascii="Times New Roman" w:eastAsia="Times New Roman" w:hAnsi="Times New Roman" w:cs="Times New Roman"/>
          <w:b/>
          <w:sz w:val="28"/>
          <w:szCs w:val="28"/>
          <w:lang w:eastAsia="ru-RU"/>
        </w:rPr>
      </w:pPr>
    </w:p>
    <w:p w:rsidR="00E13574" w:rsidRPr="00E13574" w:rsidRDefault="00E13574" w:rsidP="00E13574">
      <w:pPr>
        <w:spacing w:after="0" w:line="240" w:lineRule="auto"/>
        <w:jc w:val="center"/>
        <w:rPr>
          <w:rFonts w:ascii="Times New Roman" w:eastAsiaTheme="minorEastAsia" w:hAnsi="Times New Roman"/>
          <w:b/>
          <w:sz w:val="28"/>
          <w:szCs w:val="28"/>
          <w:lang w:eastAsia="ru-RU"/>
        </w:rPr>
      </w:pPr>
    </w:p>
    <w:tbl>
      <w:tblPr>
        <w:tblW w:w="9225" w:type="dxa"/>
        <w:tblInd w:w="108" w:type="dxa"/>
        <w:tblLayout w:type="fixed"/>
        <w:tblLook w:val="04A0" w:firstRow="1" w:lastRow="0" w:firstColumn="1" w:lastColumn="0" w:noHBand="0" w:noVBand="1"/>
      </w:tblPr>
      <w:tblGrid>
        <w:gridCol w:w="4680"/>
        <w:gridCol w:w="4545"/>
      </w:tblGrid>
      <w:tr w:rsidR="00E13574" w:rsidRPr="003841F8" w:rsidTr="00E13574">
        <w:trPr>
          <w:trHeight w:val="2840"/>
        </w:trPr>
        <w:tc>
          <w:tcPr>
            <w:tcW w:w="4680" w:type="dxa"/>
          </w:tcPr>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 w:val="18"/>
                <w:szCs w:val="20"/>
                <w:lang w:eastAsia="ru-RU"/>
              </w:rPr>
            </w:pPr>
            <w:r w:rsidRPr="003841F8">
              <w:rPr>
                <w:rFonts w:ascii="Times New Roman" w:eastAsia="Times New Roman" w:hAnsi="Times New Roman" w:cs="Times New Roman"/>
                <w:sz w:val="18"/>
                <w:szCs w:val="20"/>
                <w:lang w:eastAsia="ru-RU"/>
              </w:rPr>
              <w:t>Российская Федерация</w:t>
            </w:r>
          </w:p>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 w:val="18"/>
                <w:szCs w:val="20"/>
                <w:lang w:eastAsia="ru-RU"/>
              </w:rPr>
            </w:pPr>
            <w:r w:rsidRPr="003841F8">
              <w:rPr>
                <w:rFonts w:ascii="Times New Roman" w:eastAsia="Times New Roman" w:hAnsi="Times New Roman" w:cs="Times New Roman"/>
                <w:sz w:val="18"/>
                <w:szCs w:val="20"/>
                <w:lang w:eastAsia="ru-RU"/>
              </w:rPr>
              <w:t>Самарская область</w:t>
            </w:r>
          </w:p>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 w:val="28"/>
                <w:szCs w:val="20"/>
                <w:lang w:eastAsia="ru-RU"/>
              </w:rPr>
            </w:pPr>
          </w:p>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Cs w:val="20"/>
                <w:lang w:eastAsia="ru-RU"/>
              </w:rPr>
            </w:pPr>
            <w:r w:rsidRPr="003841F8">
              <w:rPr>
                <w:rFonts w:ascii="Times New Roman" w:eastAsia="Times New Roman" w:hAnsi="Times New Roman" w:cs="Times New Roman"/>
                <w:szCs w:val="20"/>
                <w:lang w:eastAsia="ru-RU"/>
              </w:rPr>
              <w:t>АДМИНИСТРАЦИЯ</w:t>
            </w:r>
          </w:p>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Cs w:val="20"/>
                <w:lang w:eastAsia="ru-RU"/>
              </w:rPr>
              <w:t>городского округа Кинель</w:t>
            </w:r>
          </w:p>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 w:val="18"/>
                <w:szCs w:val="20"/>
                <w:lang w:eastAsia="ru-RU"/>
              </w:rPr>
            </w:pPr>
          </w:p>
          <w:p w:rsidR="00E13574" w:rsidRPr="003841F8" w:rsidRDefault="00E13574" w:rsidP="00E13574">
            <w:pPr>
              <w:tabs>
                <w:tab w:val="left" w:pos="1192"/>
              </w:tabs>
              <w:spacing w:after="0" w:line="240" w:lineRule="auto"/>
              <w:ind w:left="34"/>
              <w:jc w:val="center"/>
              <w:rPr>
                <w:rFonts w:ascii="Times New Roman" w:eastAsia="Times New Roman" w:hAnsi="Times New Roman" w:cs="Times New Roman"/>
                <w:sz w:val="18"/>
                <w:szCs w:val="20"/>
                <w:lang w:eastAsia="ru-RU"/>
              </w:rPr>
            </w:pPr>
          </w:p>
          <w:p w:rsidR="00E13574" w:rsidRPr="003841F8" w:rsidRDefault="00E13574" w:rsidP="00E13574">
            <w:pPr>
              <w:keepNext/>
              <w:tabs>
                <w:tab w:val="left" w:pos="1192"/>
              </w:tabs>
              <w:spacing w:after="0" w:line="240" w:lineRule="auto"/>
              <w:ind w:left="34"/>
              <w:jc w:val="center"/>
              <w:outlineLvl w:val="0"/>
              <w:rPr>
                <w:rFonts w:ascii="Times New Roman" w:eastAsia="Times New Roman" w:hAnsi="Times New Roman" w:cs="Times New Roman"/>
                <w:b/>
                <w:sz w:val="28"/>
                <w:szCs w:val="20"/>
                <w:lang w:eastAsia="ru-RU"/>
              </w:rPr>
            </w:pPr>
            <w:r w:rsidRPr="003841F8">
              <w:rPr>
                <w:rFonts w:ascii="Times New Roman" w:eastAsia="Times New Roman" w:hAnsi="Times New Roman" w:cs="Times New Roman"/>
                <w:b/>
                <w:sz w:val="28"/>
                <w:szCs w:val="20"/>
                <w:lang w:eastAsia="ru-RU"/>
              </w:rPr>
              <w:t>ПОСТАНОВЛЕНИЕ</w:t>
            </w:r>
          </w:p>
          <w:p w:rsidR="00E13574" w:rsidRPr="003841F8" w:rsidRDefault="00E13574" w:rsidP="00E13574">
            <w:pPr>
              <w:tabs>
                <w:tab w:val="left" w:pos="1192"/>
              </w:tabs>
              <w:spacing w:after="0" w:line="240" w:lineRule="auto"/>
              <w:ind w:left="34"/>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 w:val="28"/>
                <w:szCs w:val="20"/>
                <w:lang w:eastAsia="ru-RU"/>
              </w:rPr>
              <w:t xml:space="preserve">         </w:t>
            </w:r>
          </w:p>
          <w:p w:rsidR="00E13574" w:rsidRPr="003841F8" w:rsidRDefault="00E13574" w:rsidP="00E13574">
            <w:pPr>
              <w:tabs>
                <w:tab w:val="left" w:pos="1192"/>
              </w:tabs>
              <w:spacing w:after="0" w:line="240" w:lineRule="auto"/>
              <w:ind w:left="34"/>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 w:val="28"/>
                <w:szCs w:val="20"/>
                <w:lang w:eastAsia="ru-RU"/>
              </w:rPr>
              <w:t xml:space="preserve">         от _________2017 г. № ______</w:t>
            </w:r>
          </w:p>
        </w:tc>
        <w:tc>
          <w:tcPr>
            <w:tcW w:w="4545" w:type="dxa"/>
          </w:tcPr>
          <w:p w:rsidR="00E13574" w:rsidRPr="003841F8" w:rsidRDefault="00E13574" w:rsidP="00E13574">
            <w:pPr>
              <w:tabs>
                <w:tab w:val="left" w:pos="1192"/>
              </w:tabs>
              <w:spacing w:after="0" w:line="240" w:lineRule="auto"/>
              <w:jc w:val="both"/>
              <w:rPr>
                <w:rFonts w:ascii="Times New Roman" w:eastAsia="Times New Roman" w:hAnsi="Times New Roman" w:cs="Times New Roman"/>
                <w:sz w:val="28"/>
                <w:szCs w:val="20"/>
                <w:lang w:eastAsia="ru-RU"/>
              </w:rPr>
            </w:pPr>
          </w:p>
        </w:tc>
      </w:tr>
      <w:tr w:rsidR="00E13574" w:rsidRPr="003841F8" w:rsidTr="00E13574">
        <w:trPr>
          <w:gridAfter w:val="1"/>
          <w:wAfter w:w="4545" w:type="dxa"/>
          <w:trHeight w:val="1041"/>
        </w:trPr>
        <w:tc>
          <w:tcPr>
            <w:tcW w:w="4680" w:type="dxa"/>
          </w:tcPr>
          <w:p w:rsidR="00E13574" w:rsidRPr="003841F8" w:rsidRDefault="00E13574" w:rsidP="00E13574">
            <w:pPr>
              <w:spacing w:after="0" w:line="240" w:lineRule="auto"/>
              <w:ind w:firstLine="641"/>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0"/>
                <w:lang w:eastAsia="ru-RU"/>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r w:rsidRPr="003841F8">
              <w:rPr>
                <w:rFonts w:ascii="Times New Roman" w:eastAsia="Times New Roman" w:hAnsi="Times New Roman" w:cs="Times New Roman"/>
                <w:sz w:val="28"/>
                <w:szCs w:val="28"/>
                <w:lang w:eastAsia="ru-RU"/>
              </w:rPr>
              <w:t xml:space="preserve">» </w:t>
            </w:r>
          </w:p>
          <w:p w:rsidR="00E13574" w:rsidRPr="003841F8" w:rsidRDefault="00E13574" w:rsidP="00E13574">
            <w:pPr>
              <w:spacing w:after="0" w:line="240" w:lineRule="auto"/>
              <w:ind w:firstLine="641"/>
              <w:jc w:val="both"/>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both"/>
              <w:rPr>
                <w:rFonts w:ascii="Times New Roman" w:eastAsia="Times New Roman" w:hAnsi="Times New Roman" w:cs="Times New Roman"/>
                <w:sz w:val="28"/>
                <w:szCs w:val="20"/>
                <w:lang w:eastAsia="ru-RU"/>
              </w:rPr>
            </w:pPr>
          </w:p>
        </w:tc>
      </w:tr>
    </w:tbl>
    <w:p w:rsidR="00E13574" w:rsidRPr="003841F8" w:rsidRDefault="00E13574" w:rsidP="00191876">
      <w:pPr>
        <w:spacing w:after="0" w:line="360" w:lineRule="auto"/>
        <w:ind w:firstLine="709"/>
        <w:jc w:val="both"/>
        <w:rPr>
          <w:rFonts w:ascii="Times New Roman" w:eastAsia="Times New Roman" w:hAnsi="Times New Roman" w:cs="Times New Roman"/>
          <w:color w:val="000000"/>
          <w:sz w:val="28"/>
          <w:szCs w:val="28"/>
          <w:lang w:eastAsia="ru-RU"/>
        </w:rPr>
      </w:pPr>
      <w:r w:rsidRPr="003841F8">
        <w:rPr>
          <w:rFonts w:ascii="Times New Roman" w:eastAsia="Times New Roman" w:hAnsi="Times New Roman" w:cs="Times New Roman"/>
          <w:sz w:val="28"/>
          <w:szCs w:val="28"/>
          <w:lang w:eastAsia="ru-RU"/>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w:t>
      </w:r>
      <w:r w:rsidR="00191876" w:rsidRPr="003841F8">
        <w:rPr>
          <w:rFonts w:ascii="Times New Roman" w:eastAsia="Times New Roman" w:hAnsi="Times New Roman" w:cs="Times New Roman"/>
          <w:sz w:val="28"/>
          <w:szCs w:val="28"/>
          <w:lang w:eastAsia="ru-RU"/>
        </w:rPr>
        <w:t>равительства Самарской области»</w:t>
      </w:r>
    </w:p>
    <w:p w:rsidR="00E13574" w:rsidRPr="003841F8" w:rsidRDefault="00E13574" w:rsidP="00191876">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191876">
      <w:pPr>
        <w:spacing w:after="0" w:line="360" w:lineRule="auto"/>
        <w:ind w:firstLine="709"/>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 О С Т А Н О В Л Я Ю:</w:t>
      </w:r>
    </w:p>
    <w:p w:rsidR="00E13574" w:rsidRPr="003841F8" w:rsidRDefault="00E13574" w:rsidP="00191876">
      <w:pPr>
        <w:numPr>
          <w:ilvl w:val="0"/>
          <w:numId w:val="50"/>
        </w:numPr>
        <w:spacing w:after="0" w:line="360" w:lineRule="auto"/>
        <w:ind w:left="0"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Утвердить административный регламент предоставления муниципальной услуги «Утверждение схемы расположения земельного </w:t>
      </w:r>
      <w:r w:rsidRPr="003841F8">
        <w:rPr>
          <w:rFonts w:ascii="Times New Roman" w:eastAsia="Times New Roman" w:hAnsi="Times New Roman" w:cs="Times New Roman"/>
          <w:sz w:val="28"/>
          <w:szCs w:val="28"/>
          <w:lang w:eastAsia="ru-RU"/>
        </w:rPr>
        <w:lastRenderedPageBreak/>
        <w:t xml:space="preserve">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w:t>
      </w:r>
      <w:r w:rsidR="00191876" w:rsidRPr="003841F8">
        <w:rPr>
          <w:rFonts w:ascii="Times New Roman" w:eastAsia="Times New Roman" w:hAnsi="Times New Roman" w:cs="Times New Roman"/>
          <w:sz w:val="28"/>
          <w:szCs w:val="28"/>
          <w:lang w:eastAsia="ru-RU"/>
        </w:rPr>
        <w:t>согласно Приложению к настоящему постановлению</w:t>
      </w:r>
      <w:r w:rsidRPr="003841F8">
        <w:rPr>
          <w:rFonts w:ascii="Times New Roman" w:eastAsia="Times New Roman" w:hAnsi="Times New Roman" w:cs="Times New Roman"/>
          <w:sz w:val="28"/>
          <w:szCs w:val="28"/>
          <w:lang w:eastAsia="ru-RU"/>
        </w:rPr>
        <w:t>.</w:t>
      </w:r>
    </w:p>
    <w:p w:rsidR="00E13574" w:rsidRPr="003841F8" w:rsidRDefault="00E13574" w:rsidP="00191876">
      <w:pPr>
        <w:tabs>
          <w:tab w:val="left" w:pos="426"/>
        </w:tabs>
        <w:spacing w:after="0" w:line="360" w:lineRule="auto"/>
        <w:ind w:firstLine="709"/>
        <w:jc w:val="both"/>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 w:val="28"/>
          <w:szCs w:val="28"/>
          <w:lang w:eastAsia="ru-RU"/>
        </w:rPr>
        <w:t xml:space="preserve">2. </w:t>
      </w:r>
      <w:bookmarkStart w:id="0" w:name="_Hlk483314651"/>
      <w:r w:rsidR="00906FA0" w:rsidRPr="003841F8">
        <w:rPr>
          <w:rFonts w:ascii="Times New Roman" w:eastAsia="Times New Roman" w:hAnsi="Times New Roman" w:cs="Times New Roman"/>
          <w:sz w:val="28"/>
          <w:szCs w:val="20"/>
          <w:lang w:eastAsia="ru-RU"/>
        </w:rPr>
        <w:t xml:space="preserve">Официально опубликовать настоящее постановление путем размещения </w:t>
      </w:r>
      <w:r w:rsidR="00191876" w:rsidRPr="003841F8">
        <w:rPr>
          <w:rFonts w:ascii="Times New Roman" w:eastAsia="Times New Roman" w:hAnsi="Times New Roman" w:cs="Times New Roman"/>
          <w:sz w:val="28"/>
          <w:szCs w:val="20"/>
          <w:lang w:eastAsia="ru-RU"/>
        </w:rPr>
        <w:t xml:space="preserve">на официальном сайте администрации городского округа Кинель Самарской области </w:t>
      </w:r>
      <w:r w:rsidR="00906FA0" w:rsidRPr="003841F8">
        <w:rPr>
          <w:rFonts w:ascii="Times New Roman" w:eastAsia="Times New Roman" w:hAnsi="Times New Roman" w:cs="Times New Roman"/>
          <w:sz w:val="28"/>
          <w:szCs w:val="20"/>
          <w:lang w:eastAsia="ru-RU"/>
        </w:rPr>
        <w:t>в информационно-телекоммуникационной сети «Интернет» (Кинельгород.рф) в подразделе «Официальное опубликование» раздела «Информация»</w:t>
      </w:r>
      <w:r w:rsidRPr="003841F8">
        <w:rPr>
          <w:rFonts w:ascii="Times New Roman" w:eastAsia="Times New Roman" w:hAnsi="Times New Roman" w:cs="Times New Roman"/>
          <w:sz w:val="28"/>
          <w:szCs w:val="28"/>
          <w:lang w:eastAsia="ru-RU"/>
        </w:rPr>
        <w:t>.</w:t>
      </w:r>
      <w:bookmarkEnd w:id="0"/>
    </w:p>
    <w:p w:rsidR="00E13574" w:rsidRPr="003841F8" w:rsidRDefault="00E13574" w:rsidP="00191876">
      <w:pPr>
        <w:tabs>
          <w:tab w:val="left" w:pos="426"/>
        </w:tabs>
        <w:spacing w:after="0" w:line="360" w:lineRule="auto"/>
        <w:ind w:firstLine="709"/>
        <w:jc w:val="both"/>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 w:val="28"/>
          <w:szCs w:val="20"/>
          <w:lang w:eastAsia="ru-RU"/>
        </w:rPr>
        <w:t>3. Настоящее постановление вступает в силу на следующий день после дня его официального опубликования.</w:t>
      </w: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 w:val="28"/>
          <w:szCs w:val="20"/>
          <w:lang w:eastAsia="ru-RU"/>
        </w:rPr>
        <w:t xml:space="preserve">4. </w:t>
      </w:r>
      <w:r w:rsidR="00906FA0" w:rsidRPr="003841F8">
        <w:rPr>
          <w:rFonts w:ascii="Times New Roman" w:eastAsia="Times New Roman" w:hAnsi="Times New Roman" w:cs="Times New Roman"/>
          <w:sz w:val="28"/>
          <w:szCs w:val="20"/>
          <w:lang w:eastAsia="ru-RU"/>
        </w:rPr>
        <w:t>Контроль за исполнением настоящего постановления возложить на руководителя Комитета по управлению муниципальным имуществом городского округа Кинель Самарской области (Максимов М.В.).</w:t>
      </w: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191876">
      <w:pPr>
        <w:spacing w:after="0" w:line="360" w:lineRule="auto"/>
        <w:jc w:val="both"/>
        <w:rPr>
          <w:rFonts w:ascii="Times New Roman" w:eastAsia="Times New Roman" w:hAnsi="Times New Roman" w:cs="Times New Roman"/>
          <w:sz w:val="28"/>
          <w:szCs w:val="20"/>
          <w:lang w:eastAsia="ru-RU"/>
        </w:rPr>
      </w:pPr>
      <w:r w:rsidRPr="003841F8">
        <w:rPr>
          <w:rFonts w:ascii="Times New Roman" w:eastAsia="Times New Roman" w:hAnsi="Times New Roman" w:cs="Times New Roman"/>
          <w:sz w:val="28"/>
          <w:szCs w:val="20"/>
          <w:lang w:eastAsia="ru-RU"/>
        </w:rPr>
        <w:t xml:space="preserve">Глава городского округа </w:t>
      </w:r>
      <w:r w:rsidRPr="003841F8">
        <w:rPr>
          <w:rFonts w:ascii="Times New Roman" w:eastAsia="Times New Roman" w:hAnsi="Times New Roman" w:cs="Times New Roman"/>
          <w:sz w:val="28"/>
          <w:szCs w:val="20"/>
          <w:lang w:eastAsia="ru-RU"/>
        </w:rPr>
        <w:tab/>
      </w:r>
      <w:r w:rsidRPr="003841F8">
        <w:rPr>
          <w:rFonts w:ascii="Times New Roman" w:eastAsia="Times New Roman" w:hAnsi="Times New Roman" w:cs="Times New Roman"/>
          <w:sz w:val="28"/>
          <w:szCs w:val="20"/>
          <w:lang w:eastAsia="ru-RU"/>
        </w:rPr>
        <w:tab/>
      </w:r>
      <w:r w:rsidRPr="003841F8">
        <w:rPr>
          <w:rFonts w:ascii="Times New Roman" w:eastAsia="Times New Roman" w:hAnsi="Times New Roman" w:cs="Times New Roman"/>
          <w:sz w:val="28"/>
          <w:szCs w:val="20"/>
          <w:lang w:eastAsia="ru-RU"/>
        </w:rPr>
        <w:tab/>
        <w:t xml:space="preserve">              </w:t>
      </w:r>
      <w:r w:rsidRPr="003841F8">
        <w:rPr>
          <w:rFonts w:ascii="Times New Roman" w:eastAsia="Times New Roman" w:hAnsi="Times New Roman" w:cs="Times New Roman"/>
          <w:sz w:val="28"/>
          <w:szCs w:val="20"/>
          <w:lang w:eastAsia="ru-RU"/>
        </w:rPr>
        <w:tab/>
      </w:r>
      <w:r w:rsidRPr="003841F8">
        <w:rPr>
          <w:rFonts w:ascii="Times New Roman" w:eastAsia="Times New Roman" w:hAnsi="Times New Roman" w:cs="Times New Roman"/>
          <w:sz w:val="28"/>
          <w:szCs w:val="20"/>
          <w:lang w:eastAsia="ru-RU"/>
        </w:rPr>
        <w:tab/>
      </w:r>
      <w:r w:rsidRPr="003841F8">
        <w:rPr>
          <w:rFonts w:ascii="Times New Roman" w:eastAsia="Times New Roman" w:hAnsi="Times New Roman" w:cs="Times New Roman"/>
          <w:sz w:val="28"/>
          <w:szCs w:val="20"/>
          <w:lang w:eastAsia="ru-RU"/>
        </w:rPr>
        <w:tab/>
        <w:t>В.А.Чихирев</w:t>
      </w: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ind w:firstLine="709"/>
        <w:jc w:val="both"/>
        <w:rPr>
          <w:rFonts w:ascii="Times New Roman" w:eastAsia="Times New Roman" w:hAnsi="Times New Roman" w:cs="Times New Roman"/>
          <w:sz w:val="28"/>
          <w:szCs w:val="20"/>
          <w:lang w:eastAsia="ru-RU"/>
        </w:rPr>
      </w:pPr>
    </w:p>
    <w:p w:rsidR="00E13574" w:rsidRPr="003841F8" w:rsidRDefault="00E13574" w:rsidP="00191876">
      <w:pPr>
        <w:spacing w:after="0" w:line="360" w:lineRule="auto"/>
        <w:rPr>
          <w:rFonts w:ascii="Times New Roman" w:eastAsiaTheme="minorEastAsia" w:hAnsi="Times New Roman"/>
          <w:b/>
          <w:sz w:val="28"/>
          <w:szCs w:val="28"/>
          <w:lang w:eastAsia="ru-RU"/>
        </w:rPr>
      </w:pPr>
      <w:r w:rsidRPr="003841F8">
        <w:rPr>
          <w:rFonts w:ascii="Times New Roman" w:eastAsia="Times New Roman" w:hAnsi="Times New Roman" w:cs="Times New Roman"/>
          <w:sz w:val="28"/>
          <w:szCs w:val="20"/>
          <w:lang w:eastAsia="ru-RU"/>
        </w:rPr>
        <w:t>Максимов 61778</w:t>
      </w:r>
    </w:p>
    <w:tbl>
      <w:tblPr>
        <w:tblW w:w="0" w:type="auto"/>
        <w:tblInd w:w="4644" w:type="dxa"/>
        <w:tblLook w:val="01E0" w:firstRow="1" w:lastRow="1" w:firstColumn="1" w:lastColumn="1" w:noHBand="0" w:noVBand="0"/>
      </w:tblPr>
      <w:tblGrid>
        <w:gridCol w:w="4705"/>
      </w:tblGrid>
      <w:tr w:rsidR="00E13574" w:rsidRPr="003841F8" w:rsidTr="00E13574">
        <w:tc>
          <w:tcPr>
            <w:tcW w:w="4705" w:type="dxa"/>
          </w:tcPr>
          <w:p w:rsidR="00E13574" w:rsidRPr="003841F8" w:rsidRDefault="00191876" w:rsidP="00E13574">
            <w:pPr>
              <w:spacing w:after="0" w:line="240" w:lineRule="auto"/>
              <w:jc w:val="center"/>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lastRenderedPageBreak/>
              <w:t>ПРИЛОЖЕНИЕ</w:t>
            </w:r>
          </w:p>
        </w:tc>
      </w:tr>
      <w:tr w:rsidR="00E13574" w:rsidRPr="003841F8" w:rsidTr="00E13574">
        <w:tc>
          <w:tcPr>
            <w:tcW w:w="4705" w:type="dxa"/>
          </w:tcPr>
          <w:p w:rsidR="00E13574" w:rsidRPr="003841F8" w:rsidRDefault="00191876" w:rsidP="00E13574">
            <w:pPr>
              <w:spacing w:after="0" w:line="240" w:lineRule="auto"/>
              <w:jc w:val="center"/>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к </w:t>
            </w:r>
            <w:r w:rsidR="00E13574" w:rsidRPr="003841F8">
              <w:rPr>
                <w:rFonts w:ascii="Times New Roman" w:eastAsiaTheme="minorEastAsia" w:hAnsi="Times New Roman"/>
                <w:sz w:val="28"/>
                <w:szCs w:val="28"/>
                <w:lang w:eastAsia="ru-RU"/>
              </w:rPr>
              <w:t>постановлени</w:t>
            </w:r>
            <w:r w:rsidRPr="003841F8">
              <w:rPr>
                <w:rFonts w:ascii="Times New Roman" w:eastAsiaTheme="minorEastAsia" w:hAnsi="Times New Roman"/>
                <w:sz w:val="28"/>
                <w:szCs w:val="28"/>
                <w:lang w:eastAsia="ru-RU"/>
              </w:rPr>
              <w:t>ю</w:t>
            </w:r>
            <w:r w:rsidR="00E13574" w:rsidRPr="003841F8">
              <w:rPr>
                <w:rFonts w:ascii="Times New Roman" w:eastAsiaTheme="minorEastAsia" w:hAnsi="Times New Roman"/>
                <w:sz w:val="28"/>
                <w:szCs w:val="28"/>
                <w:lang w:eastAsia="ru-RU"/>
              </w:rPr>
              <w:t xml:space="preserve"> администрации</w:t>
            </w:r>
          </w:p>
          <w:p w:rsidR="00E13574" w:rsidRPr="003841F8" w:rsidRDefault="00E13574" w:rsidP="00E13574">
            <w:pPr>
              <w:spacing w:after="0" w:line="240" w:lineRule="auto"/>
              <w:jc w:val="center"/>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городского округа Кинель Самарской области</w:t>
            </w:r>
          </w:p>
        </w:tc>
      </w:tr>
      <w:tr w:rsidR="00E13574" w:rsidRPr="003841F8" w:rsidTr="00E13574">
        <w:tc>
          <w:tcPr>
            <w:tcW w:w="4705" w:type="dxa"/>
          </w:tcPr>
          <w:p w:rsidR="00E13574" w:rsidRPr="003841F8" w:rsidRDefault="00E13574" w:rsidP="00E13574">
            <w:pPr>
              <w:spacing w:after="0" w:line="240" w:lineRule="auto"/>
              <w:jc w:val="center"/>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от _____________ № ______ </w:t>
            </w:r>
          </w:p>
        </w:tc>
      </w:tr>
    </w:tbl>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r w:rsidRPr="003841F8">
        <w:rPr>
          <w:rFonts w:ascii="Times New Roman" w:eastAsia="Times New Roman" w:hAnsi="Times New Roman" w:cs="Times New Roman"/>
          <w:b/>
          <w:sz w:val="28"/>
          <w:szCs w:val="28"/>
          <w:lang w:eastAsia="ru-RU"/>
        </w:rPr>
        <w:t>Административный регламент</w:t>
      </w:r>
    </w:p>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r w:rsidRPr="003841F8">
        <w:rPr>
          <w:rFonts w:ascii="Times New Roman" w:eastAsia="Times New Roman" w:hAnsi="Times New Roman" w:cs="Times New Roman"/>
          <w:b/>
          <w:sz w:val="28"/>
          <w:szCs w:val="28"/>
          <w:lang w:eastAsia="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r w:rsidRPr="003841F8">
        <w:rPr>
          <w:rFonts w:ascii="Times New Roman" w:eastAsia="Times New Roman" w:hAnsi="Times New Roman" w:cs="Times New Roman"/>
          <w:b/>
          <w:sz w:val="28"/>
          <w:szCs w:val="28"/>
          <w:lang w:eastAsia="ru-RU"/>
        </w:rPr>
        <w:t>I.</w:t>
      </w:r>
      <w:r w:rsidRPr="003841F8">
        <w:rPr>
          <w:rFonts w:ascii="Times New Roman" w:eastAsia="Times New Roman" w:hAnsi="Times New Roman" w:cs="Times New Roman"/>
          <w:b/>
          <w:sz w:val="28"/>
          <w:szCs w:val="28"/>
          <w:lang w:eastAsia="ru-RU"/>
        </w:rPr>
        <w:tab/>
        <w:t>Общие положения</w:t>
      </w:r>
    </w:p>
    <w:p w:rsidR="00E13574" w:rsidRPr="003841F8" w:rsidRDefault="00E13574" w:rsidP="00E13574">
      <w:pPr>
        <w:spacing w:after="0" w:line="360" w:lineRule="auto"/>
        <w:jc w:val="center"/>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1.1.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 (далее – Административный регламент) разработан в целях повышения качества предоставления муниципальной услуги по утверждению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1.2. Образование земельных участков из земель или земельных участков, государственная собственность на которые не разграничена, допускается в соответствии с утвержденной схемой расположения земельного участка или земельных участков на кадастровом плане </w:t>
      </w:r>
      <w:r w:rsidRPr="003841F8">
        <w:rPr>
          <w:rFonts w:ascii="Times New Roman" w:eastAsia="Times New Roman" w:hAnsi="Times New Roman" w:cs="Times New Roman"/>
          <w:sz w:val="28"/>
          <w:szCs w:val="28"/>
          <w:lang w:eastAsia="ru-RU"/>
        </w:rPr>
        <w:lastRenderedPageBreak/>
        <w:t xml:space="preserve">территории при отсутствии утвержденного проекта межевания территории, за исключением случаев, в которых образование земельных участков осуществляется исключительно в соответствии с утвержденным проектом межевания территории.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Исключительно в соответствии с утвержденным проектом межевания территории осуществляется образование земельных участков: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из земельного участка, предоставленного для комплексного освоения территории;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в границах элемента планировочной структуры, застроенного многоквартирными домами;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5) для строительства, реконструкции линейных объектов федерального, регионального или местного значения.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Настоящий Административный регламент не распространяется на отношения, связанные с утверждением схемы расположения земельного участка или земельных участков на кадастровом плане территории (далее также – схема расположения земельного участка):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на основании заявления заинтересованного лица о предварительном согласовании предоставления земельного участка из земель или земельных участков, государственная собственность на которые не разграничена,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соглашением между уполномоченными на распоряжение земельными участками, находящимся в государственной или муниципальной собственности, органами исполнительной власти или органами местного самоуправления о перераспределении земель и (или) земельных участков, находящихся в государственной или муниципальной собственности, между собой или решением администрации о перераспределении земель и (или) земельных участков, находящихся в государственной или муниципальной собственности, между собой (при перераспределении земель и (или) земельных участков, право распоряжения которыми принадлежит одному и тому же уполномоченному органу) в случае, если перераспределение земель и (или) земельных участков, находящихся в государственной или муниципальной собственности, осуществляется в соответствии со схемой расположения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на основании заявления гражданина или юридического лица – собственников земельных участков о перераспределении земель и (или) земельных участков, государственная собственность на которые не разграничена и право распоряжения которыми принадлежит администрации, и земельных участков, находящихся в частной собственности указанных лиц, в случае, если отсутствует проект межевания территории, в границах которой осуществляется перераспределение земельных участков;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на основании ходатайства организации (юридического лица) об изъятии земельного участка, государственная собственность на который не разграничена, для муниципальных нужд, в том числе для размещения объектов местного значения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1.3. Получателями муниципальной услуги являются обеспечившие подготовку схемы расположения земельного участка и обратившиеся с </w:t>
      </w:r>
      <w:r w:rsidRPr="003841F8">
        <w:rPr>
          <w:rFonts w:ascii="Times New Roman" w:eastAsia="Times New Roman" w:hAnsi="Times New Roman" w:cs="Times New Roman"/>
          <w:sz w:val="28"/>
          <w:szCs w:val="28"/>
          <w:lang w:eastAsia="ru-RU"/>
        </w:rPr>
        <w:lastRenderedPageBreak/>
        <w:t>запросом (заявлением) о предоставлении муниципальной услуги граждане и юридические лица, относящиеся к одной из следующих категорий:</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граждане и юридические лица, которым земельные участки, государственная собственность на которые не разграничена, предоставлены на праве аренды или безвозмездного пользования, в случае образования земельных участков путем раздела земельного участка, предоставленного указанным гражданину или юридическому лицу на праве аренды или безвозмездного пользования;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юридические лица, обладающие правом постоянного (бессрочного) пользования земельными участками, государственная собственность на которые не разграничена, в случае образования земельных участков путем раздела земельного участка, государственная собственность на который не разграничена и предоставленного юридическому лицу на праве постоянного (бессрочного) пользования;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граждане и юридические лица, заинтересованные в предоставлении испрашиваемого земельного участка, государственная собственность на который не разграничена и расположенного вне границ населенных пунктов, путем проведения аукциона по продаже земельного участка, аукциона на право заключения договора аренды земельного участка, в случае, если такой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Граждане или юридические лица, обеспечившие подготовку схемы расположения земельного участка в целях его образования из земель или земельных участков, государственная собственность на которые не разграничена, для предоставления образуемого земельного участка без проведения торгов, обращаются с заявлением о предварительном согласовании предоставления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w:t>
      </w:r>
      <w:r w:rsidRPr="003841F8">
        <w:rPr>
          <w:rFonts w:ascii="Times New Roman" w:eastAsia="Times New Roman" w:hAnsi="Times New Roman" w:cs="Times New Roman"/>
          <w:sz w:val="28"/>
          <w:szCs w:val="28"/>
          <w:lang w:eastAsia="ru-RU"/>
        </w:rPr>
        <w:lastRenderedPageBreak/>
        <w:t>такой земельный участок) в рамках административных процедур, предусмотренных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Граждане, являющиеся собственниками земельных участков, предназначенных для ведения личного подсобного хозяйства, огородничества, садоводства, дачного хозяйства, индивидуального жилищного строительства, заинтересованные в перераспределении таких земельных участков и земель и (или) земельных участков, государственная собственность на которые не разграничена, в случае, если отсутствует проект межевания территории, в границах которой осуществляется перераспределение земельных участков, обеспечивают подготовку схемы расположения земельного участка в целях обращения в администрацию с заявлением о перераспределении земель и (или) земельных участков, государственная собственность на которые не разграничена и право распоряжения которыми принадлежит администрации, и земельных участков, находящихся в частной собственности указанных граждан.</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 Порядок информирования о правилах предоставления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E13574" w:rsidRPr="003841F8" w:rsidRDefault="00E13574" w:rsidP="00E13574">
      <w:pPr>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lastRenderedPageBreak/>
        <w:t xml:space="preserve">1.4.1. Местонахождение </w:t>
      </w:r>
      <w:bookmarkStart w:id="1" w:name="_Hlk483314695"/>
      <w:r w:rsidRPr="003841F8">
        <w:rPr>
          <w:rFonts w:ascii="Times New Roman" w:eastAsiaTheme="minorEastAsia" w:hAnsi="Times New Roman"/>
          <w:sz w:val="28"/>
          <w:szCs w:val="28"/>
          <w:lang w:eastAsia="ru-RU"/>
        </w:rPr>
        <w:t>администрации</w:t>
      </w:r>
      <w:r w:rsidR="00191876" w:rsidRPr="003841F8">
        <w:rPr>
          <w:rFonts w:ascii="Times New Roman" w:eastAsiaTheme="minorEastAsia" w:hAnsi="Times New Roman"/>
          <w:sz w:val="28"/>
          <w:szCs w:val="28"/>
          <w:lang w:eastAsia="ru-RU"/>
        </w:rPr>
        <w:t xml:space="preserve"> городского округа Кинель Самарской области (далее – администрация)</w:t>
      </w:r>
      <w:r w:rsidRPr="003841F8">
        <w:rPr>
          <w:rFonts w:ascii="Times New Roman" w:eastAsiaTheme="minorEastAsia" w:hAnsi="Times New Roman"/>
          <w:sz w:val="28"/>
          <w:szCs w:val="28"/>
          <w:lang w:eastAsia="ru-RU"/>
        </w:rPr>
        <w:t>:</w:t>
      </w:r>
      <w:bookmarkEnd w:id="1"/>
      <w:r w:rsidRPr="003841F8">
        <w:rPr>
          <w:rFonts w:ascii="Times New Roman" w:eastAsiaTheme="minorEastAsia" w:hAnsi="Times New Roman"/>
          <w:sz w:val="28"/>
          <w:szCs w:val="28"/>
          <w:lang w:eastAsia="ru-RU"/>
        </w:rPr>
        <w:t xml:space="preserve"> 446430, Самарская область, г.Кинель, ул. Мира, д. 42А. </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График работы администрации (время местное):</w:t>
      </w:r>
    </w:p>
    <w:p w:rsidR="00E13574" w:rsidRPr="003841F8" w:rsidRDefault="00E13574" w:rsidP="00E13574">
      <w:pPr>
        <w:spacing w:after="0" w:line="360" w:lineRule="auto"/>
        <w:jc w:val="both"/>
        <w:rPr>
          <w:rFonts w:ascii="Times New Roman" w:eastAsiaTheme="minorEastAsia" w:hAnsi="Times New Roman"/>
          <w:sz w:val="28"/>
          <w:szCs w:val="20"/>
          <w:lang w:eastAsia="ru-RU"/>
        </w:rPr>
      </w:pPr>
      <w:r w:rsidRPr="003841F8">
        <w:rPr>
          <w:rFonts w:ascii="Times New Roman" w:eastAsiaTheme="minorEastAsia" w:hAnsi="Times New Roman"/>
          <w:sz w:val="28"/>
          <w:szCs w:val="20"/>
          <w:lang w:eastAsia="ru-RU"/>
        </w:rPr>
        <w:t xml:space="preserve">          понедельник – пятница</w:t>
      </w:r>
      <w:r w:rsidRPr="003841F8">
        <w:rPr>
          <w:rFonts w:ascii="Times New Roman" w:eastAsiaTheme="minorEastAsia" w:hAnsi="Times New Roman"/>
          <w:sz w:val="28"/>
          <w:szCs w:val="20"/>
          <w:lang w:eastAsia="ru-RU"/>
        </w:rPr>
        <w:tab/>
      </w:r>
      <w:r w:rsidRPr="003841F8">
        <w:rPr>
          <w:rFonts w:ascii="Times New Roman" w:eastAsiaTheme="minorEastAsia" w:hAnsi="Times New Roman"/>
          <w:sz w:val="28"/>
          <w:szCs w:val="20"/>
          <w:lang w:eastAsia="ru-RU"/>
        </w:rPr>
        <w:tab/>
        <w:t>-</w:t>
      </w:r>
      <w:r w:rsidRPr="003841F8">
        <w:rPr>
          <w:rFonts w:ascii="Times New Roman" w:eastAsiaTheme="minorEastAsia" w:hAnsi="Times New Roman"/>
          <w:sz w:val="28"/>
          <w:szCs w:val="20"/>
          <w:lang w:eastAsia="ru-RU"/>
        </w:rPr>
        <w:tab/>
        <w:t>с 8.00 до 17.00</w:t>
      </w:r>
    </w:p>
    <w:p w:rsidR="00E13574" w:rsidRPr="003841F8" w:rsidRDefault="00E13574" w:rsidP="00E13574">
      <w:pPr>
        <w:spacing w:after="0" w:line="360" w:lineRule="auto"/>
        <w:jc w:val="both"/>
        <w:rPr>
          <w:rFonts w:ascii="Times New Roman" w:eastAsiaTheme="minorEastAsia" w:hAnsi="Times New Roman"/>
          <w:sz w:val="28"/>
          <w:szCs w:val="20"/>
          <w:lang w:eastAsia="ru-RU"/>
        </w:rPr>
      </w:pPr>
      <w:r w:rsidRPr="003841F8">
        <w:rPr>
          <w:rFonts w:ascii="Times New Roman" w:eastAsiaTheme="minorEastAsia" w:hAnsi="Times New Roman"/>
          <w:sz w:val="28"/>
          <w:szCs w:val="20"/>
          <w:lang w:eastAsia="ru-RU"/>
        </w:rPr>
        <w:t xml:space="preserve">          предпраздничные дни</w:t>
      </w:r>
      <w:r w:rsidRPr="003841F8">
        <w:rPr>
          <w:rFonts w:ascii="Times New Roman" w:eastAsiaTheme="minorEastAsia" w:hAnsi="Times New Roman"/>
          <w:sz w:val="28"/>
          <w:szCs w:val="20"/>
          <w:lang w:eastAsia="ru-RU"/>
        </w:rPr>
        <w:tab/>
      </w:r>
      <w:r w:rsidRPr="003841F8">
        <w:rPr>
          <w:rFonts w:ascii="Times New Roman" w:eastAsiaTheme="minorEastAsia" w:hAnsi="Times New Roman"/>
          <w:sz w:val="28"/>
          <w:szCs w:val="20"/>
          <w:lang w:eastAsia="ru-RU"/>
        </w:rPr>
        <w:tab/>
        <w:t>-</w:t>
      </w:r>
      <w:r w:rsidRPr="003841F8">
        <w:rPr>
          <w:rFonts w:ascii="Times New Roman" w:eastAsiaTheme="minorEastAsia" w:hAnsi="Times New Roman"/>
          <w:sz w:val="28"/>
          <w:szCs w:val="20"/>
          <w:lang w:eastAsia="ru-RU"/>
        </w:rPr>
        <w:tab/>
        <w:t>с 8.00 до 16.00</w:t>
      </w:r>
    </w:p>
    <w:p w:rsidR="00E13574" w:rsidRPr="003841F8" w:rsidRDefault="00E13574" w:rsidP="00E13574">
      <w:pPr>
        <w:spacing w:after="0" w:line="360" w:lineRule="auto"/>
        <w:jc w:val="both"/>
        <w:rPr>
          <w:rFonts w:ascii="Times New Roman" w:eastAsiaTheme="minorEastAsia" w:hAnsi="Times New Roman"/>
          <w:sz w:val="28"/>
          <w:szCs w:val="20"/>
          <w:lang w:eastAsia="ru-RU"/>
        </w:rPr>
      </w:pPr>
      <w:r w:rsidRPr="003841F8">
        <w:rPr>
          <w:rFonts w:ascii="Times New Roman" w:eastAsiaTheme="minorEastAsia" w:hAnsi="Times New Roman"/>
          <w:sz w:val="28"/>
          <w:szCs w:val="20"/>
          <w:lang w:eastAsia="ru-RU"/>
        </w:rPr>
        <w:t xml:space="preserve">          суббота и воскресенье</w:t>
      </w:r>
      <w:r w:rsidRPr="003841F8">
        <w:rPr>
          <w:rFonts w:ascii="Times New Roman" w:eastAsiaTheme="minorEastAsia" w:hAnsi="Times New Roman"/>
          <w:sz w:val="28"/>
          <w:szCs w:val="20"/>
          <w:lang w:eastAsia="ru-RU"/>
        </w:rPr>
        <w:tab/>
      </w:r>
      <w:r w:rsidRPr="003841F8">
        <w:rPr>
          <w:rFonts w:ascii="Times New Roman" w:eastAsiaTheme="minorEastAsia" w:hAnsi="Times New Roman"/>
          <w:sz w:val="28"/>
          <w:szCs w:val="20"/>
          <w:lang w:eastAsia="ru-RU"/>
        </w:rPr>
        <w:tab/>
        <w:t>-</w:t>
      </w:r>
      <w:r w:rsidRPr="003841F8">
        <w:rPr>
          <w:rFonts w:ascii="Times New Roman" w:eastAsiaTheme="minorEastAsia" w:hAnsi="Times New Roman"/>
          <w:sz w:val="28"/>
          <w:szCs w:val="20"/>
          <w:lang w:eastAsia="ru-RU"/>
        </w:rPr>
        <w:tab/>
        <w:t>выходные дни</w:t>
      </w:r>
    </w:p>
    <w:p w:rsidR="00E13574" w:rsidRPr="003841F8" w:rsidRDefault="00E13574" w:rsidP="00E13574">
      <w:pPr>
        <w:spacing w:after="0" w:line="360" w:lineRule="auto"/>
        <w:jc w:val="both"/>
        <w:rPr>
          <w:rFonts w:eastAsiaTheme="minorEastAsia"/>
          <w:sz w:val="28"/>
          <w:szCs w:val="20"/>
          <w:lang w:eastAsia="ru-RU"/>
        </w:rPr>
      </w:pPr>
      <w:r w:rsidRPr="003841F8">
        <w:rPr>
          <w:rFonts w:ascii="Times New Roman" w:eastAsiaTheme="minorEastAsia" w:hAnsi="Times New Roman"/>
          <w:sz w:val="28"/>
          <w:szCs w:val="20"/>
          <w:lang w:eastAsia="ru-RU"/>
        </w:rPr>
        <w:t xml:space="preserve">          перерыв</w:t>
      </w:r>
      <w:r w:rsidRPr="003841F8">
        <w:rPr>
          <w:rFonts w:ascii="Times New Roman" w:eastAsiaTheme="minorEastAsia" w:hAnsi="Times New Roman"/>
          <w:sz w:val="28"/>
          <w:szCs w:val="20"/>
          <w:lang w:eastAsia="ru-RU"/>
        </w:rPr>
        <w:tab/>
      </w:r>
      <w:r w:rsidRPr="003841F8">
        <w:rPr>
          <w:rFonts w:ascii="Times New Roman" w:eastAsiaTheme="minorEastAsia" w:hAnsi="Times New Roman"/>
          <w:sz w:val="28"/>
          <w:szCs w:val="20"/>
          <w:lang w:eastAsia="ru-RU"/>
        </w:rPr>
        <w:tab/>
      </w:r>
      <w:r w:rsidRPr="003841F8">
        <w:rPr>
          <w:rFonts w:ascii="Times New Roman" w:eastAsiaTheme="minorEastAsia" w:hAnsi="Times New Roman"/>
          <w:sz w:val="28"/>
          <w:szCs w:val="20"/>
          <w:lang w:eastAsia="ru-RU"/>
        </w:rPr>
        <w:tab/>
      </w:r>
      <w:r w:rsidRPr="003841F8">
        <w:rPr>
          <w:rFonts w:ascii="Times New Roman" w:eastAsiaTheme="minorEastAsia" w:hAnsi="Times New Roman"/>
          <w:sz w:val="28"/>
          <w:szCs w:val="20"/>
          <w:lang w:eastAsia="ru-RU"/>
        </w:rPr>
        <w:tab/>
        <w:t>-</w:t>
      </w:r>
      <w:r w:rsidRPr="003841F8">
        <w:rPr>
          <w:rFonts w:ascii="Times New Roman" w:eastAsiaTheme="minorEastAsia" w:hAnsi="Times New Roman"/>
          <w:sz w:val="28"/>
          <w:szCs w:val="20"/>
          <w:lang w:eastAsia="ru-RU"/>
        </w:rPr>
        <w:tab/>
        <w:t>с 12.00 до 13.00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Справочные телефоны администрации: 8 (846 63) 6-18-50.</w:t>
      </w:r>
      <w:r w:rsidRPr="003841F8">
        <w:rPr>
          <w:rFonts w:ascii="Times New Roman" w:eastAsiaTheme="minorEastAsia" w:hAnsi="Times New Roman"/>
          <w:sz w:val="28"/>
          <w:szCs w:val="28"/>
          <w:lang w:eastAsia="ru-RU"/>
        </w:rPr>
        <w:tab/>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Адрес электронной почты администрации: </w:t>
      </w:r>
      <w:r w:rsidRPr="003841F8">
        <w:rPr>
          <w:rFonts w:ascii="Times New Roman" w:eastAsiaTheme="minorEastAsia" w:hAnsi="Times New Roman"/>
          <w:sz w:val="28"/>
          <w:szCs w:val="28"/>
          <w:lang w:val="en-US" w:eastAsia="ru-RU"/>
        </w:rPr>
        <w:t>kineladmin</w:t>
      </w:r>
      <w:r w:rsidRPr="003841F8">
        <w:rPr>
          <w:rFonts w:ascii="Times New Roman" w:eastAsiaTheme="minorEastAsia" w:hAnsi="Times New Roman"/>
          <w:sz w:val="28"/>
          <w:szCs w:val="28"/>
          <w:lang w:eastAsia="ru-RU"/>
        </w:rPr>
        <w:t>@</w:t>
      </w:r>
      <w:r w:rsidRPr="003841F8">
        <w:rPr>
          <w:rFonts w:ascii="Times New Roman" w:eastAsiaTheme="minorEastAsia" w:hAnsi="Times New Roman"/>
          <w:sz w:val="28"/>
          <w:szCs w:val="28"/>
          <w:lang w:val="en-US" w:eastAsia="ru-RU"/>
        </w:rPr>
        <w:t>yandex</w:t>
      </w:r>
      <w:r w:rsidRPr="003841F8">
        <w:rPr>
          <w:rFonts w:ascii="Times New Roman" w:eastAsiaTheme="minorEastAsia" w:hAnsi="Times New Roman"/>
          <w:sz w:val="28"/>
          <w:szCs w:val="28"/>
          <w:lang w:eastAsia="ru-RU"/>
        </w:rPr>
        <w:t>.</w:t>
      </w:r>
      <w:r w:rsidRPr="003841F8">
        <w:rPr>
          <w:rFonts w:ascii="Times New Roman" w:eastAsiaTheme="minorEastAsia" w:hAnsi="Times New Roman"/>
          <w:sz w:val="28"/>
          <w:szCs w:val="28"/>
          <w:lang w:val="en-US" w:eastAsia="ru-RU"/>
        </w:rPr>
        <w:t>ru</w:t>
      </w:r>
      <w:r w:rsidRPr="003841F8">
        <w:rPr>
          <w:rFonts w:ascii="Times New Roman" w:eastAsiaTheme="minorEastAsia" w:hAnsi="Times New Roman"/>
          <w:sz w:val="28"/>
          <w:szCs w:val="28"/>
          <w:lang w:eastAsia="ru-RU"/>
        </w:rPr>
        <w:t xml:space="preserve">. </w:t>
      </w:r>
    </w:p>
    <w:p w:rsidR="00906FA0" w:rsidRPr="003841F8" w:rsidRDefault="00906FA0" w:rsidP="00906FA0">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1.4.2. Местонахождение комитета по управлению муниципальным имуществом городского округа Кинель Самарской области: 446430, Самарская область, г.Кинель, ул. Мира, д. 42А. </w:t>
      </w:r>
    </w:p>
    <w:p w:rsidR="00906FA0" w:rsidRPr="003841F8" w:rsidRDefault="00906FA0" w:rsidP="00906FA0">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906FA0" w:rsidRPr="003841F8" w:rsidTr="00906FA0">
        <w:trPr>
          <w:trHeight w:val="619"/>
          <w:jc w:val="center"/>
        </w:trPr>
        <w:tc>
          <w:tcPr>
            <w:tcW w:w="4249" w:type="dxa"/>
            <w:vAlign w:val="center"/>
            <w:hideMark/>
          </w:tcPr>
          <w:p w:rsidR="00906FA0" w:rsidRPr="003841F8" w:rsidRDefault="00906FA0" w:rsidP="00906FA0">
            <w:pPr>
              <w:spacing w:after="0" w:line="240" w:lineRule="auto"/>
              <w:ind w:right="459"/>
              <w:jc w:val="both"/>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 xml:space="preserve">      понедельник       -</w:t>
            </w:r>
          </w:p>
        </w:tc>
        <w:tc>
          <w:tcPr>
            <w:tcW w:w="4815" w:type="dxa"/>
            <w:vAlign w:val="center"/>
            <w:hideMark/>
          </w:tcPr>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p>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с 8.00 до 17.00</w:t>
            </w:r>
          </w:p>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прием граждан с 9.00 до 17.00</w:t>
            </w:r>
          </w:p>
        </w:tc>
      </w:tr>
      <w:tr w:rsidR="00906FA0" w:rsidRPr="003841F8" w:rsidTr="00906FA0">
        <w:trPr>
          <w:trHeight w:val="308"/>
          <w:jc w:val="center"/>
        </w:trPr>
        <w:tc>
          <w:tcPr>
            <w:tcW w:w="4249" w:type="dxa"/>
            <w:vAlign w:val="center"/>
            <w:hideMark/>
          </w:tcPr>
          <w:p w:rsidR="00906FA0" w:rsidRPr="003841F8" w:rsidRDefault="00906FA0" w:rsidP="00906FA0">
            <w:pPr>
              <w:spacing w:after="0" w:line="240" w:lineRule="auto"/>
              <w:ind w:right="459"/>
              <w:jc w:val="both"/>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 xml:space="preserve">       вторник         -</w:t>
            </w:r>
          </w:p>
        </w:tc>
        <w:tc>
          <w:tcPr>
            <w:tcW w:w="4815" w:type="dxa"/>
            <w:vAlign w:val="center"/>
            <w:hideMark/>
          </w:tcPr>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с 8.00 до 17.00</w:t>
            </w:r>
          </w:p>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прием граждан с 9.00 до 12.00</w:t>
            </w:r>
          </w:p>
        </w:tc>
      </w:tr>
      <w:tr w:rsidR="00906FA0" w:rsidRPr="003841F8" w:rsidTr="00906FA0">
        <w:trPr>
          <w:trHeight w:val="619"/>
          <w:jc w:val="center"/>
        </w:trPr>
        <w:tc>
          <w:tcPr>
            <w:tcW w:w="4249" w:type="dxa"/>
            <w:vAlign w:val="center"/>
            <w:hideMark/>
          </w:tcPr>
          <w:p w:rsidR="00906FA0" w:rsidRPr="003841F8" w:rsidRDefault="00906FA0" w:rsidP="00906FA0">
            <w:pPr>
              <w:spacing w:after="0" w:line="240" w:lineRule="auto"/>
              <w:ind w:left="1201" w:right="459" w:hanging="1276"/>
              <w:jc w:val="both"/>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 xml:space="preserve">        среда                -</w:t>
            </w:r>
          </w:p>
        </w:tc>
        <w:tc>
          <w:tcPr>
            <w:tcW w:w="4815" w:type="dxa"/>
            <w:vAlign w:val="center"/>
            <w:hideMark/>
          </w:tcPr>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с 8.00 до 17.00</w:t>
            </w:r>
          </w:p>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работа с документами</w:t>
            </w:r>
          </w:p>
        </w:tc>
      </w:tr>
      <w:tr w:rsidR="00906FA0" w:rsidRPr="003841F8" w:rsidTr="00906FA0">
        <w:trPr>
          <w:trHeight w:val="308"/>
          <w:jc w:val="center"/>
        </w:trPr>
        <w:tc>
          <w:tcPr>
            <w:tcW w:w="4249" w:type="dxa"/>
            <w:vAlign w:val="center"/>
            <w:hideMark/>
          </w:tcPr>
          <w:p w:rsidR="00906FA0" w:rsidRPr="003841F8" w:rsidRDefault="00906FA0" w:rsidP="00906FA0">
            <w:pPr>
              <w:spacing w:after="0" w:line="240" w:lineRule="auto"/>
              <w:ind w:right="459"/>
              <w:jc w:val="both"/>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 xml:space="preserve">       четверг            -</w:t>
            </w:r>
          </w:p>
        </w:tc>
        <w:tc>
          <w:tcPr>
            <w:tcW w:w="4815" w:type="dxa"/>
            <w:vAlign w:val="center"/>
            <w:hideMark/>
          </w:tcPr>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с 8.00 до 17.00</w:t>
            </w:r>
          </w:p>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работа с документами</w:t>
            </w:r>
          </w:p>
        </w:tc>
      </w:tr>
      <w:tr w:rsidR="00906FA0" w:rsidRPr="003841F8" w:rsidTr="00906FA0">
        <w:trPr>
          <w:trHeight w:val="308"/>
          <w:jc w:val="center"/>
        </w:trPr>
        <w:tc>
          <w:tcPr>
            <w:tcW w:w="4249" w:type="dxa"/>
            <w:vAlign w:val="center"/>
            <w:hideMark/>
          </w:tcPr>
          <w:p w:rsidR="00906FA0" w:rsidRPr="003841F8" w:rsidRDefault="00906FA0" w:rsidP="00906FA0">
            <w:pPr>
              <w:spacing w:after="0" w:line="240" w:lineRule="auto"/>
              <w:ind w:right="459"/>
              <w:jc w:val="both"/>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 xml:space="preserve">       пятница          -</w:t>
            </w:r>
          </w:p>
        </w:tc>
        <w:tc>
          <w:tcPr>
            <w:tcW w:w="4815" w:type="dxa"/>
            <w:vAlign w:val="center"/>
            <w:hideMark/>
          </w:tcPr>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с 8.00 до 16.00</w:t>
            </w:r>
          </w:p>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работа с документами</w:t>
            </w:r>
          </w:p>
        </w:tc>
      </w:tr>
      <w:tr w:rsidR="00906FA0" w:rsidRPr="003841F8" w:rsidTr="00906FA0">
        <w:trPr>
          <w:trHeight w:val="629"/>
          <w:jc w:val="center"/>
        </w:trPr>
        <w:tc>
          <w:tcPr>
            <w:tcW w:w="4249" w:type="dxa"/>
            <w:vAlign w:val="center"/>
            <w:hideMark/>
          </w:tcPr>
          <w:p w:rsidR="00906FA0" w:rsidRPr="003841F8" w:rsidRDefault="00906FA0" w:rsidP="00906FA0">
            <w:pPr>
              <w:spacing w:after="0" w:line="240" w:lineRule="auto"/>
              <w:ind w:right="459"/>
              <w:jc w:val="both"/>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 xml:space="preserve">     суббота, воскресенье        -</w:t>
            </w:r>
          </w:p>
        </w:tc>
        <w:tc>
          <w:tcPr>
            <w:tcW w:w="4815" w:type="dxa"/>
            <w:vAlign w:val="center"/>
            <w:hideMark/>
          </w:tcPr>
          <w:p w:rsidR="00906FA0" w:rsidRPr="003841F8" w:rsidRDefault="00906FA0" w:rsidP="00906FA0">
            <w:pPr>
              <w:spacing w:after="0" w:line="240" w:lineRule="auto"/>
              <w:ind w:right="459"/>
              <w:jc w:val="center"/>
              <w:rPr>
                <w:rFonts w:ascii="Times New Roman" w:eastAsia="Times New Roman" w:hAnsi="Times New Roman" w:cs="Times New Roman"/>
                <w:sz w:val="28"/>
                <w:szCs w:val="28"/>
              </w:rPr>
            </w:pPr>
            <w:r w:rsidRPr="003841F8">
              <w:rPr>
                <w:rFonts w:ascii="Times New Roman" w:eastAsia="Times New Roman" w:hAnsi="Times New Roman" w:cs="Times New Roman"/>
                <w:sz w:val="28"/>
                <w:szCs w:val="28"/>
              </w:rPr>
              <w:t>выходные дни</w:t>
            </w:r>
          </w:p>
        </w:tc>
      </w:tr>
    </w:tbl>
    <w:p w:rsidR="00906FA0" w:rsidRPr="003841F8" w:rsidRDefault="00906FA0" w:rsidP="00906FA0">
      <w:pPr>
        <w:spacing w:after="0" w:line="24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          перерыв</w:t>
      </w:r>
      <w:r w:rsidRPr="003841F8">
        <w:rPr>
          <w:rFonts w:ascii="Times New Roman" w:eastAsia="Times New Roman" w:hAnsi="Times New Roman" w:cs="Times New Roman"/>
          <w:sz w:val="28"/>
          <w:szCs w:val="28"/>
          <w:lang w:eastAsia="ru-RU"/>
        </w:rPr>
        <w:tab/>
        <w:t>с 12.00 до 13.00</w:t>
      </w:r>
    </w:p>
    <w:p w:rsidR="00906FA0" w:rsidRPr="003841F8" w:rsidRDefault="00906FA0" w:rsidP="00906FA0">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imes New Roman" w:hAnsi="Times New Roman" w:cs="Times New Roman"/>
          <w:sz w:val="28"/>
          <w:szCs w:val="28"/>
          <w:lang w:eastAsia="ru-RU"/>
        </w:rPr>
        <w:t>Справочные телефон: 8 (846 63) 6-17-78.</w:t>
      </w:r>
    </w:p>
    <w:p w:rsidR="00E13574" w:rsidRPr="003841F8" w:rsidRDefault="00E13574" w:rsidP="00E13574">
      <w:pPr>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1.4.3. Местонахождение МФЦ: 446430. Самарская область, г.Кинель, ул.Маяковского, 80А. </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График работы МФЦ (время местное):</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Понедельник</w:t>
      </w:r>
      <w:r w:rsidRPr="003841F8">
        <w:rPr>
          <w:rFonts w:ascii="Times New Roman" w:eastAsiaTheme="minorEastAsia" w:hAnsi="Times New Roman"/>
          <w:sz w:val="28"/>
          <w:szCs w:val="28"/>
          <w:lang w:eastAsia="ru-RU"/>
        </w:rPr>
        <w:tab/>
        <w:t>08.00 - 18.00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Вторник</w:t>
      </w:r>
      <w:r w:rsidRPr="003841F8">
        <w:rPr>
          <w:rFonts w:ascii="Times New Roman" w:eastAsiaTheme="minorEastAsia" w:hAnsi="Times New Roman"/>
          <w:sz w:val="28"/>
          <w:szCs w:val="28"/>
          <w:lang w:eastAsia="ru-RU"/>
        </w:rPr>
        <w:tab/>
        <w:t>08.00 - 18.00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Среда</w:t>
      </w:r>
      <w:r w:rsidRPr="003841F8">
        <w:rPr>
          <w:rFonts w:ascii="Times New Roman" w:eastAsiaTheme="minorEastAsia" w:hAnsi="Times New Roman"/>
          <w:sz w:val="28"/>
          <w:szCs w:val="28"/>
          <w:lang w:eastAsia="ru-RU"/>
        </w:rPr>
        <w:tab/>
        <w:t>08.00 - 20.00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lastRenderedPageBreak/>
        <w:t>Четверг</w:t>
      </w:r>
      <w:r w:rsidRPr="003841F8">
        <w:rPr>
          <w:rFonts w:ascii="Times New Roman" w:eastAsiaTheme="minorEastAsia" w:hAnsi="Times New Roman"/>
          <w:sz w:val="28"/>
          <w:szCs w:val="28"/>
          <w:lang w:eastAsia="ru-RU"/>
        </w:rPr>
        <w:tab/>
        <w:t>08.00 - 18.00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Пятница</w:t>
      </w:r>
      <w:r w:rsidRPr="003841F8">
        <w:rPr>
          <w:rFonts w:ascii="Times New Roman" w:eastAsiaTheme="minorEastAsia" w:hAnsi="Times New Roman"/>
          <w:sz w:val="28"/>
          <w:szCs w:val="28"/>
          <w:lang w:eastAsia="ru-RU"/>
        </w:rPr>
        <w:tab/>
        <w:t>08.00 - 18.00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Суббота</w:t>
      </w:r>
      <w:r w:rsidRPr="003841F8">
        <w:rPr>
          <w:rFonts w:ascii="Times New Roman" w:eastAsiaTheme="minorEastAsia" w:hAnsi="Times New Roman"/>
          <w:sz w:val="28"/>
          <w:szCs w:val="28"/>
          <w:lang w:eastAsia="ru-RU"/>
        </w:rPr>
        <w:tab/>
        <w:t>09.00 - 14.00</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Воскресенье</w:t>
      </w:r>
      <w:r w:rsidRPr="003841F8">
        <w:rPr>
          <w:rFonts w:ascii="Times New Roman" w:eastAsiaTheme="minorEastAsia" w:hAnsi="Times New Roman"/>
          <w:sz w:val="28"/>
          <w:szCs w:val="28"/>
          <w:lang w:eastAsia="ru-RU"/>
        </w:rPr>
        <w:tab/>
        <w:t>выходной</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Без обеденного перерыва.</w:t>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Справочные телефоны МФЦ:</w:t>
      </w:r>
      <w:r w:rsidRPr="003841F8">
        <w:rPr>
          <w:rFonts w:eastAsiaTheme="minorEastAsia"/>
          <w:sz w:val="24"/>
          <w:szCs w:val="24"/>
          <w:lang w:eastAsia="ru-RU"/>
        </w:rPr>
        <w:t xml:space="preserve"> </w:t>
      </w:r>
      <w:r w:rsidRPr="003841F8">
        <w:rPr>
          <w:rFonts w:ascii="Times New Roman" w:eastAsiaTheme="minorEastAsia" w:hAnsi="Times New Roman"/>
          <w:sz w:val="28"/>
          <w:szCs w:val="28"/>
          <w:lang w:eastAsia="ru-RU"/>
        </w:rPr>
        <w:t>8 (846 63) 6-12-21.</w:t>
      </w:r>
      <w:r w:rsidRPr="003841F8">
        <w:rPr>
          <w:rFonts w:ascii="Times New Roman" w:eastAsiaTheme="minorEastAsia" w:hAnsi="Times New Roman"/>
          <w:sz w:val="28"/>
          <w:szCs w:val="28"/>
          <w:lang w:eastAsia="ru-RU"/>
        </w:rPr>
        <w:tab/>
      </w:r>
    </w:p>
    <w:p w:rsidR="00E13574" w:rsidRPr="003841F8" w:rsidRDefault="00E13574" w:rsidP="00E13574">
      <w:pPr>
        <w:spacing w:after="0" w:line="360" w:lineRule="auto"/>
        <w:ind w:firstLine="708"/>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Адрес электронной почты МФЦ:</w:t>
      </w:r>
      <w:r w:rsidRPr="003841F8">
        <w:rPr>
          <w:rFonts w:ascii="Times New Roman" w:eastAsiaTheme="minorEastAsia" w:hAnsi="Times New Roman" w:cs="Times New Roman"/>
          <w:sz w:val="28"/>
          <w:szCs w:val="28"/>
          <w:vertAlign w:val="superscript"/>
          <w:lang w:eastAsia="ru-RU"/>
        </w:rPr>
        <w:t xml:space="preserve"> </w:t>
      </w:r>
      <w:r w:rsidRPr="003841F8">
        <w:rPr>
          <w:rFonts w:ascii="Times New Roman" w:eastAsiaTheme="minorEastAsia" w:hAnsi="Times New Roman"/>
          <w:sz w:val="28"/>
          <w:szCs w:val="28"/>
          <w:lang w:eastAsia="ru-RU"/>
        </w:rPr>
        <w:t xml:space="preserve"> info@mfckinel.ru.</w:t>
      </w:r>
      <w:r w:rsidRPr="003841F8">
        <w:rPr>
          <w:rFonts w:ascii="Times New Roman" w:eastAsia="Times New Roman" w:hAnsi="Times New Roman" w:cs="Times New Roman"/>
          <w:sz w:val="28"/>
          <w:szCs w:val="28"/>
          <w:lang w:eastAsia="ru-RU"/>
        </w:rPr>
        <w:t xml:space="preserve"> </w:t>
      </w:r>
      <w:r w:rsidRPr="003841F8">
        <w:rPr>
          <w:rFonts w:ascii="Times New Roman" w:eastAsiaTheme="minorEastAsia" w:hAnsi="Times New Roman"/>
          <w:sz w:val="28"/>
          <w:szCs w:val="28"/>
          <w:lang w:eastAsia="ru-RU"/>
        </w:rPr>
        <w:t xml:space="preserve">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1.4.4.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на официальном интернет-сайте администрации: http://кинельгород.рф;</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на информационных стендах в помещении приема заявлений в администрации;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 указанным в предыдущем пункте номерам телефонов администрации.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3841F8">
        <w:rPr>
          <w:rFonts w:ascii="Times New Roman" w:eastAsia="Times New Roman" w:hAnsi="Times New Roman" w:cs="Times New Roman"/>
          <w:sz w:val="28"/>
          <w:szCs w:val="28"/>
          <w:lang w:val="en-US" w:eastAsia="ru-RU"/>
        </w:rPr>
        <w:t>www</w:t>
      </w:r>
      <w:r w:rsidRPr="003841F8">
        <w:rPr>
          <w:rFonts w:ascii="Times New Roman" w:eastAsia="Times New Roman" w:hAnsi="Times New Roman" w:cs="Times New Roman"/>
          <w:sz w:val="28"/>
          <w:szCs w:val="28"/>
          <w:lang w:eastAsia="ru-RU"/>
        </w:rPr>
        <w:t>.мфц63.рф</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1.4.</w:t>
      </w:r>
      <w:r w:rsidR="00922C04" w:rsidRPr="003841F8">
        <w:rPr>
          <w:rFonts w:ascii="Times New Roman" w:eastAsia="Times New Roman" w:hAnsi="Times New Roman" w:cs="Times New Roman"/>
          <w:sz w:val="28"/>
          <w:szCs w:val="28"/>
          <w:lang w:eastAsia="ru-RU"/>
        </w:rPr>
        <w:t>5</w:t>
      </w:r>
      <w:r w:rsidRPr="003841F8">
        <w:rPr>
          <w:rFonts w:ascii="Times New Roman" w:eastAsia="Times New Roman" w:hAnsi="Times New Roman" w:cs="Times New Roman"/>
          <w:sz w:val="28"/>
          <w:szCs w:val="28"/>
          <w:lang w:eastAsia="ru-RU"/>
        </w:rPr>
        <w:t>. Информирование о правилах предоставления муниципальной услуги могут проводиться в следующих формах:</w:t>
      </w:r>
    </w:p>
    <w:p w:rsidR="00E13574" w:rsidRPr="003841F8" w:rsidRDefault="00E13574" w:rsidP="00E13574">
      <w:pPr>
        <w:spacing w:after="0" w:line="360" w:lineRule="auto"/>
        <w:ind w:left="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индивидуальное личное консультирование;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индивидуальное консультирование по почте (по электронной почте);</w:t>
      </w:r>
    </w:p>
    <w:p w:rsidR="00E13574" w:rsidRPr="003841F8" w:rsidRDefault="00E13574" w:rsidP="00E13574">
      <w:pPr>
        <w:spacing w:after="0" w:line="360" w:lineRule="auto"/>
        <w:ind w:left="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индивидуальное консультирование по телефону;</w:t>
      </w:r>
    </w:p>
    <w:p w:rsidR="00E13574" w:rsidRPr="003841F8" w:rsidRDefault="00E13574" w:rsidP="00E13574">
      <w:pPr>
        <w:spacing w:after="0" w:line="360" w:lineRule="auto"/>
        <w:ind w:left="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публичное письменное информирование;</w:t>
      </w:r>
    </w:p>
    <w:p w:rsidR="00E13574" w:rsidRPr="003841F8" w:rsidRDefault="00E13574" w:rsidP="00E13574">
      <w:pPr>
        <w:spacing w:after="0" w:line="360" w:lineRule="auto"/>
        <w:ind w:left="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публичное устное информирование.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w:t>
      </w:r>
      <w:r w:rsidR="00922C04" w:rsidRPr="003841F8">
        <w:rPr>
          <w:rFonts w:ascii="Times New Roman" w:eastAsia="Times New Roman" w:hAnsi="Times New Roman" w:cs="Times New Roman"/>
          <w:sz w:val="28"/>
          <w:szCs w:val="28"/>
          <w:lang w:eastAsia="ru-RU"/>
        </w:rPr>
        <w:t>6</w:t>
      </w:r>
      <w:r w:rsidRPr="003841F8">
        <w:rPr>
          <w:rFonts w:ascii="Times New Roman" w:eastAsia="Times New Roman" w:hAnsi="Times New Roman" w:cs="Times New Roman"/>
          <w:sz w:val="28"/>
          <w:szCs w:val="28"/>
          <w:lang w:eastAsia="ru-RU"/>
        </w:rPr>
        <w:t>. Индивидуальное личное консультирование.</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Время ожидания лица, заинтересованного в получении консультации при индивидуальном личном консультировании, не может превышать 15 минут.</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Индивидуальное личное консультирование одного лица должностным лицом администрации не может превышать 20 минут.</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w:t>
      </w:r>
      <w:r w:rsidR="00922C04" w:rsidRPr="003841F8">
        <w:rPr>
          <w:rFonts w:ascii="Times New Roman" w:eastAsia="Times New Roman" w:hAnsi="Times New Roman" w:cs="Times New Roman"/>
          <w:sz w:val="28"/>
          <w:szCs w:val="28"/>
          <w:lang w:eastAsia="ru-RU"/>
        </w:rPr>
        <w:t>7</w:t>
      </w:r>
      <w:r w:rsidRPr="003841F8">
        <w:rPr>
          <w:rFonts w:ascii="Times New Roman" w:eastAsia="Times New Roman" w:hAnsi="Times New Roman" w:cs="Times New Roman"/>
          <w:sz w:val="28"/>
          <w:szCs w:val="28"/>
          <w:lang w:eastAsia="ru-RU"/>
        </w:rPr>
        <w:t>. Индивидуальное консультирование по почте (по электронной почте).</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w:t>
      </w:r>
      <w:r w:rsidR="00922C04" w:rsidRPr="003841F8">
        <w:rPr>
          <w:rFonts w:ascii="Times New Roman" w:eastAsia="Times New Roman" w:hAnsi="Times New Roman" w:cs="Times New Roman"/>
          <w:sz w:val="28"/>
          <w:szCs w:val="28"/>
          <w:lang w:eastAsia="ru-RU"/>
        </w:rPr>
        <w:t>8</w:t>
      </w:r>
      <w:r w:rsidRPr="003841F8">
        <w:rPr>
          <w:rFonts w:ascii="Times New Roman" w:eastAsia="Times New Roman" w:hAnsi="Times New Roman" w:cs="Times New Roman"/>
          <w:sz w:val="28"/>
          <w:szCs w:val="28"/>
          <w:lang w:eastAsia="ru-RU"/>
        </w:rPr>
        <w:t>. Индивидуальное консультирование по телефону.</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w:t>
      </w:r>
      <w:r w:rsidRPr="003841F8">
        <w:rPr>
          <w:rFonts w:ascii="Times New Roman" w:eastAsia="Times New Roman" w:hAnsi="Times New Roman" w:cs="Times New Roman"/>
          <w:sz w:val="28"/>
          <w:szCs w:val="28"/>
          <w:lang w:eastAsia="ru-RU"/>
        </w:rPr>
        <w:lastRenderedPageBreak/>
        <w:t>администрации</w:t>
      </w:r>
      <w:r w:rsidR="00922C04" w:rsidRPr="003841F8">
        <w:rPr>
          <w:rFonts w:ascii="Times New Roman" w:eastAsia="Times New Roman" w:hAnsi="Times New Roman" w:cs="Times New Roman"/>
          <w:sz w:val="28"/>
          <w:szCs w:val="28"/>
          <w:lang w:eastAsia="ru-RU"/>
        </w:rPr>
        <w:t xml:space="preserve"> (комитета, МФЦ)</w:t>
      </w:r>
      <w:r w:rsidRPr="003841F8">
        <w:rPr>
          <w:rFonts w:ascii="Times New Roman" w:eastAsia="Times New Roman" w:hAnsi="Times New Roman" w:cs="Times New Roman"/>
          <w:sz w:val="28"/>
          <w:szCs w:val="28"/>
          <w:lang w:eastAsia="ru-RU"/>
        </w:rPr>
        <w:t>, осуществляющего индивидуальное консультирование по телефону.</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Время разговора не должно превышать 10 минут.</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В том случае, если должностное лицо администрации</w:t>
      </w:r>
      <w:r w:rsidR="00922C04" w:rsidRPr="003841F8">
        <w:rPr>
          <w:rFonts w:ascii="Times New Roman" w:eastAsia="Times New Roman" w:hAnsi="Times New Roman" w:cs="Times New Roman"/>
          <w:sz w:val="28"/>
          <w:szCs w:val="28"/>
          <w:lang w:eastAsia="ru-RU"/>
        </w:rPr>
        <w:t xml:space="preserve"> (комитета, МФЦ)</w:t>
      </w:r>
      <w:r w:rsidRPr="003841F8">
        <w:rPr>
          <w:rFonts w:ascii="Times New Roman" w:eastAsia="Times New Roman" w:hAnsi="Times New Roman" w:cs="Times New Roman"/>
          <w:sz w:val="28"/>
          <w:szCs w:val="28"/>
          <w:lang w:eastAsia="ru-RU"/>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w:t>
      </w:r>
      <w:r w:rsidR="00922C04" w:rsidRPr="003841F8">
        <w:rPr>
          <w:rFonts w:ascii="Times New Roman" w:eastAsia="Times New Roman" w:hAnsi="Times New Roman" w:cs="Times New Roman"/>
          <w:sz w:val="28"/>
          <w:szCs w:val="28"/>
          <w:lang w:eastAsia="ru-RU"/>
        </w:rPr>
        <w:t>9</w:t>
      </w:r>
      <w:r w:rsidRPr="003841F8">
        <w:rPr>
          <w:rFonts w:ascii="Times New Roman" w:eastAsia="Times New Roman" w:hAnsi="Times New Roman" w:cs="Times New Roman"/>
          <w:sz w:val="28"/>
          <w:szCs w:val="28"/>
          <w:lang w:eastAsia="ru-RU"/>
        </w:rPr>
        <w:t>. Публичное письменное информирование.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3841F8" w:rsidDel="00CA6636">
        <w:rPr>
          <w:rFonts w:ascii="Times New Roman" w:eastAsia="Times New Roman" w:hAnsi="Times New Roman" w:cs="Times New Roman"/>
          <w:sz w:val="28"/>
          <w:szCs w:val="28"/>
          <w:lang w:eastAsia="ru-RU"/>
        </w:rPr>
        <w:t xml:space="preserve"> </w:t>
      </w:r>
      <w:r w:rsidRPr="003841F8">
        <w:rPr>
          <w:rFonts w:ascii="Times New Roman" w:eastAsia="Times New Roman" w:hAnsi="Times New Roman" w:cs="Times New Roman"/>
          <w:sz w:val="28"/>
          <w:szCs w:val="28"/>
          <w:lang w:eastAsia="ru-RU"/>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w:t>
      </w:r>
      <w:r w:rsidR="00922C04" w:rsidRPr="003841F8">
        <w:rPr>
          <w:rFonts w:ascii="Times New Roman" w:eastAsia="Times New Roman" w:hAnsi="Times New Roman" w:cs="Times New Roman"/>
          <w:sz w:val="28"/>
          <w:szCs w:val="28"/>
          <w:lang w:eastAsia="ru-RU"/>
        </w:rPr>
        <w:t>10</w:t>
      </w:r>
      <w:r w:rsidRPr="003841F8">
        <w:rPr>
          <w:rFonts w:ascii="Times New Roman" w:eastAsia="Times New Roman" w:hAnsi="Times New Roman" w:cs="Times New Roman"/>
          <w:sz w:val="28"/>
          <w:szCs w:val="28"/>
          <w:lang w:eastAsia="ru-RU"/>
        </w:rPr>
        <w:t>. Публичное устное информирование.</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Публичное устное информирование осуществляется уполномоченным должностным лицом администрации </w:t>
      </w:r>
      <w:r w:rsidR="00922C04" w:rsidRPr="003841F8">
        <w:rPr>
          <w:rFonts w:ascii="Times New Roman" w:eastAsia="Times New Roman" w:hAnsi="Times New Roman" w:cs="Times New Roman"/>
          <w:sz w:val="28"/>
          <w:szCs w:val="28"/>
          <w:lang w:eastAsia="ru-RU"/>
        </w:rPr>
        <w:t xml:space="preserve">(комитета, МФЦ) </w:t>
      </w:r>
      <w:r w:rsidRPr="003841F8">
        <w:rPr>
          <w:rFonts w:ascii="Times New Roman" w:eastAsia="Times New Roman" w:hAnsi="Times New Roman" w:cs="Times New Roman"/>
          <w:sz w:val="28"/>
          <w:szCs w:val="28"/>
          <w:lang w:eastAsia="ru-RU"/>
        </w:rPr>
        <w:t>с привлечением средств массовой информации.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1.4.1</w:t>
      </w:r>
      <w:r w:rsidR="00922C04" w:rsidRPr="003841F8">
        <w:rPr>
          <w:rFonts w:ascii="Times New Roman" w:eastAsia="Times New Roman" w:hAnsi="Times New Roman" w:cs="Times New Roman"/>
          <w:sz w:val="28"/>
          <w:szCs w:val="28"/>
          <w:lang w:eastAsia="ru-RU"/>
        </w:rPr>
        <w:t>1</w:t>
      </w:r>
      <w:r w:rsidRPr="003841F8">
        <w:rPr>
          <w:rFonts w:ascii="Times New Roman" w:eastAsia="Times New Roman" w:hAnsi="Times New Roman" w:cs="Times New Roman"/>
          <w:sz w:val="28"/>
          <w:szCs w:val="28"/>
          <w:lang w:eastAsia="ru-RU"/>
        </w:rPr>
        <w:t>. Должностные лица администрации</w:t>
      </w:r>
      <w:r w:rsidR="00922C04" w:rsidRPr="003841F8">
        <w:rPr>
          <w:rFonts w:ascii="Times New Roman" w:eastAsia="Times New Roman" w:hAnsi="Times New Roman" w:cs="Times New Roman"/>
          <w:sz w:val="28"/>
          <w:szCs w:val="28"/>
          <w:lang w:eastAsia="ru-RU"/>
        </w:rPr>
        <w:t xml:space="preserve"> (комитета, МФЦ)</w:t>
      </w:r>
      <w:r w:rsidRPr="003841F8">
        <w:rPr>
          <w:rFonts w:ascii="Times New Roman" w:eastAsia="Times New Roman" w:hAnsi="Times New Roman" w:cs="Times New Roman"/>
          <w:sz w:val="28"/>
          <w:szCs w:val="28"/>
          <w:lang w:eastAsia="ru-RU"/>
        </w:rPr>
        <w:t>, участвующие в предоставлении муниципальной услуги, при ответе на обращения граждан и организаций обязаны:</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w:t>
      </w:r>
      <w:r w:rsidRPr="003841F8">
        <w:rPr>
          <w:rFonts w:ascii="Times New Roman" w:eastAsia="Times New Roman" w:hAnsi="Times New Roman" w:cs="Times New Roman"/>
          <w:sz w:val="28"/>
          <w:szCs w:val="28"/>
          <w:lang w:eastAsia="ru-RU"/>
        </w:rPr>
        <w:lastRenderedPageBreak/>
        <w:t>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1.4.1</w:t>
      </w:r>
      <w:r w:rsidR="00922C04" w:rsidRPr="003841F8">
        <w:rPr>
          <w:rFonts w:ascii="Times New Roman" w:eastAsia="Times New Roman" w:hAnsi="Times New Roman" w:cs="Times New Roman"/>
          <w:sz w:val="28"/>
          <w:szCs w:val="28"/>
          <w:lang w:eastAsia="ru-RU"/>
        </w:rPr>
        <w:t>2</w:t>
      </w:r>
      <w:r w:rsidRPr="003841F8">
        <w:rPr>
          <w:rFonts w:ascii="Times New Roman" w:eastAsia="Times New Roman" w:hAnsi="Times New Roman" w:cs="Times New Roman"/>
          <w:sz w:val="28"/>
          <w:szCs w:val="28"/>
          <w:lang w:eastAsia="ru-RU"/>
        </w:rPr>
        <w:t>. На стендах в местах предоставления муниципальной услуги размещаются следующие информационные материалы:</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извлечения из текста настоящего Административного регламента и приложения к нему;</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месторасположение, график (режим) работы, номера телефонов, адреса официальных сайтов в сети Интернет и электронной почты органов, в </w:t>
      </w:r>
      <w:r w:rsidRPr="003841F8">
        <w:rPr>
          <w:rFonts w:ascii="Times New Roman" w:eastAsia="Times New Roman" w:hAnsi="Times New Roman" w:cs="Times New Roman"/>
          <w:sz w:val="28"/>
          <w:szCs w:val="28"/>
          <w:lang w:eastAsia="ru-RU"/>
        </w:rPr>
        <w:lastRenderedPageBreak/>
        <w:t xml:space="preserve">которых заинтересованные лица могут получить документы, необходимые для предоставления муниципальной услуги; </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извлечения из нормативных правовых актов по наиболее часто задаваемым вопросам;</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перечень документов, представляемых заявителем, и требования, предъявляемые к этим документам;</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формы документов для заполнения, образцы заполнения документов;</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порядок обжалования решения, действий или бездействия должностных лиц администрации, участвующих в предоставлении муниципальной услуги.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1.4.1</w:t>
      </w:r>
      <w:r w:rsidR="00922C04" w:rsidRPr="003841F8">
        <w:rPr>
          <w:rFonts w:ascii="Times New Roman" w:eastAsia="Times New Roman" w:hAnsi="Times New Roman" w:cs="Times New Roman"/>
          <w:sz w:val="28"/>
          <w:szCs w:val="28"/>
          <w:lang w:eastAsia="ru-RU"/>
        </w:rPr>
        <w:t>3</w:t>
      </w:r>
      <w:r w:rsidRPr="003841F8">
        <w:rPr>
          <w:rFonts w:ascii="Times New Roman" w:eastAsia="Times New Roman" w:hAnsi="Times New Roman" w:cs="Times New Roman"/>
          <w:sz w:val="28"/>
          <w:szCs w:val="28"/>
          <w:lang w:eastAsia="ru-RU"/>
        </w:rPr>
        <w:t>. На официальном сайте администрации в сети Интернет размещаются следующие информационные материалы:</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справочные телефоны, по которым можно получить консультацию о правилах предоставления муниципальной услуги;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адрес электронной почты администрации;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полный текст настоящего Административного регламента с приложениями к нему; </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информационные материалы, содержащиеся на стендах в местах предоставления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1.4.1</w:t>
      </w:r>
      <w:r w:rsidR="00922C04" w:rsidRPr="003841F8">
        <w:rPr>
          <w:rFonts w:ascii="Times New Roman" w:eastAsia="Times New Roman" w:hAnsi="Times New Roman" w:cs="Times New Roman"/>
          <w:sz w:val="28"/>
          <w:szCs w:val="28"/>
          <w:lang w:eastAsia="ru-RU"/>
        </w:rPr>
        <w:t>4</w:t>
      </w:r>
      <w:r w:rsidRPr="003841F8">
        <w:rPr>
          <w:rFonts w:ascii="Times New Roman" w:eastAsia="Times New Roman" w:hAnsi="Times New Roman" w:cs="Times New Roman"/>
          <w:sz w:val="28"/>
          <w:szCs w:val="28"/>
          <w:lang w:eastAsia="ru-RU"/>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полное наименование и полный почтовый адрес администрации;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справочные телефоны, по которым можно получить консультацию по порядку предоставления муниципальной услуги;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адрес электронной почты администрации;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1.4.1</w:t>
      </w:r>
      <w:r w:rsidR="00922C04" w:rsidRPr="003841F8">
        <w:rPr>
          <w:rFonts w:ascii="Times New Roman" w:eastAsia="Times New Roman" w:hAnsi="Times New Roman" w:cs="Times New Roman"/>
          <w:sz w:val="28"/>
          <w:szCs w:val="28"/>
          <w:lang w:eastAsia="ru-RU"/>
        </w:rPr>
        <w:t>5</w:t>
      </w:r>
      <w:r w:rsidRPr="003841F8">
        <w:rPr>
          <w:rFonts w:ascii="Times New Roman" w:eastAsia="Times New Roman" w:hAnsi="Times New Roman" w:cs="Times New Roman"/>
          <w:sz w:val="28"/>
          <w:szCs w:val="28"/>
          <w:lang w:eastAsia="ru-RU"/>
        </w:rPr>
        <w:t>.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E13574" w:rsidRPr="003841F8" w:rsidRDefault="00E13574" w:rsidP="00E13574">
      <w:pPr>
        <w:spacing w:after="0" w:line="240" w:lineRule="auto"/>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b/>
          <w:sz w:val="28"/>
          <w:szCs w:val="28"/>
          <w:lang w:eastAsia="ru-RU"/>
        </w:rPr>
      </w:pPr>
      <w:r w:rsidRPr="003841F8">
        <w:rPr>
          <w:rFonts w:ascii="Times New Roman" w:eastAsia="Times New Roman" w:hAnsi="Times New Roman" w:cs="Times New Roman"/>
          <w:b/>
          <w:sz w:val="28"/>
          <w:szCs w:val="28"/>
          <w:lang w:eastAsia="ru-RU"/>
        </w:rPr>
        <w:t>I</w:t>
      </w:r>
      <w:r w:rsidRPr="003841F8">
        <w:rPr>
          <w:rFonts w:ascii="Times New Roman" w:eastAsia="Times New Roman" w:hAnsi="Times New Roman" w:cs="Times New Roman"/>
          <w:b/>
          <w:sz w:val="28"/>
          <w:szCs w:val="28"/>
          <w:lang w:val="en-US" w:eastAsia="ru-RU"/>
        </w:rPr>
        <w:t>I</w:t>
      </w:r>
      <w:r w:rsidRPr="003841F8">
        <w:rPr>
          <w:rFonts w:ascii="Times New Roman" w:eastAsia="Times New Roman" w:hAnsi="Times New Roman" w:cs="Times New Roman"/>
          <w:b/>
          <w:sz w:val="28"/>
          <w:szCs w:val="28"/>
          <w:lang w:eastAsia="ru-RU"/>
        </w:rPr>
        <w:t>.</w:t>
      </w:r>
      <w:r w:rsidRPr="003841F8">
        <w:rPr>
          <w:rFonts w:ascii="Times New Roman" w:eastAsia="Times New Roman" w:hAnsi="Times New Roman" w:cs="Times New Roman"/>
          <w:b/>
          <w:sz w:val="28"/>
          <w:szCs w:val="28"/>
          <w:lang w:eastAsia="ru-RU"/>
        </w:rPr>
        <w:tab/>
        <w:t>Стандарт предоставления муниципальной услуги</w:t>
      </w:r>
    </w:p>
    <w:p w:rsidR="00E13574" w:rsidRPr="003841F8" w:rsidRDefault="00E13574" w:rsidP="00E13574">
      <w:pPr>
        <w:spacing w:after="0" w:line="360" w:lineRule="auto"/>
        <w:jc w:val="center"/>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2.1. Наименование муниципальной услуги: </w:t>
      </w:r>
      <w:r w:rsidR="00922C04" w:rsidRPr="003841F8">
        <w:rPr>
          <w:rFonts w:ascii="Times New Roman" w:eastAsia="Times New Roman" w:hAnsi="Times New Roman" w:cs="Times New Roman"/>
          <w:sz w:val="28"/>
          <w:szCs w:val="28"/>
          <w:lang w:eastAsia="ru-RU"/>
        </w:rPr>
        <w:t>у</w:t>
      </w:r>
      <w:r w:rsidR="008E0AB2" w:rsidRPr="003841F8">
        <w:rPr>
          <w:rFonts w:ascii="Times New Roman" w:eastAsia="Times New Roman" w:hAnsi="Times New Roman" w:cs="Times New Roman"/>
          <w:sz w:val="28"/>
          <w:szCs w:val="28"/>
          <w:lang w:eastAsia="ru-RU"/>
        </w:rPr>
        <w:t>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r w:rsidRPr="003841F8">
        <w:rPr>
          <w:rFonts w:ascii="Times New Roman" w:eastAsia="Times New Roman" w:hAnsi="Times New Roman" w:cs="Times New Roman"/>
          <w:sz w:val="28"/>
          <w:szCs w:val="28"/>
          <w:lang w:eastAsia="ru-RU"/>
        </w:rPr>
        <w:t>.</w:t>
      </w:r>
    </w:p>
    <w:p w:rsidR="00E13574" w:rsidRPr="003841F8" w:rsidRDefault="008E0AB2"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2.2. </w:t>
      </w:r>
      <w:r w:rsidR="00922C04" w:rsidRPr="003841F8">
        <w:rPr>
          <w:rFonts w:ascii="Times New Roman" w:eastAsia="Times New Roman" w:hAnsi="Times New Roman" w:cs="Times New Roman"/>
          <w:sz w:val="28"/>
          <w:szCs w:val="28"/>
          <w:lang w:eastAsia="ru-RU"/>
        </w:rPr>
        <w:t xml:space="preserve">Наименование органа местного самоуправления, предоставляющего муниципальную услугу – Администрация городского округа Кинель  Самарской области (далее – уполномоченный орган, администрация) в лице структурного подразделения Комитета по управлению муниципальным имуществом городского округа Кинель </w:t>
      </w:r>
      <w:r w:rsidR="00922C04" w:rsidRPr="003841F8">
        <w:rPr>
          <w:rFonts w:ascii="Times New Roman" w:eastAsia="Times New Roman" w:hAnsi="Times New Roman" w:cs="Times New Roman"/>
          <w:sz w:val="28"/>
          <w:szCs w:val="28"/>
          <w:lang w:eastAsia="ru-RU"/>
        </w:rPr>
        <w:lastRenderedPageBreak/>
        <w:t>Самарской области (далее – структурное подразделение уполномоченного органа, Комитет).</w:t>
      </w:r>
      <w:r w:rsidR="00E13574" w:rsidRPr="003841F8">
        <w:rPr>
          <w:rFonts w:ascii="Times New Roman" w:eastAsia="Times New Roman" w:hAnsi="Times New Roman" w:cs="Times New Roman"/>
          <w:sz w:val="28"/>
          <w:szCs w:val="28"/>
          <w:lang w:eastAsia="ru-RU"/>
        </w:rPr>
        <w:t xml:space="preserve"> </w:t>
      </w:r>
    </w:p>
    <w:p w:rsidR="00E13574" w:rsidRPr="003841F8" w:rsidRDefault="00E13574" w:rsidP="00E13574">
      <w:pPr>
        <w:autoSpaceDE w:val="0"/>
        <w:autoSpaceDN w:val="0"/>
        <w:adjustRightInd w:val="0"/>
        <w:spacing w:after="0" w:line="336" w:lineRule="auto"/>
        <w:ind w:firstLine="720"/>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При предоставлении муниципальной услуги осуществляется взаимодействие с: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Управлением Федеральной налоговой службы Российской Федерации по Самарской области (далее – ФНС);</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Территориальным управлением Росимущества в Самарской области (далее – Росимущество);</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Управлением Федеральной службы по надзору в сфере природопользования по Самарской области (далее – Росприроднадзор);</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отделом водных ресурсов по Самарской области Нижне-Волжского бассейнового водного управления (далее – отдел водных ресурсов);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color w:val="000000"/>
          <w:sz w:val="28"/>
          <w:szCs w:val="28"/>
          <w:lang w:eastAsia="ru-RU"/>
        </w:rPr>
        <w:t>Главным управлением МЧС России по Самарской области (далее – МЧС);</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министерством лесного хозяйства, охраны окружающей среды и природопользования Самарской области (далее – Минлесхоз);</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управлением государственной охраны объектов культурного наследия Самарской области (далее – управление охраны памятников);</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органами местного самоуправления (их структурными подразделениями).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2.3. Результатом предоставления муниципальной услуги являются:</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 кадастровом плане территории;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отказ в утверждении схемы расположения земельного участка или земельных участков на кадастровом плане территории.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2.4. Муниципальная услуга предоставляется в срок, не превышающий 30 дней со дня поступления запроса (заявления) об утверждении схемы расположения земельного участка, а в случае утверждения схемы расположения земельного участка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такого земельного участка – в срок не более двух месяцев со дня поступления запроса (заявления) об утверждении схемы расположения земельного участка.</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2.5. Правовыми основаниями для предоставления муниципальной услуги являются:</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Земельный кодекс Российской Федерации от 25.10.2001 № 136-ФЗ;</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Федеральный закон от 24.07.2002 № 101-ФЗ «Об обороте земель сельскохозяйственного назначения»;</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Градостроительный кодекс Российской Федерации от 29.12.2004         № 190-ФЗ;</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Федеральный закон от 06.10.2003 № 131-ФЗ «Об общих принципах организации местного самоуправления в Российской Федерации»;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Федеральный закон от 27.07.2010 № 210-ФЗ «Об организации предоставления государственных и муниципальных услуг»;</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Закон Самарской области от 11.03.2005 № 94-ГД «О земле»;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E13574" w:rsidRPr="003841F8" w:rsidRDefault="008E0AB2"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Устав городского округа Кинель Самарской области, принят Решением Думы городского округа Кинель Самарской области от 06.02.2014 г. №410 (с изменениями </w:t>
      </w:r>
      <w:bookmarkStart w:id="2" w:name="_Hlk483314759"/>
      <w:r w:rsidRPr="003841F8">
        <w:rPr>
          <w:rFonts w:ascii="Times New Roman" w:eastAsia="Times New Roman" w:hAnsi="Times New Roman" w:cs="Times New Roman"/>
          <w:sz w:val="28"/>
          <w:szCs w:val="28"/>
          <w:lang w:eastAsia="ru-RU"/>
        </w:rPr>
        <w:t>от 12.05.2015 г.</w:t>
      </w:r>
      <w:r w:rsidR="00191876" w:rsidRPr="003841F8">
        <w:rPr>
          <w:rFonts w:ascii="Times New Roman" w:eastAsia="Times New Roman" w:hAnsi="Times New Roman" w:cs="Times New Roman"/>
          <w:sz w:val="28"/>
          <w:szCs w:val="28"/>
          <w:lang w:eastAsia="ru-RU"/>
        </w:rPr>
        <w:t xml:space="preserve">, </w:t>
      </w:r>
      <w:r w:rsidR="00191876" w:rsidRPr="003841F8">
        <w:rPr>
          <w:rFonts w:ascii="Times New Roman" w:hAnsi="Times New Roman" w:cs="Times New Roman"/>
          <w:bCs/>
          <w:color w:val="333333"/>
          <w:sz w:val="28"/>
          <w:szCs w:val="28"/>
          <w:shd w:val="clear" w:color="auto" w:fill="FFFFFF"/>
        </w:rPr>
        <w:t>28.01.2016г., 26.05.2016г., 15.12.2016г.</w:t>
      </w:r>
      <w:r w:rsidRPr="003841F8">
        <w:rPr>
          <w:rFonts w:ascii="Times New Roman" w:eastAsia="Times New Roman" w:hAnsi="Times New Roman" w:cs="Times New Roman"/>
          <w:sz w:val="28"/>
          <w:szCs w:val="28"/>
          <w:lang w:eastAsia="ru-RU"/>
        </w:rPr>
        <w:t>);</w:t>
      </w:r>
      <w:bookmarkEnd w:id="2"/>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настоящий Административный регламент.</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7" w:history="1">
        <w:r w:rsidRPr="003841F8">
          <w:rPr>
            <w:rFonts w:ascii="Times New Roman" w:eastAsia="Times New Roman" w:hAnsi="Times New Roman" w:cs="Times New Roman"/>
            <w:color w:val="0000FF"/>
            <w:sz w:val="28"/>
            <w:szCs w:val="28"/>
            <w:u w:val="single"/>
            <w:lang w:eastAsia="ru-RU"/>
          </w:rPr>
          <w:t>www.pravo.gov.ru</w:t>
        </w:r>
      </w:hyperlink>
      <w:r w:rsidRPr="003841F8">
        <w:rPr>
          <w:rFonts w:ascii="Times New Roman" w:eastAsia="Times New Roman" w:hAnsi="Times New Roman" w:cs="Times New Roman"/>
          <w:sz w:val="28"/>
          <w:szCs w:val="28"/>
          <w:lang w:eastAsia="ru-RU"/>
        </w:rPr>
        <w:t>).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2.6. Для получения муниципальной услуги заявитель представляет в администрацию </w:t>
      </w:r>
      <w:r w:rsidR="00922C04" w:rsidRPr="003841F8">
        <w:rPr>
          <w:rFonts w:ascii="Times New Roman" w:eastAsia="Times New Roman" w:hAnsi="Times New Roman" w:cs="Times New Roman"/>
          <w:sz w:val="28"/>
          <w:szCs w:val="28"/>
          <w:lang w:eastAsia="ru-RU"/>
        </w:rPr>
        <w:t xml:space="preserve">(структурное подразделение уполномоченного органа) </w:t>
      </w:r>
      <w:r w:rsidRPr="003841F8">
        <w:rPr>
          <w:rFonts w:ascii="Times New Roman" w:eastAsia="Times New Roman" w:hAnsi="Times New Roman" w:cs="Times New Roman"/>
          <w:sz w:val="28"/>
          <w:szCs w:val="28"/>
          <w:lang w:eastAsia="ru-RU"/>
        </w:rPr>
        <w:t>или в МФЦ самостоятельно следующие документы:</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1) запрос (заявление) об утверждении схемы расположения земельного участка или земельных участков на кадастровом плане территории.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Запрос (заявление) об утверждении схемы расположения земельного участка или земельных участков на кадастровом плане территории  может быть подготовлен заявителем в соответствии с примерными формами, указанными в приложениях № 1 и № 2 к настоящему Административному регламенту.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запросе (заявлении) об утверждении схемы расположения земельного участка для случаев его предоставления путем проведения аукциона по продаже испрашиваемого земельного участка, аукциона на право заключения договора аренды такого земельного участка указывается цель использования образуемого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2) схему расположения земельного участка или земельных участков на кадастровом плане территории;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согласие в письменной форме землепользователя (землепользователей), землевладельца (землевладельцев), арендатора (арендаторов), залогодержателя (залогодержателей) исходного земельного участка или земельных участков, из которого (которых) образуется земельный участок, а также собственника (собственников) объекта (объектов) недвижимости, расположенного на данных земельных участках (в случае, если у исходного земельного участка или земельных участков, из которого (которых) образуется земельный участок, имеются землепользователь (землепользователи), землевладелец (землевладельцы), арендатор (арендаторы), залогодержатель (залогодержатели) и указанное согласие требуется в соответствии с пунктом 4 статьи 11.2 Земельного кодекса Российской Федерации, либо на исходном земельном участке или земельных участках расположен объект (объекты) недвижимости).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Получатели муниципальной услуги из числа категорий, предусмотренных подпунктами 1 и 2 пункта 1.3 настоящего Административного регламента (граждане и юридические лица, которым земельные участки, государственная собственность на которые не разграничена, предоставлены на праве аренды или безвозмездного пользования, а также юридические лица, обладающие правом постоянного (бессрочного) пользования земельными участками, государственная собственность на которые не разграничена), либо заявители (представители), действующие от их имени, вместе с документами, указанными в подпунктах 1 и 2 настоящего пункта, также самостоятельно представляют правоустанавливающие (правоудостоверяющие) документы на земельный участок, раздел которого предусмотрен в соответствии с представленной схемой расположения земельных участков на кадастровом плане территории, если указанные документы (их копии или сведения, содержащиеся в них) отсутствуют в Едином государственном реестре недвижимости.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2.7. Подготовка схемы расположения земельного участка обеспечивается заявителем (получателем муниципальной услуги) и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территории,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Самарской области, адресными инвестиционными программами), объектов незавершенного строительства.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Подготовка схемы расположения земельного участка для случаев, предусмотренных Административным регламентом, в целях предоставления муниципальной услуги осуществляется в форме электронного документа.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2.8. Не допускается требовать от заявителя согласования схемы расположения земельного участка, а также предоставления иных документов, не указанных в пункте 2.6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2.9.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E13574" w:rsidRPr="003841F8" w:rsidRDefault="00E13574" w:rsidP="00E13574">
      <w:pPr>
        <w:spacing w:after="0" w:line="360" w:lineRule="auto"/>
        <w:ind w:firstLine="709"/>
        <w:jc w:val="both"/>
        <w:rPr>
          <w:rFonts w:ascii="Times New Roman" w:eastAsia="Times New Roman" w:hAnsi="Times New Roman" w:cs="Times New Roman"/>
          <w:color w:val="262626"/>
          <w:sz w:val="28"/>
          <w:szCs w:val="28"/>
          <w:lang w:eastAsia="ru-RU"/>
        </w:rPr>
      </w:pPr>
      <w:r w:rsidRPr="003841F8">
        <w:rPr>
          <w:rFonts w:ascii="Times New Roman" w:eastAsia="Times New Roman" w:hAnsi="Times New Roman" w:cs="Times New Roman"/>
          <w:sz w:val="28"/>
          <w:szCs w:val="28"/>
          <w:lang w:eastAsia="ru-RU"/>
        </w:rPr>
        <w:t xml:space="preserve">1) </w:t>
      </w:r>
      <w:r w:rsidRPr="003841F8">
        <w:rPr>
          <w:rFonts w:ascii="Times New Roman" w:eastAsia="Times New Roman" w:hAnsi="Times New Roman" w:cs="Times New Roman"/>
          <w:color w:val="262626"/>
          <w:sz w:val="28"/>
          <w:szCs w:val="28"/>
          <w:lang w:eastAsia="ru-RU"/>
        </w:rPr>
        <w:t xml:space="preserve">выписка из Единого государственного реестра юридических лиц, в случае, если получателем </w:t>
      </w:r>
      <w:r w:rsidRPr="003841F8">
        <w:rPr>
          <w:rFonts w:ascii="Times New Roman" w:eastAsia="Times New Roman" w:hAnsi="Times New Roman" w:cs="Times New Roman"/>
          <w:sz w:val="28"/>
          <w:szCs w:val="28"/>
          <w:lang w:eastAsia="ru-RU"/>
        </w:rPr>
        <w:t xml:space="preserve">муниципальной услуги </w:t>
      </w:r>
      <w:r w:rsidRPr="003841F8">
        <w:rPr>
          <w:rFonts w:ascii="Times New Roman" w:eastAsia="Times New Roman" w:hAnsi="Times New Roman" w:cs="Times New Roman"/>
          <w:color w:val="262626"/>
          <w:sz w:val="28"/>
          <w:szCs w:val="28"/>
          <w:lang w:eastAsia="ru-RU"/>
        </w:rPr>
        <w:t xml:space="preserve">является юридическое лицо;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  выписка из Единого государственного реестра недвижимости на земельный участок, в отношении которого поступило заявление об </w:t>
      </w:r>
      <w:r w:rsidRPr="003841F8">
        <w:rPr>
          <w:rFonts w:ascii="Times New Roman" w:eastAsia="Times New Roman" w:hAnsi="Times New Roman" w:cs="Times New Roman"/>
          <w:sz w:val="28"/>
          <w:szCs w:val="28"/>
          <w:lang w:eastAsia="ru-RU"/>
        </w:rPr>
        <w:lastRenderedPageBreak/>
        <w:t xml:space="preserve">утверждении схемы расположения земельного участка или земельных участков на кадастровом плане территории, </w:t>
      </w:r>
      <w:r w:rsidRPr="003841F8">
        <w:rPr>
          <w:rFonts w:ascii="Times New Roman" w:eastAsia="Times New Roman" w:hAnsi="Times New Roman" w:cs="Times New Roman"/>
          <w:color w:val="262626"/>
          <w:sz w:val="28"/>
          <w:szCs w:val="28"/>
          <w:lang w:eastAsia="ru-RU"/>
        </w:rPr>
        <w:t>и (или) находящийся на нем объект (объекты) капитального строительства</w:t>
      </w:r>
      <w:r w:rsidRPr="003841F8">
        <w:rPr>
          <w:rFonts w:ascii="Times New Roman" w:eastAsia="Times New Roman" w:hAnsi="Times New Roman" w:cs="Times New Roman"/>
          <w:sz w:val="28"/>
          <w:szCs w:val="28"/>
          <w:lang w:eastAsia="ru-RU"/>
        </w:rPr>
        <w:t>;</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сведения, внесенные в государственный кадастр недвижимости (Единый государственный реестр недвижимости):</w:t>
      </w:r>
    </w:p>
    <w:p w:rsidR="00E13574" w:rsidRPr="003841F8" w:rsidRDefault="00E13574" w:rsidP="00E13574">
      <w:pPr>
        <w:spacing w:after="0" w:line="360" w:lineRule="auto"/>
        <w:ind w:firstLine="708"/>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кадастровая выписка о земельном участке;</w:t>
      </w:r>
    </w:p>
    <w:p w:rsidR="00E13574" w:rsidRPr="003841F8" w:rsidRDefault="00E13574" w:rsidP="00E13574">
      <w:pPr>
        <w:spacing w:after="0" w:line="360" w:lineRule="auto"/>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ab/>
        <w:t xml:space="preserve">кадастровый план территории, в границах которой расположен земельный участок;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кадастровый паспорт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5)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E13574" w:rsidRPr="003841F8" w:rsidRDefault="00E13574" w:rsidP="00E13574">
      <w:pPr>
        <w:spacing w:after="0" w:line="360" w:lineRule="auto"/>
        <w:ind w:firstLine="709"/>
        <w:jc w:val="both"/>
        <w:rPr>
          <w:rFonts w:ascii="Times New Roman" w:eastAsia="Cambria" w:hAnsi="Times New Roman" w:cs="Times New Roman"/>
          <w:color w:val="000000"/>
          <w:sz w:val="28"/>
          <w:szCs w:val="28"/>
        </w:rPr>
      </w:pPr>
      <w:r w:rsidRPr="003841F8">
        <w:rPr>
          <w:rFonts w:ascii="Times New Roman" w:eastAsia="Cambria" w:hAnsi="Times New Roman" w:cs="Times New Roman"/>
          <w:color w:val="000000"/>
          <w:sz w:val="28"/>
          <w:szCs w:val="28"/>
        </w:rPr>
        <w:t xml:space="preserve">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7) сведения об установлении санитарно-защитных зон и их границах;</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color w:val="000000"/>
          <w:sz w:val="28"/>
          <w:szCs w:val="28"/>
          <w:lang w:eastAsia="ru-RU"/>
        </w:rPr>
        <w:t xml:space="preserve">8) сведения об особо охраняемых природных территориях федерального значения; </w:t>
      </w:r>
    </w:p>
    <w:p w:rsidR="00E13574" w:rsidRPr="003841F8" w:rsidRDefault="00E13574" w:rsidP="00E13574">
      <w:pPr>
        <w:spacing w:after="0" w:line="360" w:lineRule="auto"/>
        <w:ind w:firstLine="709"/>
        <w:jc w:val="both"/>
        <w:rPr>
          <w:rFonts w:ascii="Times New Roman" w:eastAsia="Times New Roman" w:hAnsi="Times New Roman" w:cs="Times New Roman"/>
          <w:color w:val="000000"/>
          <w:sz w:val="28"/>
          <w:szCs w:val="28"/>
          <w:lang w:eastAsia="ru-RU"/>
        </w:rPr>
      </w:pPr>
      <w:r w:rsidRPr="003841F8">
        <w:rPr>
          <w:rFonts w:ascii="Times New Roman" w:eastAsia="Times New Roman" w:hAnsi="Times New Roman" w:cs="Times New Roman"/>
          <w:color w:val="000000"/>
          <w:sz w:val="28"/>
          <w:szCs w:val="28"/>
          <w:lang w:eastAsia="ru-RU"/>
        </w:rPr>
        <w:t>9) сведения об объектах культурного наследия, памятников истории и культуры, границах зон их охраны;</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10) сведения о нахождении испрашиваемого участка в пределах водоохранной зоны, прибрежной защитной и береговой полосы водного объекта;</w:t>
      </w:r>
    </w:p>
    <w:p w:rsidR="00E13574" w:rsidRPr="003841F8" w:rsidRDefault="00E13574" w:rsidP="00E13574">
      <w:pPr>
        <w:autoSpaceDE w:val="0"/>
        <w:autoSpaceDN w:val="0"/>
        <w:adjustRightInd w:val="0"/>
        <w:spacing w:after="0" w:line="360" w:lineRule="auto"/>
        <w:ind w:firstLine="709"/>
        <w:jc w:val="both"/>
        <w:outlineLvl w:val="0"/>
        <w:rPr>
          <w:rFonts w:ascii="Times New Roman" w:eastAsia="Cambria" w:hAnsi="Times New Roman" w:cs="Times New Roman"/>
          <w:sz w:val="28"/>
          <w:szCs w:val="28"/>
        </w:rPr>
      </w:pPr>
      <w:r w:rsidRPr="003841F8">
        <w:rPr>
          <w:rFonts w:ascii="Times New Roman" w:eastAsia="Times New Roman" w:hAnsi="Times New Roman" w:cs="Times New Roman"/>
          <w:sz w:val="28"/>
          <w:szCs w:val="28"/>
          <w:lang w:eastAsia="ru-RU"/>
        </w:rPr>
        <w:lastRenderedPageBreak/>
        <w:t xml:space="preserve">11) согласование использования земельных участках в пределах береговой полосы  </w:t>
      </w:r>
      <w:r w:rsidRPr="003841F8">
        <w:rPr>
          <w:rFonts w:ascii="Times New Roman" w:eastAsia="Cambria" w:hAnsi="Times New Roman" w:cs="Times New Roman"/>
          <w:sz w:val="28"/>
          <w:szCs w:val="28"/>
        </w:rPr>
        <w:t xml:space="preserve">в пределах внутренних водных путей с администрациями бассейнов внутренних водных путей;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12) 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2.10. Основания для отказа в приеме документов, необходимых для предоставления муниципальной услуги, отсутствуют.</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2.11. Основаниями для отказа в предоставлении муниципальной услуги являются: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обращение заявителя в иной уполномоченный орган либо  с нарушением правил, предусмотренных пунктом 1.2 настоящего Административного регламента;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несоответствие заявителя (получателя муниципальной услуги) требованиям (условиям), определяющим категории получателей муниципальной услуги и предусмотренным пунктом 1.3 настоящего Административного регламента;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представление заявителем неполного комплекта документов, предусмотренного пунктом 2.6 настоящего Административного регламента;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5)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6) разработка схемы расположения земельного участка с нарушением </w:t>
      </w:r>
      <w:r w:rsidRPr="003841F8">
        <w:rPr>
          <w:rFonts w:ascii="Times New Roman" w:eastAsia="Times New Roman" w:hAnsi="Times New Roman" w:cs="Times New Roman"/>
          <w:sz w:val="28"/>
          <w:szCs w:val="28"/>
          <w:lang w:eastAsia="ru-RU"/>
        </w:rPr>
        <w:lastRenderedPageBreak/>
        <w:t>предусмотренных статьей 11.9 Земельного кодекса Российской Федерации требований к образуемым земельным участкам;</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7)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8)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9) сведения об исходном земельном участке (земельных участках), из которого (которых) образуется земельный участок, носят временный характер;</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10) отсутствие предусмотренных федеральными законами документов, подтверждающих полномочия лиц, обратившихся с запросом (заявлением)</w:t>
      </w:r>
      <w:r w:rsidRPr="003841F8">
        <w:rPr>
          <w:rFonts w:ascii="Cambria" w:eastAsia="Times New Roman" w:hAnsi="Cambria" w:cs="Times New Roman"/>
          <w:sz w:val="24"/>
          <w:szCs w:val="24"/>
          <w:lang w:eastAsia="ru-RU"/>
        </w:rPr>
        <w:t xml:space="preserve"> </w:t>
      </w:r>
      <w:r w:rsidRPr="003841F8">
        <w:rPr>
          <w:rFonts w:ascii="Times New Roman" w:eastAsia="Times New Roman" w:hAnsi="Times New Roman" w:cs="Times New Roman"/>
          <w:sz w:val="28"/>
          <w:szCs w:val="28"/>
          <w:lang w:eastAsia="ru-RU"/>
        </w:rPr>
        <w:t>об утверждении схемы расположения земельного участка, а также лиц, давших согласие в письменной форме от лица землепользователей, землевладельцев, арендаторов, залогодержателей исходного земельного участка или земельных участков, из которого (которых) образуется земельный участок, а также собственников объектов недвижимости, расположенных на данных земельных участках;</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11) отсутствие согласия землепользователей, землевладельцев, арендаторов, залогодержателей исходного земельного участка или земельных участков, из которого (которых) образуется земельный участок, указанный в запросе (заявлении)</w:t>
      </w:r>
      <w:r w:rsidRPr="003841F8">
        <w:rPr>
          <w:rFonts w:ascii="Cambria" w:eastAsia="Times New Roman" w:hAnsi="Cambria" w:cs="Times New Roman"/>
          <w:sz w:val="24"/>
          <w:szCs w:val="24"/>
          <w:lang w:eastAsia="ru-RU"/>
        </w:rPr>
        <w:t xml:space="preserve"> </w:t>
      </w:r>
      <w:r w:rsidRPr="003841F8">
        <w:rPr>
          <w:rFonts w:ascii="Times New Roman" w:eastAsia="Times New Roman" w:hAnsi="Times New Roman" w:cs="Times New Roman"/>
          <w:sz w:val="28"/>
          <w:szCs w:val="28"/>
          <w:lang w:eastAsia="ru-RU"/>
        </w:rPr>
        <w:t>об утверждении схемы расположения земельного участка, если указанное согласие требуется с учетом положений пункта 4 статьи 11.2 Земельного кодекса Российской Федерации;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12) смерть заявителя – физического лица, ликвидация заявителя - юридического лица;</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13) земельный участок полностью или частично расположен в границах территории, включенной в утвержденный министерством строительства Самарской области адресный перечень отобранных земельных участков для реализации программы «Жилье для российской семьи» в рамках </w:t>
      </w:r>
      <w:r w:rsidRPr="003841F8">
        <w:rPr>
          <w:rFonts w:ascii="Times New Roman" w:eastAsia="Times New Roman" w:hAnsi="Times New Roman" w:cs="Times New Roman"/>
          <w:sz w:val="28"/>
          <w:szCs w:val="28"/>
          <w:lang w:eastAsia="ru-RU"/>
        </w:rPr>
        <w:lastRenderedPageBreak/>
        <w:t>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14) земельный участок, указанный в запросе (заявлении)</w:t>
      </w:r>
      <w:r w:rsidRPr="003841F8">
        <w:rPr>
          <w:rFonts w:ascii="Cambria" w:eastAsia="Times New Roman" w:hAnsi="Cambria" w:cs="Times New Roman"/>
          <w:sz w:val="24"/>
          <w:szCs w:val="24"/>
          <w:lang w:eastAsia="ru-RU"/>
        </w:rPr>
        <w:t xml:space="preserve"> </w:t>
      </w:r>
      <w:r w:rsidRPr="003841F8">
        <w:rPr>
          <w:rFonts w:ascii="Times New Roman" w:eastAsia="Times New Roman" w:hAnsi="Times New Roman" w:cs="Times New Roman"/>
          <w:sz w:val="28"/>
          <w:szCs w:val="28"/>
          <w:lang w:eastAsia="ru-RU"/>
        </w:rPr>
        <w:t>об утверждении схемы расположения земельного участка, образуется из земель или земельных участков, относящихся к различным категориям земель;</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15)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 в соответствии с требованиями Земельного кодекса Российской Федерации при подготовке и утверждении схемы расположения земельного участка; </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16)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 запросом (заявлением)</w:t>
      </w:r>
      <w:r w:rsidRPr="003841F8">
        <w:rPr>
          <w:rFonts w:ascii="Cambria" w:eastAsia="Times New Roman" w:hAnsi="Cambria" w:cs="Times New Roman"/>
          <w:sz w:val="24"/>
          <w:szCs w:val="24"/>
          <w:lang w:eastAsia="ru-RU"/>
        </w:rPr>
        <w:t xml:space="preserve"> </w:t>
      </w:r>
      <w:r w:rsidRPr="003841F8">
        <w:rPr>
          <w:rFonts w:ascii="Times New Roman" w:eastAsia="Times New Roman" w:hAnsi="Times New Roman" w:cs="Times New Roman"/>
          <w:sz w:val="28"/>
          <w:szCs w:val="28"/>
          <w:lang w:eastAsia="ru-RU"/>
        </w:rPr>
        <w:t>об утверждении схемы расположения земельного участка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17) земельный участок полностью или частично расположен в границах определенной правовым актом министерства строительства Самарской области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w:t>
      </w:r>
      <w:r w:rsidRPr="003841F8">
        <w:rPr>
          <w:rFonts w:ascii="Times New Roman" w:eastAsia="Times New Roman" w:hAnsi="Times New Roman" w:cs="Times New Roman"/>
          <w:sz w:val="28"/>
          <w:szCs w:val="28"/>
          <w:lang w:eastAsia="ru-RU"/>
        </w:rPr>
        <w:lastRenderedPageBreak/>
        <w:t>соответствии со статьей 10.1 Закона Самарской области «Об инвестициях и государственной поддержке инвестиционной деятельности в Самарской области»;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18)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19)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20)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 отсутствие в утвержденной в соответствии с положениями Федерального закона «Об основах государственного регулирования торговой деятельности в Российской Федерации» схеме размещения нестационарных торговых объектов сведений о земельном участке, утверждение схемы расположения которого испрашивается в целях размещения нестационарного торгового объекта.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2.12. Основаниями для отказа в предоставлении муниципальной услуги в целях образования земельного участка вне границ населенных пунктов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 (в случае, если такой земельный участок предстоит образовать и не утвержден проект межевания территории, в границах которой предусмотрено образование земельного участка) являются основания, указанные в пункте 2.11 настоящего Административного </w:t>
      </w:r>
      <w:r w:rsidRPr="003841F8">
        <w:rPr>
          <w:rFonts w:ascii="Times New Roman" w:eastAsia="Times New Roman" w:hAnsi="Times New Roman" w:cs="Times New Roman"/>
          <w:sz w:val="28"/>
          <w:szCs w:val="28"/>
          <w:lang w:eastAsia="ru-RU"/>
        </w:rPr>
        <w:lastRenderedPageBreak/>
        <w:t>регламента, а также следующие основания, при наличии которых испрашиваемый земельный участок не может быть предметом аукциона, если: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запросе (заявлении) об утверждении схемы расположения земельного участка;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земельный участок не отнесен к определенной категории земель;</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5)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6)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7) земельный участок в соответствии с утвержденными документами </w:t>
      </w:r>
      <w:r w:rsidRPr="003841F8">
        <w:rPr>
          <w:rFonts w:ascii="Times New Roman" w:eastAsia="Times New Roman" w:hAnsi="Times New Roman" w:cs="Times New Roman"/>
          <w:sz w:val="28"/>
          <w:szCs w:val="28"/>
          <w:lang w:eastAsia="ru-RU"/>
        </w:rPr>
        <w:lastRenderedPageBreak/>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8)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Самарской области или адресной инвестиционной программой;</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9) в отношении земельного участка принято решение о предварительном согласовании его предоставления;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10)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11)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12)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2.13. Услуги, являющиеся необходимыми и обязательными для предоставления муниципальной услуги, отсутствуют.</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2.14. Предоставление муниципальной услуги осуществляется бесплатно.</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2.15.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2.16. Регистрация запроса (заявления) о предоставлении муниципальной услуги, поступившего в письменной форме на личном приеме заявителя или по почте, в электронной форме осуществляется в день его поступления в администрацию.</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 поступлении в администрацию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2.17.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Прием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Присутственные места администрации оборудуются: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противопожарной системой и средствами пожаротушения;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системой оповещения о возникновении чрезвычайной ситуации;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системой охраны.</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Входы и выходы из помещений оборудуются соответствующими указателями с автономными источниками бесперебойного питания.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w:t>
      </w:r>
      <w:r w:rsidRPr="003841F8">
        <w:rPr>
          <w:rFonts w:ascii="Times New Roman" w:eastAsia="Times New Roman" w:hAnsi="Times New Roman" w:cs="Times New Roman"/>
          <w:sz w:val="28"/>
          <w:szCs w:val="28"/>
          <w:lang w:eastAsia="ru-RU"/>
        </w:rPr>
        <w:lastRenderedPageBreak/>
        <w:t>мест. В местах ожидания организуется предварительная дистанционная запись заинтересованных лиц на прием по вопросам предоставления муниципальной услуги по телефону.</w:t>
      </w:r>
    </w:p>
    <w:p w:rsidR="00E13574" w:rsidRPr="003841F8" w:rsidRDefault="00E13574" w:rsidP="00E13574">
      <w:pPr>
        <w:suppressAutoHyphens/>
        <w:autoSpaceDE w:val="0"/>
        <w:autoSpaceDN w:val="0"/>
        <w:spacing w:after="0" w:line="336" w:lineRule="auto"/>
        <w:ind w:left="42"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настоящего Административного регламента.</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ar-SA"/>
        </w:rPr>
      </w:pPr>
      <w:r w:rsidRPr="003841F8">
        <w:rPr>
          <w:rFonts w:ascii="Times New Roman" w:eastAsia="Times New Roman" w:hAnsi="Times New Roman" w:cs="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E13574" w:rsidRPr="003841F8" w:rsidRDefault="00E13574" w:rsidP="00E13574">
      <w:pPr>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2.18. Показателями доступности и качества предоставления муниципальной услуги являются:</w:t>
      </w:r>
    </w:p>
    <w:p w:rsidR="00E13574" w:rsidRPr="003841F8" w:rsidRDefault="00E13574" w:rsidP="00E13574">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E13574" w:rsidRPr="003841F8" w:rsidRDefault="00E13574" w:rsidP="00E13574">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 доля случаев предоставления муниципальной услуги с нарушением </w:t>
      </w:r>
      <w:r w:rsidRPr="003841F8">
        <w:rPr>
          <w:rFonts w:ascii="Times New Roman" w:eastAsia="Times New Roman" w:hAnsi="Times New Roman" w:cs="Times New Roman"/>
          <w:sz w:val="28"/>
          <w:szCs w:val="28"/>
          <w:lang w:eastAsia="ru-RU"/>
        </w:rPr>
        <w:lastRenderedPageBreak/>
        <w:t>установленного срока в общем количестве исполненных заявлений о предоставлении муниципальной услуги;</w:t>
      </w:r>
    </w:p>
    <w:p w:rsidR="00E13574" w:rsidRPr="003841F8" w:rsidRDefault="00E13574" w:rsidP="00E13574">
      <w:pPr>
        <w:widowControl w:val="0"/>
        <w:autoSpaceDE w:val="0"/>
        <w:autoSpaceDN w:val="0"/>
        <w:adjustRightInd w:val="0"/>
        <w:spacing w:after="0" w:line="360" w:lineRule="auto"/>
        <w:ind w:firstLine="540"/>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2.19.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2.20. 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2.21. Запрос (заявление) об утверждении схемы расположения земельного участка вне границ населенных пунктов для подготовки и </w:t>
      </w:r>
      <w:r w:rsidRPr="003841F8">
        <w:rPr>
          <w:rFonts w:ascii="Times New Roman" w:eastAsia="Times New Roman" w:hAnsi="Times New Roman" w:cs="Times New Roman"/>
          <w:sz w:val="28"/>
          <w:szCs w:val="28"/>
          <w:lang w:eastAsia="ru-RU"/>
        </w:rPr>
        <w:lastRenderedPageBreak/>
        <w:t>организации аукциона по продаже испрашиваемого земельного участка, аукциона на право заключения договора аренды такого земельного участка подается или направляется в администрацию заявителем в форме электронного документа с использованием сети Интернет в соответствии с порядком, способами и требованиями к формату указанного заявления в форме электронного документа, утвержденными уполномоченным Правительством Российской Федерации федеральным органом исполнительной власти.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3841F8">
        <w:rPr>
          <w:rFonts w:ascii="Times New Roman" w:eastAsia="Times New Roman" w:hAnsi="Times New Roman" w:cs="Times New Roman"/>
          <w:b/>
          <w:sz w:val="28"/>
          <w:szCs w:val="28"/>
          <w:lang w:val="en-US" w:eastAsia="ru-RU"/>
        </w:rPr>
        <w:t>III</w:t>
      </w:r>
      <w:r w:rsidRPr="003841F8">
        <w:rPr>
          <w:rFonts w:ascii="Times New Roman" w:eastAsia="Times New Roman" w:hAnsi="Times New Roman" w:cs="Times New Roman"/>
          <w:b/>
          <w:sz w:val="28"/>
          <w:szCs w:val="28"/>
          <w:lang w:eastAsia="ru-RU"/>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E13574" w:rsidRPr="003841F8" w:rsidRDefault="00E13574" w:rsidP="00E13574">
      <w:pPr>
        <w:autoSpaceDE w:val="0"/>
        <w:autoSpaceDN w:val="0"/>
        <w:adjustRightInd w:val="0"/>
        <w:spacing w:after="0" w:line="240" w:lineRule="auto"/>
        <w:ind w:right="-1"/>
        <w:jc w:val="center"/>
        <w:outlineLvl w:val="2"/>
        <w:rPr>
          <w:rFonts w:ascii="Times New Roman" w:eastAsia="Times New Roman" w:hAnsi="Times New Roman" w:cs="Times New Roman"/>
          <w:b/>
          <w:sz w:val="28"/>
          <w:szCs w:val="28"/>
          <w:lang w:eastAsia="ru-RU"/>
        </w:rPr>
      </w:pPr>
      <w:r w:rsidRPr="003841F8">
        <w:rPr>
          <w:rFonts w:ascii="Times New Roman" w:eastAsia="Times New Roman" w:hAnsi="Times New Roman" w:cs="Times New Roman"/>
          <w:b/>
          <w:sz w:val="28"/>
          <w:szCs w:val="28"/>
          <w:lang w:eastAsia="ru-RU"/>
        </w:rPr>
        <w:t>в электронной форме</w:t>
      </w:r>
    </w:p>
    <w:p w:rsidR="00E13574" w:rsidRPr="003841F8" w:rsidRDefault="00E13574" w:rsidP="00E13574">
      <w:pPr>
        <w:spacing w:after="0" w:line="360" w:lineRule="auto"/>
        <w:ind w:firstLine="709"/>
        <w:jc w:val="center"/>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3.1. Предоставление муниципальной услуги включает в себя следующие административные процедуры: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прием документов, необходимых для предоставления муниципальной услуги, при личном обращении заявителя;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прием документов при обращении по почте либо в электронной форме;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прием документов, необходимых для предоставления муниципальной услуги, на базе МФЦ, работа с документами в МФЦ;</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формирование и направление межведомственных запросов;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принятие решения о предоставлении муниципальной услуги или об отказе в ее предоставлении и выдача (направление) заявителю документов;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 направление решения об утверждении схемы расположения земельного участка в орган регистрации прав.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Блок-схема административных процедур приведена в Приложении № 3 к настоящему Административному регламенту.</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Прием документов, необходимых для предоставления муниципальной услуги, при личном обращении заявителя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w:t>
      </w:r>
      <w:r w:rsidR="002B4616" w:rsidRPr="003841F8">
        <w:rPr>
          <w:rFonts w:ascii="Times New Roman" w:eastAsia="Times New Roman" w:hAnsi="Times New Roman" w:cs="Times New Roman"/>
          <w:sz w:val="28"/>
          <w:szCs w:val="28"/>
          <w:lang w:eastAsia="ru-RU"/>
        </w:rPr>
        <w:t>(структурное подразделение уполномоченного органа)</w:t>
      </w:r>
      <w:r w:rsidR="00714E07" w:rsidRPr="003841F8">
        <w:rPr>
          <w:rFonts w:ascii="Times New Roman" w:eastAsia="Times New Roman" w:hAnsi="Times New Roman" w:cs="Times New Roman"/>
          <w:sz w:val="28"/>
          <w:szCs w:val="28"/>
          <w:lang w:eastAsia="ru-RU"/>
        </w:rPr>
        <w:t xml:space="preserve"> </w:t>
      </w:r>
      <w:r w:rsidRPr="003841F8">
        <w:rPr>
          <w:rFonts w:ascii="Times New Roman" w:eastAsia="Times New Roman" w:hAnsi="Times New Roman" w:cs="Times New Roman"/>
          <w:sz w:val="28"/>
          <w:szCs w:val="28"/>
          <w:lang w:eastAsia="ru-RU"/>
        </w:rPr>
        <w:t>с документами, необходимыми для предоставления муниципальной услуги.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 Должностным лицом, осуществляющим административную процедуру, является должностное лицо администрации</w:t>
      </w:r>
      <w:r w:rsidR="00714E07" w:rsidRPr="003841F8">
        <w:rPr>
          <w:rFonts w:ascii="Times New Roman" w:eastAsia="Times New Roman" w:hAnsi="Times New Roman" w:cs="Times New Roman"/>
          <w:sz w:val="28"/>
          <w:szCs w:val="28"/>
          <w:lang w:eastAsia="ru-RU"/>
        </w:rPr>
        <w:t xml:space="preserve"> </w:t>
      </w:r>
      <w:bookmarkStart w:id="3" w:name="_Hlk481594352"/>
      <w:r w:rsidR="00714E07" w:rsidRPr="003841F8">
        <w:rPr>
          <w:rFonts w:ascii="Times New Roman" w:eastAsia="Times New Roman" w:hAnsi="Times New Roman" w:cs="Times New Roman"/>
          <w:sz w:val="28"/>
          <w:szCs w:val="28"/>
          <w:lang w:eastAsia="ru-RU"/>
        </w:rPr>
        <w:t>(структурного подразделения уполномоченного органа</w:t>
      </w:r>
      <w:bookmarkEnd w:id="3"/>
      <w:r w:rsidR="00714E07" w:rsidRPr="003841F8">
        <w:rPr>
          <w:rFonts w:ascii="Times New Roman" w:eastAsia="Times New Roman" w:hAnsi="Times New Roman" w:cs="Times New Roman"/>
          <w:sz w:val="28"/>
          <w:szCs w:val="28"/>
          <w:lang w:eastAsia="ru-RU"/>
        </w:rPr>
        <w:t>)</w:t>
      </w:r>
      <w:r w:rsidRPr="003841F8">
        <w:rPr>
          <w:rFonts w:ascii="Times New Roman" w:eastAsia="Times New Roman" w:hAnsi="Times New Roman" w:cs="Times New Roman"/>
          <w:sz w:val="28"/>
          <w:szCs w:val="28"/>
          <w:lang w:eastAsia="ru-RU"/>
        </w:rPr>
        <w:t>, уполномоченное на прием документов для предоставления муниципальной услуги (далее – должностное лицо, ответственное за прием документов).</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3.4. </w:t>
      </w:r>
      <w:bookmarkStart w:id="4" w:name="_Hlk483314886"/>
      <w:r w:rsidRPr="003841F8">
        <w:rPr>
          <w:rFonts w:ascii="Times New Roman" w:eastAsia="Times New Roman" w:hAnsi="Times New Roman" w:cs="Times New Roman"/>
          <w:sz w:val="28"/>
          <w:szCs w:val="28"/>
          <w:lang w:eastAsia="ru-RU"/>
        </w:rPr>
        <w:t>Должностное лицо</w:t>
      </w:r>
      <w:r w:rsidR="006023B6" w:rsidRPr="003841F8">
        <w:rPr>
          <w:rFonts w:ascii="Times New Roman" w:eastAsia="Times New Roman" w:hAnsi="Times New Roman" w:cs="Times New Roman"/>
          <w:sz w:val="28"/>
          <w:szCs w:val="28"/>
          <w:lang w:eastAsia="ru-RU"/>
        </w:rPr>
        <w:t xml:space="preserve"> структурного подразделения уполномоченного органа</w:t>
      </w:r>
      <w:r w:rsidRPr="003841F8">
        <w:rPr>
          <w:rFonts w:ascii="Times New Roman" w:eastAsia="Times New Roman" w:hAnsi="Times New Roman" w:cs="Times New Roman"/>
          <w:sz w:val="28"/>
          <w:szCs w:val="28"/>
          <w:lang w:eastAsia="ru-RU"/>
        </w:rPr>
        <w:t>,</w:t>
      </w:r>
      <w:bookmarkEnd w:id="4"/>
      <w:r w:rsidRPr="003841F8">
        <w:rPr>
          <w:rFonts w:ascii="Times New Roman" w:eastAsia="Times New Roman" w:hAnsi="Times New Roman" w:cs="Times New Roman"/>
          <w:sz w:val="28"/>
          <w:szCs w:val="28"/>
          <w:lang w:eastAsia="ru-RU"/>
        </w:rPr>
        <w:t xml:space="preserve"> ответственное за прием документов:</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осуществляет прием документов;</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2) устанавливает предмет обращения и определяет категорию получателей муниципальной услуги, к которой относится заявитель (представляемое им лицо);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6023B6" w:rsidRPr="003841F8" w:rsidRDefault="006023B6" w:rsidP="006023B6">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Должностное лицо администрации, ответственное за прием документов:</w:t>
      </w:r>
    </w:p>
    <w:p w:rsidR="00E13574" w:rsidRPr="003841F8" w:rsidRDefault="006023B6"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w:t>
      </w:r>
      <w:r w:rsidR="00E13574" w:rsidRPr="003841F8">
        <w:rPr>
          <w:rFonts w:ascii="Times New Roman" w:eastAsia="Times New Roman" w:hAnsi="Times New Roman" w:cs="Times New Roman"/>
          <w:sz w:val="28"/>
          <w:szCs w:val="28"/>
          <w:lang w:eastAsia="ru-RU"/>
        </w:rPr>
        <w:t xml:space="preserve">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администрацией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3.5.  Если при установлении предмета обращения и определении </w:t>
      </w:r>
      <w:r w:rsidRPr="003841F8">
        <w:rPr>
          <w:rFonts w:ascii="Times New Roman" w:eastAsia="Times New Roman" w:hAnsi="Times New Roman" w:cs="Times New Roman"/>
          <w:sz w:val="28"/>
          <w:szCs w:val="28"/>
          <w:lang w:eastAsia="ru-RU"/>
        </w:rPr>
        <w:lastRenderedPageBreak/>
        <w:t xml:space="preserve">категории получателей муниципальной услуги, к которой относится заявитель (представляемое им лицо), исходя из соответственно положений пунктов 1.2 и 1.3 настоящего Административного регламента, </w:t>
      </w:r>
      <w:bookmarkStart w:id="5" w:name="_Hlk483315008"/>
      <w:r w:rsidRPr="003841F8">
        <w:rPr>
          <w:rFonts w:ascii="Times New Roman" w:eastAsia="Times New Roman" w:hAnsi="Times New Roman" w:cs="Times New Roman"/>
          <w:sz w:val="28"/>
          <w:szCs w:val="28"/>
          <w:lang w:eastAsia="ru-RU"/>
        </w:rPr>
        <w:t>должностное лицо</w:t>
      </w:r>
      <w:r w:rsidR="006023B6" w:rsidRPr="003841F8">
        <w:rPr>
          <w:rFonts w:ascii="Times New Roman" w:eastAsia="Times New Roman" w:hAnsi="Times New Roman" w:cs="Times New Roman"/>
          <w:sz w:val="28"/>
          <w:szCs w:val="28"/>
          <w:lang w:eastAsia="ru-RU"/>
        </w:rPr>
        <w:t xml:space="preserve"> структурного подразделения уполномоченного органа</w:t>
      </w:r>
      <w:bookmarkEnd w:id="5"/>
      <w:r w:rsidRPr="003841F8">
        <w:rPr>
          <w:rFonts w:ascii="Times New Roman" w:eastAsia="Times New Roman" w:hAnsi="Times New Roman" w:cs="Times New Roman"/>
          <w:sz w:val="28"/>
          <w:szCs w:val="28"/>
          <w:lang w:eastAsia="ru-RU"/>
        </w:rPr>
        <w:t xml:space="preserve">, ответственное за прием документов, определит, что заявитель (представляемое им лицо) не относится к получателям муниципальной услуги, предусмотренной настоящим Административным регламентом, оно уведомляет об этом заявителя и предлагает прервать подачу документов на предоставление муниципальной услуги, а также информирует его о возможности самостоятельного ознакомления заявителя с положениями пунктов 1.2 и 1.3 Административного регламента.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при проверке комплектности представленных заявителем документов, исходя из соответственно требований пункта 2.6 настоящего Административного регламента, должностное лицо</w:t>
      </w:r>
      <w:r w:rsidR="006023B6" w:rsidRPr="003841F8">
        <w:rPr>
          <w:rFonts w:ascii="Times New Roman" w:eastAsia="Times New Roman" w:hAnsi="Times New Roman" w:cs="Times New Roman"/>
          <w:sz w:val="28"/>
          <w:szCs w:val="28"/>
          <w:lang w:eastAsia="ru-RU"/>
        </w:rPr>
        <w:t xml:space="preserve"> структурного подразделения уполномоченного органа</w:t>
      </w:r>
      <w:r w:rsidRPr="003841F8">
        <w:rPr>
          <w:rFonts w:ascii="Times New Roman" w:eastAsia="Times New Roman" w:hAnsi="Times New Roman" w:cs="Times New Roman"/>
          <w:sz w:val="28"/>
          <w:szCs w:val="28"/>
          <w:lang w:eastAsia="ru-RU"/>
        </w:rPr>
        <w:t xml:space="preserve">, ответственное за прием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недостающих документов и предлагает повторно обратиться, собрав необходимый пакет документов.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случае отказа заявителя прервать подачу документов либо отказа заявителя от доработки документов, должностное лицо</w:t>
      </w:r>
      <w:r w:rsidR="006023B6" w:rsidRPr="003841F8">
        <w:rPr>
          <w:rFonts w:ascii="Times New Roman" w:eastAsia="Times New Roman" w:hAnsi="Times New Roman" w:cs="Times New Roman"/>
          <w:sz w:val="28"/>
          <w:szCs w:val="28"/>
          <w:lang w:eastAsia="ru-RU"/>
        </w:rPr>
        <w:t xml:space="preserve"> </w:t>
      </w:r>
      <w:bookmarkStart w:id="6" w:name="_Hlk483315046"/>
      <w:r w:rsidR="006023B6" w:rsidRPr="003841F8">
        <w:rPr>
          <w:rFonts w:ascii="Times New Roman" w:eastAsia="Times New Roman" w:hAnsi="Times New Roman" w:cs="Times New Roman"/>
          <w:sz w:val="28"/>
          <w:szCs w:val="28"/>
          <w:lang w:eastAsia="ru-RU"/>
        </w:rPr>
        <w:t>структурного подразделения уполномоченного органа</w:t>
      </w:r>
      <w:bookmarkEnd w:id="6"/>
      <w:r w:rsidRPr="003841F8">
        <w:rPr>
          <w:rFonts w:ascii="Times New Roman" w:eastAsia="Times New Roman" w:hAnsi="Times New Roman" w:cs="Times New Roman"/>
          <w:sz w:val="28"/>
          <w:szCs w:val="28"/>
          <w:lang w:eastAsia="ru-RU"/>
        </w:rPr>
        <w:t>, ответственное за прием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 желании заявителя устранить препятствия, прервав подачу документов, должностное лицо</w:t>
      </w:r>
      <w:r w:rsidR="006023B6" w:rsidRPr="003841F8">
        <w:rPr>
          <w:rFonts w:ascii="Times New Roman" w:eastAsia="Times New Roman" w:hAnsi="Times New Roman" w:cs="Times New Roman"/>
          <w:sz w:val="28"/>
          <w:szCs w:val="28"/>
          <w:lang w:eastAsia="ru-RU"/>
        </w:rPr>
        <w:t xml:space="preserve"> структурного подразделения уполномоченного органа</w:t>
      </w:r>
      <w:r w:rsidRPr="003841F8">
        <w:rPr>
          <w:rFonts w:ascii="Times New Roman" w:eastAsia="Times New Roman" w:hAnsi="Times New Roman" w:cs="Times New Roman"/>
          <w:sz w:val="28"/>
          <w:szCs w:val="28"/>
          <w:lang w:eastAsia="ru-RU"/>
        </w:rPr>
        <w:t xml:space="preserve">, ответственное за прием документов, возвращает документы заявителю. В этом случае факт обращения заявителя в администрацию не учитывается в отчете, предусмотренном пунктом 4.6  </w:t>
      </w:r>
      <w:r w:rsidRPr="003841F8">
        <w:rPr>
          <w:rFonts w:ascii="Times New Roman" w:eastAsia="Times New Roman" w:hAnsi="Times New Roman" w:cs="Times New Roman"/>
          <w:sz w:val="28"/>
          <w:szCs w:val="28"/>
          <w:lang w:eastAsia="ru-RU"/>
        </w:rPr>
        <w:lastRenderedPageBreak/>
        <w:t>настоящего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Максимальный срок выполнения действий, предусмотренных настоящим пунктом, составляет 15 минут.</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3.7. Критерием принятия решения является наличие запроса (заявления) и (или) документов, которые заявитель должен представить самостоятельно.</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3.8. Результатом административной процедуры является прием документов, представленных заявителем.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Прием документов при обращении по почте либо в электронной форме</w:t>
      </w: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3.9. Основанием (юридическим фактом) для начала административной процедуры, является поступление в администрацию </w:t>
      </w:r>
      <w:r w:rsidR="00714E07" w:rsidRPr="003841F8">
        <w:rPr>
          <w:rFonts w:ascii="Times New Roman" w:eastAsia="Times New Roman" w:hAnsi="Times New Roman" w:cs="Times New Roman"/>
          <w:sz w:val="28"/>
          <w:szCs w:val="28"/>
          <w:lang w:eastAsia="ru-RU"/>
        </w:rPr>
        <w:t xml:space="preserve">(структурное подразделение уполномоченного органа) </w:t>
      </w:r>
      <w:r w:rsidRPr="003841F8">
        <w:rPr>
          <w:rFonts w:ascii="Times New Roman" w:eastAsia="Times New Roman" w:hAnsi="Times New Roman" w:cs="Times New Roman"/>
          <w:sz w:val="28"/>
          <w:szCs w:val="28"/>
          <w:lang w:eastAsia="ru-RU"/>
        </w:rPr>
        <w:t>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3.10. Должностное лицо, ответственное за прием документов: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устанавливает предмет обращения и состав документов, представленных по почте либо в электронной форме;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регистрирует поступивший запрос (заявление) в журнале регистрации входящих документов;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w:t>
      </w:r>
      <w:r w:rsidRPr="003841F8">
        <w:rPr>
          <w:rFonts w:ascii="Times New Roman" w:eastAsia="Times New Roman" w:hAnsi="Times New Roman" w:cs="Times New Roman"/>
          <w:sz w:val="28"/>
          <w:szCs w:val="28"/>
          <w:lang w:eastAsia="ru-RU"/>
        </w:rPr>
        <w:lastRenderedPageBreak/>
        <w:t>запроса (заявления) о предоставлении муниципальной услуги по форме согласно Приложению № 4 к Административному регламенту.</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3.11. Максимальный срок выполнения административной процедуры, предусмотренной пунктом 3.10 настоящего Административного регламента, составляет 1 рабочий день.</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3.12. Критерием принятия решения является наличие запроса (заявления) и (или) документов, представленных по почте либо в электронной форме.</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3.13. Результатом административной процедуры является прием документов, представленных заявителем.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Прием документов, необходимых для предоставления муниципальной услуги, на базе МФЦ, работа с документами в МФЦ</w:t>
      </w: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передает запрос (заявление) и (или) документы сотруднику МФЦ, ответственному за доставку документов в уполномоченные органы, а в случае, предусмотренном абзацем четвертым настоящего пункта, – сотруднику МФЦ, ответственному за направление межведомственных запросов;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составляет и направляет в адрес заявителя расписку о приеме пакета документов согласно Приложению № 5 к Административному регламенту.</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2.9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 xml:space="preserve">Если при установлении предмета обращения и определении категории получателей муниципальной услуги, к которой относится заявитель (представляемое им лицо), исходя из соответственно положений пунктов 1.2 и 1.3 Административного регламента, сотрудник МФЦ, ответственный за прием и регистрацию документов, определит, что заявитель (представляемое им лицо) не относится к получателям муниципальной услуги, предусмотренной настоящим Административным регламентом, он уведомляет об этом заявителя и предлагает прервать подачу документов на предоставление муниципальной услуги, а также информирует заявителя о возможности самостоятельного ознакомления с положениями пунктов 1.2 и 1.3 Административного регламента.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При согласии заявителя прервать подачу документов и (или)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 несогласии заявителя прервать подачу документов и (или)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Сотрудник МФЦ, ответственный за прием и регистрацию документов, регистрирует запрос (заявление) в Электронном журнале, после чего заявителю присваивается индивидуальный порядковый номер и оформляется расписка о приеме документов.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Максимальный срок выполнения действий устанавливается МФЦ, но не может превышать 30 минут при представлении документов заявителем </w:t>
      </w:r>
      <w:r w:rsidRPr="003841F8">
        <w:rPr>
          <w:rFonts w:ascii="Times New Roman" w:eastAsia="Times New Roman" w:hAnsi="Times New Roman" w:cs="Times New Roman"/>
          <w:sz w:val="28"/>
          <w:szCs w:val="28"/>
          <w:lang w:eastAsia="ru-RU"/>
        </w:rPr>
        <w:lastRenderedPageBreak/>
        <w:t>при его непосредственном обращении в МФЦ и двух часов при получении запроса (заявления) о предоставлении муниципальной услуги и (или) документов по почте, от курьера или экспресс-почтой.</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3.19. Сотрудник МФЦ, ответственный за прием и регистрацию документов, передает: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 -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МФЦ, но не может превышать 1 рабочего дня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- 7 рабочих дней с указанного момента.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Должностное лицо администрации,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w:t>
      </w:r>
      <w:r w:rsidR="006023B6" w:rsidRPr="003841F8">
        <w:rPr>
          <w:rFonts w:ascii="Times New Roman" w:eastAsia="Times New Roman" w:hAnsi="Times New Roman" w:cs="Times New Roman"/>
          <w:sz w:val="28"/>
          <w:szCs w:val="28"/>
          <w:lang w:eastAsia="ru-RU"/>
        </w:rPr>
        <w:t xml:space="preserve"> заявителю, о приеме документов.</w:t>
      </w:r>
      <w:r w:rsidRPr="003841F8">
        <w:rPr>
          <w:rFonts w:ascii="Times New Roman" w:eastAsia="Times New Roman" w:hAnsi="Times New Roman" w:cs="Times New Roman"/>
          <w:sz w:val="28"/>
          <w:szCs w:val="28"/>
          <w:lang w:eastAsia="ru-RU"/>
        </w:rPr>
        <w:t xml:space="preserve">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являются ответы из органа, предусмотренного в пункте 3.28 настоящего Административного регламента, на межведомственные запросы.</w:t>
      </w: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Формирование и направление межведомственных запросов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2.9 Административного регламента, либо </w:t>
      </w:r>
      <w:r w:rsidRPr="003841F8">
        <w:rPr>
          <w:rFonts w:ascii="Times New Roman" w:eastAsia="Times New Roman" w:hAnsi="Times New Roman" w:cs="Times New Roman"/>
          <w:sz w:val="28"/>
          <w:szCs w:val="28"/>
          <w:lang w:eastAsia="ru-RU"/>
        </w:rPr>
        <w:lastRenderedPageBreak/>
        <w:t>отсутствие в администрации информации (сведений), содержащейся в Едином государственном реестре недвижимости и необходимой для проверки оснований, предусмотренных пунктами 2.11 и 2.12 Административного регламента для отказа в утверждении схемы расположения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3.27. Должностным лицом, осуществляющим административную процедуру, является должностное лицо </w:t>
      </w:r>
      <w:r w:rsidR="00714E07" w:rsidRPr="003841F8">
        <w:rPr>
          <w:rFonts w:ascii="Times New Roman" w:eastAsia="Times New Roman" w:hAnsi="Times New Roman" w:cs="Times New Roman"/>
          <w:sz w:val="28"/>
          <w:szCs w:val="28"/>
          <w:lang w:eastAsia="ru-RU"/>
        </w:rPr>
        <w:t>структурного подразделения уполномоченного органа,</w:t>
      </w:r>
      <w:r w:rsidRPr="003841F8">
        <w:rPr>
          <w:rFonts w:ascii="Times New Roman" w:eastAsia="Times New Roman" w:hAnsi="Times New Roman" w:cs="Times New Roman"/>
          <w:sz w:val="28"/>
          <w:szCs w:val="28"/>
          <w:lang w:eastAsia="ru-RU"/>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3.28. Если заявитель не представил в отношении земельного участка, раздел которого предусмотрен в соответствии с представленной заявителем схемой расположения земельного участка, а также в случае отсутствия в администрации информации (сведений), содержащейся в Едином государственном реестре недвижимости и необходимой для проверки оснований, предусмотренных для отказа в утверждении схемы расположения земельного участка, должностное лицо, уполномоченное на формирование и направление межведомственных запросов, готовит и направляет запрос в орган регистрации прав о предоставлении: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сведений из Единого государственного реестра недвижимости о зарегистрированных правах на земельный участок,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сведений из Единого государственного реестра недвижимости о правах на здания, сооружения, расположенные на соответствующем земельном участке, раздел которого предусмотрен в соответствии с представленной заявителем схемой расположения земельного участка, или в отношении </w:t>
      </w:r>
      <w:r w:rsidRPr="003841F8">
        <w:rPr>
          <w:rFonts w:ascii="Times New Roman" w:eastAsia="Times New Roman" w:hAnsi="Times New Roman" w:cs="Times New Roman"/>
          <w:sz w:val="28"/>
          <w:szCs w:val="28"/>
          <w:lang w:eastAsia="ru-RU"/>
        </w:rPr>
        <w:lastRenderedPageBreak/>
        <w:t>которого 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сведений о зарегистрированных (оформленных) в период с 1992 по 1998 годы правах на земельный участок,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кадастровой выписки о земельном участке,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кадастрового плана территории, в границах которой расположен земельный участок,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кадастрового(ых) паспорта(ов) здания(ий), сооружения(ий), объекта(ов) незавершённого строительства, расположенных на земельном участке (при наличии таких объектов на земельном участке),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кадастрового паспорта земельного участка, раздел которого предусмотрен в соответствии с представленной заявителем схемой расположения земельного участка, или в отношении которого </w:t>
      </w:r>
      <w:r w:rsidRPr="003841F8">
        <w:rPr>
          <w:rFonts w:ascii="Times New Roman" w:eastAsia="Times New Roman" w:hAnsi="Times New Roman" w:cs="Times New Roman"/>
          <w:sz w:val="28"/>
          <w:szCs w:val="28"/>
          <w:lang w:eastAsia="ru-RU"/>
        </w:rPr>
        <w:lastRenderedPageBreak/>
        <w:t>предполагается проведение аукциона по продаже земельного участка, аукциона на право заключения договора аренды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 о не нахождении земельного участка, раздел которого предусмотрен в соответствии с представленной заявителем схемой расположения земельного участка, или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 должностное лицо, уполномоченное на формирование и направление межведомственных запросов, готовит и направляет соответствующий запрос в Росимущество.</w:t>
      </w:r>
    </w:p>
    <w:p w:rsidR="00E13574" w:rsidRPr="003841F8" w:rsidRDefault="00E13574" w:rsidP="00E13574">
      <w:pPr>
        <w:spacing w:after="0" w:line="360" w:lineRule="auto"/>
        <w:ind w:firstLine="720"/>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 о нахождении на соответствующем земельном участке объектов недвижимости, относящихся к объектам гражданской обороны (при наличии на земельном участке объектов недвижимости), должностное лицо, уполномоченное на формирование и направление межведомственных запросов, готовит и направляет соответствующий запрос в МЧС.</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 об установлении санитарно-защитной зоны и ее границах вблизи или на территории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должностное лицо, уполномоченное на формирование и направление межведомственных запросов, готовит и направляет соответствующий запрос в Роспотребнадзор.</w:t>
      </w:r>
    </w:p>
    <w:p w:rsidR="00E13574" w:rsidRPr="003841F8" w:rsidRDefault="00E13574" w:rsidP="00E13574">
      <w:pPr>
        <w:spacing w:after="0" w:line="336" w:lineRule="auto"/>
        <w:ind w:firstLine="709"/>
        <w:jc w:val="both"/>
        <w:rPr>
          <w:rFonts w:ascii="Times New Roman" w:eastAsia="Times New Roman" w:hAnsi="Times New Roman" w:cs="Times New Roman"/>
          <w:color w:val="000000"/>
          <w:sz w:val="28"/>
          <w:szCs w:val="28"/>
          <w:lang w:eastAsia="ru-RU"/>
        </w:rPr>
      </w:pPr>
      <w:r w:rsidRPr="003841F8">
        <w:rPr>
          <w:rFonts w:ascii="Times New Roman" w:eastAsia="Times New Roman" w:hAnsi="Times New Roman" w:cs="Times New Roman"/>
          <w:sz w:val="28"/>
          <w:szCs w:val="28"/>
          <w:lang w:eastAsia="ru-RU"/>
        </w:rPr>
        <w:t xml:space="preserve">Если заявитель не представил сведения о нахождении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о нахождении (не нахождении) его на территории </w:t>
      </w:r>
      <w:r w:rsidRPr="003841F8">
        <w:rPr>
          <w:rFonts w:ascii="Times New Roman" w:eastAsia="Times New Roman" w:hAnsi="Times New Roman" w:cs="Times New Roman"/>
          <w:color w:val="000000"/>
          <w:sz w:val="28"/>
          <w:szCs w:val="28"/>
          <w:lang w:eastAsia="ru-RU"/>
        </w:rPr>
        <w:t>особо охраняемой природной территории федерального значения</w:t>
      </w:r>
      <w:r w:rsidRPr="003841F8">
        <w:rPr>
          <w:rFonts w:ascii="Times New Roman" w:eastAsia="Times New Roman" w:hAnsi="Times New Roman" w:cs="Times New Roman"/>
          <w:sz w:val="28"/>
          <w:szCs w:val="28"/>
          <w:lang w:eastAsia="ru-RU"/>
        </w:rPr>
        <w:t xml:space="preserve">, должностное </w:t>
      </w:r>
      <w:r w:rsidRPr="003841F8">
        <w:rPr>
          <w:rFonts w:ascii="Times New Roman" w:eastAsia="Times New Roman" w:hAnsi="Times New Roman" w:cs="Times New Roman"/>
          <w:sz w:val="28"/>
          <w:szCs w:val="28"/>
          <w:lang w:eastAsia="ru-RU"/>
        </w:rPr>
        <w:lastRenderedPageBreak/>
        <w:t>лицо, уполномоченное на формирование и направление межведомственных запросов, готовит и направляет соответствующий запрос в Росприроднадзор.</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 о нахождении в пределах водоохранной зоны, прибрежной защитной и береговой полосы водного объекта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должностное лицо, уполномоченное на формирование и направление межведомственных запросов, готовит и направляет соответствующий запрос соответственно в отдел водных ресурсов и</w:t>
      </w:r>
      <w:r w:rsidRPr="003841F8">
        <w:rPr>
          <w:rFonts w:ascii="Times New Roman" w:eastAsia="Times New Roman" w:hAnsi="Times New Roman" w:cs="Times New Roman"/>
          <w:color w:val="000000"/>
          <w:sz w:val="28"/>
          <w:szCs w:val="28"/>
          <w:lang w:eastAsia="ru-RU"/>
        </w:rPr>
        <w:t xml:space="preserve"> (или) Минлесхоз.</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 о</w:t>
      </w:r>
      <w:r w:rsidRPr="003841F8">
        <w:rPr>
          <w:rFonts w:ascii="Times New Roman" w:eastAsia="Times New Roman" w:hAnsi="Times New Roman" w:cs="Times New Roman"/>
          <w:color w:val="000000"/>
          <w:sz w:val="28"/>
          <w:szCs w:val="28"/>
          <w:lang w:eastAsia="ru-RU"/>
        </w:rPr>
        <w:t xml:space="preserve">б объектах культурного наследия, памятников истории и культуры, границах зон их охраны </w:t>
      </w:r>
      <w:r w:rsidRPr="003841F8">
        <w:rPr>
          <w:rFonts w:ascii="Times New Roman" w:eastAsia="Times New Roman" w:hAnsi="Times New Roman" w:cs="Times New Roman"/>
          <w:sz w:val="28"/>
          <w:szCs w:val="28"/>
          <w:lang w:eastAsia="ru-RU"/>
        </w:rPr>
        <w:t>вблизи или на территории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должностное лицо, уполномоченное на формирование и направление межведомственных запросов, готовит и направляет соответствующий запрос в управление охраны памятников.</w:t>
      </w:r>
    </w:p>
    <w:p w:rsidR="00E13574" w:rsidRPr="003841F8" w:rsidRDefault="00E13574" w:rsidP="00E13574">
      <w:pPr>
        <w:spacing w:after="0" w:line="336"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w:t>
      </w:r>
      <w:r w:rsidRPr="003841F8">
        <w:rPr>
          <w:rFonts w:ascii="Times New Roman" w:eastAsia="Times New Roman" w:hAnsi="Times New Roman" w:cs="Times New Roman"/>
          <w:color w:val="000000"/>
          <w:sz w:val="28"/>
          <w:szCs w:val="28"/>
          <w:lang w:eastAsia="ru-RU"/>
        </w:rPr>
        <w:t xml:space="preserve"> </w:t>
      </w:r>
      <w:r w:rsidRPr="003841F8">
        <w:rPr>
          <w:rFonts w:ascii="Times New Roman" w:eastAsia="Times New Roman" w:hAnsi="Times New Roman" w:cs="Times New Roman"/>
          <w:sz w:val="28"/>
          <w:szCs w:val="28"/>
          <w:lang w:eastAsia="ru-RU"/>
        </w:rPr>
        <w:t xml:space="preserve">о согласовании использования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в пределах береговой полосы </w:t>
      </w:r>
      <w:r w:rsidRPr="003841F8">
        <w:rPr>
          <w:rFonts w:ascii="Times New Roman" w:eastAsia="Cambria" w:hAnsi="Times New Roman" w:cs="Times New Roman"/>
          <w:sz w:val="28"/>
          <w:szCs w:val="28"/>
        </w:rPr>
        <w:t>в пределах внутренних водных путей с администрациями бассейнов внутренних водных путей,</w:t>
      </w:r>
      <w:r w:rsidRPr="003841F8">
        <w:rPr>
          <w:rFonts w:ascii="Times New Roman" w:eastAsia="Times New Roman" w:hAnsi="Times New Roman" w:cs="Times New Roman"/>
          <w:sz w:val="28"/>
          <w:szCs w:val="28"/>
          <w:lang w:eastAsia="ru-RU"/>
        </w:rPr>
        <w:t xml:space="preserve"> должностное лицо, уполномоченное на формирование и направление межведомственных запросов, готовит и направляет соответствующий запрос в отдел бассейнового управления.</w:t>
      </w:r>
    </w:p>
    <w:p w:rsidR="00E13574" w:rsidRPr="003841F8" w:rsidRDefault="00E13574" w:rsidP="00E13574">
      <w:pPr>
        <w:autoSpaceDE w:val="0"/>
        <w:autoSpaceDN w:val="0"/>
        <w:adjustRightInd w:val="0"/>
        <w:spacing w:after="0" w:line="336" w:lineRule="auto"/>
        <w:ind w:firstLine="709"/>
        <w:jc w:val="both"/>
        <w:outlineLvl w:val="0"/>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w:t>
      </w:r>
      <w:r w:rsidRPr="003841F8">
        <w:rPr>
          <w:rFonts w:ascii="Times New Roman" w:eastAsia="Times New Roman" w:hAnsi="Times New Roman" w:cs="Times New Roman"/>
          <w:color w:val="000000"/>
          <w:sz w:val="28"/>
          <w:szCs w:val="28"/>
          <w:lang w:eastAsia="ru-RU"/>
        </w:rPr>
        <w:t xml:space="preserve"> </w:t>
      </w:r>
      <w:r w:rsidRPr="003841F8">
        <w:rPr>
          <w:rFonts w:ascii="Times New Roman" w:eastAsia="Times New Roman" w:hAnsi="Times New Roman" w:cs="Times New Roman"/>
          <w:sz w:val="28"/>
          <w:szCs w:val="28"/>
          <w:lang w:eastAsia="ru-RU"/>
        </w:rPr>
        <w:t xml:space="preserve">об отнесении (не отнесении) испрашиваемого земельного участка, в отношении которого предполагается проведение аукциона по продаже земельного участка, аукциона на право заключения договора аренды земельного участка, к лесным участкам в составе земель лесного фонда или земель иных категорий, должностное </w:t>
      </w:r>
      <w:r w:rsidRPr="003841F8">
        <w:rPr>
          <w:rFonts w:ascii="Times New Roman" w:eastAsia="Times New Roman" w:hAnsi="Times New Roman" w:cs="Times New Roman"/>
          <w:sz w:val="28"/>
          <w:szCs w:val="28"/>
          <w:lang w:eastAsia="ru-RU"/>
        </w:rPr>
        <w:lastRenderedPageBreak/>
        <w:t>лицо, уполномоченное на формирование и направление межведомственных запросов, готовит и направляет соответствующий запрос в Минлесхоз.</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Если заявитель не представил сведения о ненахождении земельного участка в составе территорий общего пользования, должностное лицо, уполномоченное на формирование и направление межведомственных запросов, при отсутствии в его распоряжении такой информации готовит и направляет соответствующий запрос в орган местного самоуправления (его структурное подразделение).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Предельный срок для подготовки и направления межведомственных запросов в соответствии с настоящим пунктом и пунктами 3.31 и 3.32 настоящего Административного регламента составляет 3 рабочих дня со дня регистрации заявления на предоставление муниципальной услуги.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3.30. Предельный срок для ответов на межведомственные запросы составляет 5 рабочих дня со дня поступления запроса в соответствующий орган.</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3.32. Направление межведомственного запроса на бумажном носителе должностным лицом осуществляется одним из следующих способов: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почтовым отправлением;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курьером, под расписку.</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данном случае межведомственный запрос должен содержать следующие сведения: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наименование администрации</w:t>
      </w:r>
      <w:r w:rsidR="00714E07" w:rsidRPr="003841F8">
        <w:rPr>
          <w:rFonts w:ascii="Times New Roman" w:eastAsia="Times New Roman" w:hAnsi="Times New Roman" w:cs="Times New Roman"/>
          <w:sz w:val="28"/>
          <w:szCs w:val="28"/>
          <w:lang w:eastAsia="ru-RU"/>
        </w:rPr>
        <w:t xml:space="preserve"> (структурного подразделения уполномоченного органа)</w:t>
      </w:r>
      <w:r w:rsidRPr="003841F8">
        <w:rPr>
          <w:rFonts w:ascii="Times New Roman" w:eastAsia="Times New Roman" w:hAnsi="Times New Roman" w:cs="Times New Roman"/>
          <w:sz w:val="28"/>
          <w:szCs w:val="28"/>
          <w:lang w:eastAsia="ru-RU"/>
        </w:rPr>
        <w:t>, направляющей межведомственный запрос;</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наименование органа, в адрес которого направляется межведомственный запрос;</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 наименование муниципальной услуги, для предоставления которой необходимо представление документов и (или) информации;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5) сведения, необходимые для представления документов и (или) информации, установленные настоящим Административным регламентом;</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6) контактная информация для направления ответа на межведомственный запрос;</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7) дата направления межведомственного запроса;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3.33.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2.9 настоящего Административного регламента.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 xml:space="preserve">Способом фиксации результата административной процедуры является регистрация ответов из органа, предусмотренного пунктом 3.28 Административного регламента, на межведомственные запросы.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Принятие решения о предоставлении муниципальной услуги или об отказе в ее предоставлении и выдача (направление) заявителю документов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3.36. Должностным лицом, осуществляющим административную процедуру, является должностное лицо </w:t>
      </w:r>
      <w:bookmarkStart w:id="7" w:name="_Hlk481594900"/>
      <w:r w:rsidR="00714E07" w:rsidRPr="003841F8">
        <w:rPr>
          <w:rFonts w:ascii="Times New Roman" w:eastAsia="Times New Roman" w:hAnsi="Times New Roman" w:cs="Times New Roman"/>
          <w:sz w:val="28"/>
          <w:szCs w:val="28"/>
          <w:lang w:eastAsia="ru-RU"/>
        </w:rPr>
        <w:t>структурного подразделения уполномоченного органа</w:t>
      </w:r>
      <w:bookmarkEnd w:id="7"/>
      <w:r w:rsidRPr="003841F8">
        <w:rPr>
          <w:rFonts w:ascii="Times New Roman" w:eastAsia="Times New Roman" w:hAnsi="Times New Roman" w:cs="Times New Roman"/>
          <w:sz w:val="28"/>
          <w:szCs w:val="28"/>
          <w:lang w:eastAsia="ru-RU"/>
        </w:rPr>
        <w:t>, уполномоченное на анализ документов (информации), необходимых для предоставления муниципальной услуги (далее – должностное лицо).</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3.37. При предоставлении муниципальной услуги должностное лицо совершает следующие административные действия:</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осуществляет проверку документов (информацию, содержащуюся в них), необходимых для предоставления муниципальной услуги в соответствии с пунктами 2.6, 2.9 настоящего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обеспечивает хранение в бумажном или электронном виде документов (информации), представленных на межведомственные запросы;</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 проверяет наличие или отсутствие оснований, предусмотренных пунктами 2.11 и 2.12 настоящего Административного регламента для отказа в предоставлении муниципальной услуги, в том числе:</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color w:val="000000"/>
          <w:sz w:val="28"/>
          <w:szCs w:val="28"/>
          <w:lang w:eastAsia="ru-RU"/>
        </w:rPr>
        <w:t xml:space="preserve">а) устанавливает </w:t>
      </w:r>
      <w:r w:rsidRPr="003841F8">
        <w:rPr>
          <w:rFonts w:ascii="Times New Roman" w:eastAsia="Times New Roman" w:hAnsi="Times New Roman" w:cs="Times New Roman"/>
          <w:sz w:val="28"/>
          <w:szCs w:val="28"/>
          <w:lang w:eastAsia="ru-RU"/>
        </w:rPr>
        <w:t xml:space="preserve">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w:t>
      </w:r>
      <w:r w:rsidRPr="003841F8">
        <w:rPr>
          <w:rFonts w:ascii="Times New Roman" w:eastAsia="Times New Roman" w:hAnsi="Times New Roman" w:cs="Times New Roman"/>
          <w:sz w:val="28"/>
          <w:szCs w:val="28"/>
          <w:lang w:eastAsia="ru-RU"/>
        </w:rPr>
        <w:lastRenderedPageBreak/>
        <w:t xml:space="preserve">администрацией в порядке межведомственного информационного взаимодействия;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министерства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13, 16 – 19 пункта 2.11 настоящего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исследуя утвержденную схему размещения нестационарных торговых объектов, устанавливает наличие или отсутствие в данной схеме сведений о земельном участке, утверждение схемы расположения которого испрашивается в целях размещения нестационарного торгового объекта;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обеспечивает подготовку, подписание и направление (вручение) заявителю решения администрации об утверждении схемы расположения земельного участка согласно Приложению № 6 к настоящему Административному регламенту либо при наличии основания (оснований) для отказа в предоставлении муниципальной услуги – решения администрации об отказе в утверждении схемы расположения земельного участка в форме уведомления об отказе в предоставлении муниципальной услуги согласно Приложению № 7 к настоящему Административному регламенту.</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3.38. В случае, если на момент поступления в администрацию заявления об утверждении схемы расположения земельного участка в целях образования земельного участка вне границ населенных пунктов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 (в случае, если такой земельный участок предстоит образовать и не утвержден проект межевания территории, в </w:t>
      </w:r>
      <w:r w:rsidRPr="003841F8">
        <w:rPr>
          <w:rFonts w:ascii="Times New Roman" w:eastAsia="Times New Roman" w:hAnsi="Times New Roman" w:cs="Times New Roman"/>
          <w:sz w:val="28"/>
          <w:szCs w:val="28"/>
          <w:lang w:eastAsia="ru-RU"/>
        </w:rPr>
        <w:lastRenderedPageBreak/>
        <w:t>границах которой предусмотрено образование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рассмотрения поданного позднее заявления об утверждении схемы расположения земельного участка по форме согласно Приложению № 8 к настоящему Административному регламенту и направляет такое решение заявителю.</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указанных случаях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Администрация при наличии в письменной форме согласия лица, обратившегося с заявлением об утверждении схемы расположения земельного участка в целях образования земельного участка вне границ населенных пунктов для его продажи или предоставления в аренду путем проведения аукциона, вправе утвердить иной вариант схемы расположения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3.39.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1) площадь земельного участка, образуемого в соответствии со схемой расположения земельного участка;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2) адрес земельного участка или при отсутствии адреса земельного участка иное описание местоположения земельного участка;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 кадастровый номер земельного участка или кадастровые номера земельных участков, из которых в соответствии со схемой расположения </w:t>
      </w:r>
      <w:r w:rsidRPr="003841F8">
        <w:rPr>
          <w:rFonts w:ascii="Times New Roman" w:eastAsia="Times New Roman" w:hAnsi="Times New Roman" w:cs="Times New Roman"/>
          <w:sz w:val="28"/>
          <w:szCs w:val="28"/>
          <w:lang w:eastAsia="ru-RU"/>
        </w:rPr>
        <w:lastRenderedPageBreak/>
        <w:t>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 (Единый государственный реестр недвижимости);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5) категория земель, к которой относится образуемый земельный участок.</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Срок действия решения об утверждении схемы расположения земельного участка составляет два года.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В решении об отказе в утверждении схемы расположения земельного участка по запросу (заявлению) об утверждения схемы расположения земельного участка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такого земельного участка должны быть указаны все основания принятия такого решения.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Arial"/>
          <w:sz w:val="28"/>
          <w:szCs w:val="28"/>
          <w:lang w:eastAsia="en-IN"/>
        </w:rPr>
      </w:pPr>
      <w:r w:rsidRPr="003841F8">
        <w:rPr>
          <w:rFonts w:ascii="Times New Roman" w:eastAsia="Times New Roman" w:hAnsi="Times New Roman" w:cs="Times New Roman"/>
          <w:sz w:val="28"/>
          <w:szCs w:val="28"/>
          <w:lang w:eastAsia="en-IN"/>
        </w:rPr>
        <w:t xml:space="preserve">3.40. </w:t>
      </w:r>
      <w:r w:rsidRPr="003841F8">
        <w:rPr>
          <w:rFonts w:ascii="Times New Roman" w:eastAsia="Times New Roman" w:hAnsi="Times New Roman" w:cs="Arial"/>
          <w:sz w:val="28"/>
          <w:szCs w:val="28"/>
          <w:lang w:eastAsia="en-IN"/>
        </w:rPr>
        <w:t xml:space="preserve">Общий максимальный срок административной процедуры не может превышать 10 рабочих дней, а в случае представления заявителем схемы расположения земельного участка в целях </w:t>
      </w:r>
      <w:r w:rsidRPr="003841F8">
        <w:rPr>
          <w:rFonts w:ascii="Times New Roman" w:eastAsia="Times New Roman" w:hAnsi="Times New Roman" w:cs="Times New Roman"/>
          <w:sz w:val="28"/>
          <w:szCs w:val="28"/>
          <w:lang w:eastAsia="en-IN"/>
        </w:rPr>
        <w:t>образования земельного участка вне границ населенных пунктов для его продажи или предоставления в аренду путем проведения аукциона – 45 календарных дней</w:t>
      </w:r>
      <w:r w:rsidRPr="003841F8">
        <w:rPr>
          <w:rFonts w:ascii="Times New Roman" w:eastAsia="Times New Roman" w:hAnsi="Times New Roman" w:cs="Arial"/>
          <w:sz w:val="28"/>
          <w:szCs w:val="28"/>
          <w:lang w:eastAsia="en-IN"/>
        </w:rPr>
        <w:t>.</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i/>
          <w:sz w:val="28"/>
          <w:szCs w:val="28"/>
          <w:lang w:eastAsia="en-IN"/>
        </w:rPr>
      </w:pPr>
      <w:r w:rsidRPr="003841F8">
        <w:rPr>
          <w:rFonts w:ascii="Times New Roman" w:eastAsia="Times New Roman" w:hAnsi="Times New Roman" w:cs="Arial"/>
          <w:sz w:val="28"/>
          <w:szCs w:val="28"/>
          <w:lang w:eastAsia="en-IN"/>
        </w:rPr>
        <w:t xml:space="preserve">Решение об утверждении схемы расположения земельного участка или об отказе в ее утверждении не позднее 2 рабочих дней со дня его принятия администрацией направляется заявителю посредством почтовой связи, по электронной почте либо предоставляется на личном приеме (при соответствующем желании заявителя) должностным лицом, уполномоченным на предоставление заявителю результата муниципальной </w:t>
      </w:r>
      <w:r w:rsidRPr="003841F8">
        <w:rPr>
          <w:rFonts w:ascii="Times New Roman" w:eastAsia="Times New Roman" w:hAnsi="Times New Roman" w:cs="Arial"/>
          <w:sz w:val="28"/>
          <w:szCs w:val="28"/>
          <w:lang w:eastAsia="en-IN"/>
        </w:rPr>
        <w:lastRenderedPageBreak/>
        <w:t xml:space="preserve">услуги. </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3.41. Критерием принятия решения о предоставлении муниципальной услуги или об отказе в ее предоставлении является наличие или отсутствие оснований для отказа в предоставлении муниципальной услуги, предусмотренных пунктами 2.11 и 2.12 настоящего Административного регламента.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3.42. Результатом административной процедуры является соответственно выдача (направление) заявителю решения об утверждении схемы расположения земельного участка либо решения (уведомления) об отказе в утверждении схемы расположения земельного участка.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3.43. Способом фиксации результата административной процедуры является оформление решения администрации об утверждении схемы расположения земельного участка или об отказе в ее утверждении.</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Направление решения об утверждении схемы расположения земельного участка в орган регистрации прав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3.44. Основанием (юридическим фактом) начала выполнения административной процедуры в части направления решения об утверждении схемы расположения земельного участка в орган регистрации прав является принятие администрацией решения об утверждении схемы расположения земельного участка.</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3.45. Администрация, принявшая решение, предусматривающее утверждение схемы расположения земельного участка, обязана направить в срок не более чем 5 рабочих дней со дня принятия указанного решения в орган регистрации прав решение об утверждении схемы расположения земельного участка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для отображения сведений, содержащихся в указанных решении и схеме, на кадастровых </w:t>
      </w:r>
      <w:r w:rsidRPr="003841F8">
        <w:rPr>
          <w:rFonts w:ascii="Times New Roman" w:eastAsia="Times New Roman" w:hAnsi="Times New Roman" w:cs="Times New Roman"/>
          <w:sz w:val="28"/>
          <w:szCs w:val="28"/>
          <w:lang w:eastAsia="ru-RU"/>
        </w:rPr>
        <w:lastRenderedPageBreak/>
        <w:t>картах, предназначенных для использования неограниченным кругом лиц.</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Должностным лицом, ответственным за выполнение указанного действия, является должностное лицо администрации</w:t>
      </w:r>
      <w:r w:rsidR="00714E07" w:rsidRPr="003841F8">
        <w:rPr>
          <w:rFonts w:ascii="Times New Roman" w:eastAsia="Times New Roman" w:hAnsi="Times New Roman" w:cs="Times New Roman"/>
          <w:sz w:val="28"/>
          <w:szCs w:val="28"/>
          <w:lang w:eastAsia="ru-RU"/>
        </w:rPr>
        <w:t xml:space="preserve"> (структурное подразделение уполномоченного органа)</w:t>
      </w:r>
      <w:r w:rsidRPr="003841F8">
        <w:rPr>
          <w:rFonts w:ascii="Times New Roman" w:eastAsia="Times New Roman" w:hAnsi="Times New Roman" w:cs="Times New Roman"/>
          <w:sz w:val="28"/>
          <w:szCs w:val="28"/>
          <w:lang w:eastAsia="ru-RU"/>
        </w:rPr>
        <w:t>, уполномоченное на взаимодействие в части направления решения об утверждении схемы расположения земельного участка с органом регистрации прав, в том числе с использованием систем межведомственного электронного взаимодействия.</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3.46. Критерием принятия решения в части направления решения об утверждении схемы расположения земельного участка в орган регистрации прав является наличие принятого администрацией решения об утверждении схемы расположения земельного участка.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3.47. Результатом административной процедуры является представленная в орган регистрации прав информация, предусмотренная пунктом 3.45 настоящего Административного регламента</w:t>
      </w:r>
    </w:p>
    <w:p w:rsidR="00E13574" w:rsidRPr="003841F8" w:rsidRDefault="00E13574" w:rsidP="00E13574">
      <w:pPr>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Способом фиксации является регистрация направляемой в орган регистрации прав информации, предусмотренной пунктом 3.45 настоящего Административного регламента.</w:t>
      </w:r>
    </w:p>
    <w:p w:rsidR="00E13574" w:rsidRPr="003841F8" w:rsidRDefault="00E13574" w:rsidP="00E13574">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170FC0" w:rsidRPr="003841F8" w:rsidRDefault="00170FC0" w:rsidP="00170FC0">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3841F8">
        <w:rPr>
          <w:rFonts w:ascii="Times New Roman" w:eastAsiaTheme="minorEastAsia" w:hAnsi="Times New Roman"/>
          <w:b/>
          <w:sz w:val="28"/>
          <w:szCs w:val="28"/>
          <w:lang w:eastAsia="ru-RU"/>
        </w:rPr>
        <w:t>IV. Формы контроля за исполнением</w:t>
      </w:r>
    </w:p>
    <w:p w:rsidR="00170FC0" w:rsidRPr="003841F8" w:rsidRDefault="00170FC0" w:rsidP="00170FC0">
      <w:pPr>
        <w:autoSpaceDE w:val="0"/>
        <w:autoSpaceDN w:val="0"/>
        <w:adjustRightInd w:val="0"/>
        <w:spacing w:after="0" w:line="240" w:lineRule="auto"/>
        <w:jc w:val="center"/>
        <w:outlineLvl w:val="1"/>
        <w:rPr>
          <w:rFonts w:ascii="Times New Roman" w:eastAsiaTheme="minorEastAsia" w:hAnsi="Times New Roman"/>
          <w:b/>
          <w:sz w:val="28"/>
          <w:szCs w:val="28"/>
          <w:lang w:eastAsia="ru-RU"/>
        </w:rPr>
      </w:pPr>
      <w:r w:rsidRPr="003841F8">
        <w:rPr>
          <w:rFonts w:ascii="Times New Roman" w:eastAsiaTheme="minorEastAsia" w:hAnsi="Times New Roman"/>
          <w:b/>
          <w:sz w:val="28"/>
          <w:szCs w:val="28"/>
          <w:lang w:eastAsia="ru-RU"/>
        </w:rPr>
        <w:t>Административного регламента</w:t>
      </w:r>
    </w:p>
    <w:p w:rsidR="00170FC0" w:rsidRPr="003841F8" w:rsidRDefault="00170FC0" w:rsidP="00170FC0">
      <w:pPr>
        <w:autoSpaceDE w:val="0"/>
        <w:autoSpaceDN w:val="0"/>
        <w:adjustRightInd w:val="0"/>
        <w:spacing w:after="0" w:line="240" w:lineRule="auto"/>
        <w:ind w:left="1080"/>
        <w:outlineLvl w:val="1"/>
        <w:rPr>
          <w:rFonts w:ascii="Times New Roman" w:eastAsiaTheme="minorEastAsia" w:hAnsi="Times New Roman"/>
          <w:sz w:val="28"/>
          <w:szCs w:val="28"/>
          <w:lang w:eastAsia="ru-RU"/>
        </w:rPr>
      </w:pP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4.1.</w:t>
      </w:r>
      <w:r w:rsidRPr="003841F8">
        <w:rPr>
          <w:rFonts w:ascii="Times New Roman" w:eastAsiaTheme="minorEastAsia" w:hAnsi="Times New Roman"/>
          <w:sz w:val="28"/>
          <w:szCs w:val="28"/>
          <w:lang w:eastAsia="ru-RU"/>
        </w:rPr>
        <w:tab/>
        <w:t>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Главой городского округа Кинель Самарской области.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4.2.</w:t>
      </w:r>
      <w:r w:rsidRPr="003841F8">
        <w:rPr>
          <w:rFonts w:ascii="Times New Roman" w:eastAsiaTheme="minorEastAsia" w:hAnsi="Times New Roman"/>
          <w:sz w:val="28"/>
          <w:szCs w:val="28"/>
          <w:lang w:eastAsia="ru-RU"/>
        </w:rPr>
        <w:tab/>
        <w:t>Периодичность осуществления текущего контроля устанавливается Главой городского округа Кинель Самарской области.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lastRenderedPageBreak/>
        <w:t>4.3.</w:t>
      </w:r>
      <w:r w:rsidRPr="003841F8">
        <w:rPr>
          <w:rFonts w:ascii="Times New Roman" w:eastAsiaTheme="minorEastAsia" w:hAnsi="Times New Roman"/>
          <w:sz w:val="28"/>
          <w:szCs w:val="28"/>
          <w:lang w:eastAsia="ru-RU"/>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4.4.</w:t>
      </w:r>
      <w:r w:rsidRPr="003841F8">
        <w:rPr>
          <w:rFonts w:ascii="Times New Roman" w:eastAsiaTheme="minorEastAsia" w:hAnsi="Times New Roman"/>
          <w:sz w:val="28"/>
          <w:szCs w:val="28"/>
          <w:lang w:eastAsia="ru-RU"/>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4.5.</w:t>
      </w:r>
      <w:r w:rsidRPr="003841F8">
        <w:rPr>
          <w:rFonts w:ascii="Times New Roman" w:eastAsiaTheme="minorEastAsia" w:hAnsi="Times New Roman"/>
          <w:sz w:val="28"/>
          <w:szCs w:val="28"/>
          <w:lang w:eastAsia="ru-RU"/>
        </w:rPr>
        <w:tab/>
        <w:t>Решение об осуществлении плановых и внеплановых проверок полноты и качества предоставления муниципальной услуги принимается Главой городского округа Кинель Самарской области.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4.6.</w:t>
      </w:r>
      <w:r w:rsidRPr="003841F8">
        <w:rPr>
          <w:rFonts w:ascii="Times New Roman" w:eastAsiaTheme="minorEastAsia" w:hAnsi="Times New Roman"/>
          <w:sz w:val="28"/>
          <w:szCs w:val="28"/>
          <w:lang w:eastAsia="ru-RU"/>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Плановые проверки проводятся не реже 1 раза в 3 года.</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4.7.</w:t>
      </w:r>
      <w:r w:rsidRPr="003841F8">
        <w:rPr>
          <w:rFonts w:ascii="Times New Roman" w:eastAsiaTheme="minorEastAsia" w:hAnsi="Times New Roman"/>
          <w:sz w:val="28"/>
          <w:szCs w:val="28"/>
          <w:lang w:eastAsia="ru-RU"/>
        </w:rPr>
        <w:tab/>
        <w:t>Плановые и внеплановые проверки полноты и качества предоставления муниципальной услуги осуществляются аппаратом администрации городского округа Кинель Самарской области  на основании соответствующих правовых актов.</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4.8.</w:t>
      </w:r>
      <w:r w:rsidRPr="003841F8">
        <w:rPr>
          <w:rFonts w:ascii="Times New Roman" w:eastAsiaTheme="minorEastAsia" w:hAnsi="Times New Roman"/>
          <w:sz w:val="28"/>
          <w:szCs w:val="28"/>
          <w:lang w:eastAsia="ru-RU"/>
        </w:rPr>
        <w:tab/>
        <w:t xml:space="preserve">Должностные </w:t>
      </w:r>
      <w:bookmarkStart w:id="8" w:name="_Hlk481594936"/>
      <w:r w:rsidRPr="003841F8">
        <w:rPr>
          <w:rFonts w:ascii="Times New Roman" w:eastAsiaTheme="minorEastAsia" w:hAnsi="Times New Roman"/>
          <w:sz w:val="28"/>
          <w:szCs w:val="28"/>
          <w:lang w:eastAsia="ru-RU"/>
        </w:rPr>
        <w:t>лица структурного подразделения уполномоченного органа</w:t>
      </w:r>
      <w:bookmarkEnd w:id="8"/>
      <w:r w:rsidRPr="003841F8">
        <w:rPr>
          <w:rFonts w:ascii="Times New Roman" w:eastAsiaTheme="minorEastAsia" w:hAnsi="Times New Roman"/>
          <w:sz w:val="28"/>
          <w:szCs w:val="28"/>
          <w:lang w:eastAsia="ru-RU"/>
        </w:rPr>
        <w:t xml:space="preserve">  в течение трех рабочих дней с момента поступления соответствующего запроса при проведении проверки </w:t>
      </w:r>
      <w:r w:rsidRPr="003841F8">
        <w:rPr>
          <w:rFonts w:ascii="Times New Roman" w:eastAsiaTheme="minorEastAsia" w:hAnsi="Times New Roman"/>
          <w:sz w:val="28"/>
          <w:szCs w:val="28"/>
          <w:lang w:eastAsia="ru-RU"/>
        </w:rPr>
        <w:lastRenderedPageBreak/>
        <w:t>направляют затребованные документы и копии документов, выданных по результатам предоставления муниципальной услуги.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4.9.</w:t>
      </w:r>
      <w:r w:rsidRPr="003841F8">
        <w:rPr>
          <w:rFonts w:ascii="Times New Roman" w:eastAsiaTheme="minorEastAsia" w:hAnsi="Times New Roman"/>
          <w:sz w:val="28"/>
          <w:szCs w:val="28"/>
          <w:lang w:eastAsia="ru-RU"/>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структурного подразделения уполномоченного органа,  участвующие в предоставлении муниципальной услуги.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4.10.</w:t>
      </w:r>
      <w:r w:rsidRPr="003841F8">
        <w:rPr>
          <w:rFonts w:ascii="Times New Roman" w:eastAsiaTheme="minorEastAsia" w:hAnsi="Times New Roman"/>
          <w:sz w:val="28"/>
          <w:szCs w:val="28"/>
          <w:lang w:eastAsia="ru-RU"/>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p>
    <w:p w:rsidR="00714E07" w:rsidRPr="003841F8" w:rsidRDefault="00714E07" w:rsidP="00714E07">
      <w:pPr>
        <w:tabs>
          <w:tab w:val="left" w:pos="0"/>
        </w:tabs>
        <w:spacing w:after="0" w:line="360" w:lineRule="auto"/>
        <w:ind w:firstLine="709"/>
        <w:jc w:val="both"/>
        <w:rPr>
          <w:rFonts w:ascii="Times New Roman" w:eastAsiaTheme="minorEastAsia" w:hAnsi="Times New Roman"/>
          <w:b/>
          <w:sz w:val="28"/>
          <w:szCs w:val="28"/>
          <w:lang w:eastAsia="ru-RU"/>
        </w:rPr>
      </w:pPr>
      <w:r w:rsidRPr="003841F8">
        <w:rPr>
          <w:rFonts w:ascii="Times New Roman" w:eastAsiaTheme="minorEastAsia" w:hAnsi="Times New Roman"/>
          <w:b/>
          <w:sz w:val="28"/>
          <w:szCs w:val="28"/>
          <w:lang w:eastAsia="ru-RU"/>
        </w:rPr>
        <w:lastRenderedPageBreak/>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5.2.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bookmarkStart w:id="9" w:name="_Hlk481594980"/>
      <w:r w:rsidRPr="003841F8">
        <w:rPr>
          <w:rFonts w:ascii="Times New Roman" w:eastAsiaTheme="minorEastAsia" w:hAnsi="Times New Roman"/>
          <w:sz w:val="28"/>
          <w:szCs w:val="28"/>
          <w:lang w:eastAsia="ru-RU"/>
        </w:rPr>
        <w:t xml:space="preserve">руководителю структурного подразделения уполномоченного органа </w:t>
      </w:r>
      <w:bookmarkEnd w:id="9"/>
      <w:r w:rsidRPr="003841F8">
        <w:rPr>
          <w:rFonts w:ascii="Times New Roman" w:eastAsiaTheme="minorEastAsia" w:hAnsi="Times New Roman"/>
          <w:sz w:val="28"/>
          <w:szCs w:val="28"/>
          <w:lang w:eastAsia="ru-RU"/>
        </w:rPr>
        <w:t>с жалобой.</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bookmarkStart w:id="10" w:name="_Hlk481595030"/>
      <w:r w:rsidRPr="003841F8">
        <w:rPr>
          <w:rFonts w:ascii="Times New Roman" w:eastAsiaTheme="minorEastAsia" w:hAnsi="Times New Roman"/>
          <w:sz w:val="28"/>
          <w:szCs w:val="28"/>
          <w:lang w:eastAsia="ru-RU"/>
        </w:rPr>
        <w:t>5.4. Жалоба должна содержать:</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1) наименование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решения и (или) действия (бездействие) которых обжалуются;</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lastRenderedPageBreak/>
        <w:t>3) сведения об обжалуемых решениях и действиях (бездействии)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 доводы, на основании которых заявитель не согласен с решением и действием (бездействием)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5.5. Заявитель может обратиться с жалобой в том числе в следующих случаях:</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1) нарушение срока регистрации заявления заявителя о предоставлении муниципальной услуги;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2) нарушение срока предоставления муниципальной услуги;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w:t>
      </w:r>
      <w:r w:rsidRPr="003841F8">
        <w:rPr>
          <w:rFonts w:ascii="Times New Roman" w:eastAsiaTheme="minorEastAsia" w:hAnsi="Times New Roman"/>
          <w:sz w:val="28"/>
          <w:szCs w:val="28"/>
          <w:lang w:eastAsia="ru-RU"/>
        </w:rPr>
        <w:lastRenderedPageBreak/>
        <w:t>Российской Федерации, нормативными правовыми актами Самарской области, муниципальными правовыми актами;</w:t>
      </w:r>
    </w:p>
    <w:p w:rsidR="00714E07" w:rsidRPr="003841F8" w:rsidRDefault="00714E07" w:rsidP="00714E07">
      <w:pPr>
        <w:tabs>
          <w:tab w:val="left" w:pos="0"/>
        </w:tabs>
        <w:spacing w:after="0" w:line="360" w:lineRule="auto"/>
        <w:ind w:firstLine="709"/>
        <w:jc w:val="both"/>
        <w:rPr>
          <w:rFonts w:ascii="Times New Roman" w:eastAsiaTheme="minorEastAsia" w:hAnsi="Times New Roman"/>
          <w:b/>
          <w:iCs/>
          <w:sz w:val="28"/>
          <w:szCs w:val="28"/>
          <w:lang w:eastAsia="ru-RU"/>
        </w:rPr>
      </w:pPr>
      <w:r w:rsidRPr="003841F8">
        <w:rPr>
          <w:rFonts w:ascii="Times New Roman" w:eastAsiaTheme="minorEastAsia" w:hAnsi="Times New Roman"/>
          <w:sz w:val="28"/>
          <w:szCs w:val="28"/>
          <w:lang w:eastAsia="ru-RU"/>
        </w:rPr>
        <w:t>7) отказ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5.6. Основанием для начала процедуры досудебного (внесудебного) обжалования является поступление в администрацию жалобы от заявителя.</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5.7. Заявитель имеет право на получение информации и документов, необходимых для обоснования и рассмотрения жалобы.</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5.8. Жалоба заявителя может быть адресована Главе городского округа Кинель Самарской области.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5.10. По результатам рассмотрения жалобы администрация принимает одно из следующих решений:</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xml:space="preserve">-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w:t>
      </w:r>
      <w:r w:rsidRPr="003841F8">
        <w:rPr>
          <w:rFonts w:ascii="Times New Roman" w:eastAsiaTheme="minorEastAsia" w:hAnsi="Times New Roman"/>
          <w:sz w:val="28"/>
          <w:szCs w:val="28"/>
          <w:lang w:eastAsia="ru-RU"/>
        </w:rPr>
        <w:lastRenderedPageBreak/>
        <w:t>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участка, договор купли-продажи земельного участка, договор аренды земельного участка, договор безвозмездного пользования земельного участка, решение 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 решение об отказе в удовлетворении жалобы.</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Заявителю направляется письменный ответ, содержащий результаты рассмотрения жалобы.</w:t>
      </w:r>
    </w:p>
    <w:p w:rsidR="00714E07" w:rsidRPr="003841F8" w:rsidRDefault="00714E07" w:rsidP="00714E07">
      <w:pPr>
        <w:tabs>
          <w:tab w:val="left" w:pos="0"/>
        </w:tabs>
        <w:spacing w:after="0" w:line="360" w:lineRule="auto"/>
        <w:ind w:firstLine="709"/>
        <w:jc w:val="both"/>
        <w:rPr>
          <w:rFonts w:ascii="Times New Roman" w:eastAsiaTheme="minorEastAsia" w:hAnsi="Times New Roman"/>
          <w:sz w:val="28"/>
          <w:szCs w:val="28"/>
          <w:lang w:eastAsia="ru-RU"/>
        </w:rPr>
      </w:pPr>
      <w:r w:rsidRPr="003841F8">
        <w:rPr>
          <w:rFonts w:ascii="Times New Roman" w:eastAsiaTheme="minorEastAsia" w:hAnsi="Times New Roman"/>
          <w:sz w:val="28"/>
          <w:szCs w:val="28"/>
          <w:lang w:eastAsia="ru-RU"/>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13574" w:rsidRPr="003841F8" w:rsidRDefault="00714E07" w:rsidP="00714E07">
      <w:pPr>
        <w:tabs>
          <w:tab w:val="left" w:pos="0"/>
        </w:tabs>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heme="minorEastAsia" w:hAnsi="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10"/>
      <w:r w:rsidR="00E13574" w:rsidRPr="003841F8">
        <w:rPr>
          <w:rFonts w:ascii="Times New Roman" w:eastAsia="Times New Roman" w:hAnsi="Times New Roman" w:cs="Times New Roman"/>
          <w:sz w:val="28"/>
          <w:szCs w:val="28"/>
          <w:lang w:eastAsia="ru-RU"/>
        </w:rPr>
        <w:t xml:space="preserve"> </w:t>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br w:type="page"/>
      </w:r>
    </w:p>
    <w:p w:rsidR="00E13574" w:rsidRPr="003841F8" w:rsidRDefault="00E13574" w:rsidP="00E1357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p>
    <w:p w:rsidR="00E13574" w:rsidRPr="003841F8" w:rsidRDefault="00E13574" w:rsidP="00E13574">
      <w:pPr>
        <w:spacing w:after="0" w:line="240" w:lineRule="auto"/>
        <w:ind w:left="2268"/>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Приложение № 1</w:t>
      </w:r>
    </w:p>
    <w:p w:rsidR="00E13574" w:rsidRPr="003841F8" w:rsidRDefault="00E13574" w:rsidP="00E13574">
      <w:pPr>
        <w:spacing w:after="0" w:line="240" w:lineRule="auto"/>
        <w:ind w:left="2268"/>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w:t>
      </w:r>
      <w:r w:rsidR="008F51C6" w:rsidRPr="003841F8">
        <w:rPr>
          <w:rFonts w:ascii="Times New Roman" w:eastAsia="Times New Roman" w:hAnsi="Times New Roman" w:cs="Times New Roman"/>
          <w:sz w:val="28"/>
          <w:szCs w:val="28"/>
          <w:lang w:eastAsia="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E13574" w:rsidRPr="003841F8" w:rsidRDefault="00E13574" w:rsidP="00E13574">
      <w:pPr>
        <w:spacing w:after="0" w:line="240" w:lineRule="auto"/>
        <w:ind w:left="2268"/>
        <w:jc w:val="center"/>
        <w:rPr>
          <w:rFonts w:ascii="Times New Roman" w:eastAsia="Times New Roman" w:hAnsi="Times New Roman" w:cs="Times New Roman"/>
          <w:sz w:val="28"/>
          <w:szCs w:val="28"/>
          <w:lang w:eastAsia="ru-RU"/>
        </w:rPr>
      </w:pPr>
    </w:p>
    <w:p w:rsidR="00E13574" w:rsidRPr="003841F8" w:rsidRDefault="008F51C6" w:rsidP="00E13574">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Главе городского округа Кинель Самарской области</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(наименование руководителя и </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уполномоченного органа)</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Наименование, юридический и почтовый адреса,</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ИНН, ОГРН, банковские реквизиты,- для юридических лиц, </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Ф. И. О., адрес регистрации</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sz w:val="24"/>
          <w:szCs w:val="24"/>
          <w:lang w:eastAsia="ru-RU"/>
        </w:rPr>
        <w:t xml:space="preserve"> (места жительства) - </w:t>
      </w:r>
      <w:r w:rsidRPr="003841F8">
        <w:rPr>
          <w:rFonts w:ascii="Times New Roman" w:eastAsia="MS Mincho" w:hAnsi="Times New Roman" w:cs="Times New Roman"/>
          <w:i/>
          <w:sz w:val="24"/>
          <w:szCs w:val="24"/>
          <w:lang w:eastAsia="ru-RU"/>
        </w:rPr>
        <w:t xml:space="preserve">для физических лиц. </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номер телефона, факс (при наличии)</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                                                               адрес электронной почты (при наличии) </w:t>
      </w:r>
    </w:p>
    <w:p w:rsidR="00E13574" w:rsidRPr="003841F8" w:rsidRDefault="00E13574" w:rsidP="00E13574">
      <w:pPr>
        <w:tabs>
          <w:tab w:val="left" w:pos="4260"/>
        </w:tabs>
        <w:spacing w:after="0" w:line="240" w:lineRule="auto"/>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Запрос (заявление)</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Прошу предоставить муниципальную услугу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образования» в целях образования земельных участков путем раздела земельного участка:</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кадастровый номер 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площадь _________________, </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местоположение _______________________________________________________,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категория земель  _______________________________________________________, </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территориальная зона (разрешенное использование) __________________________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_______________________________________________________________________, </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предоставленного ________________________________________________________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________________________________________________________________________</w:t>
      </w:r>
    </w:p>
    <w:p w:rsidR="00E13574" w:rsidRPr="003841F8" w:rsidRDefault="00E13574" w:rsidP="00E13574">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w:t>
      </w:r>
      <w:r w:rsidRPr="003841F8">
        <w:rPr>
          <w:rFonts w:ascii="Times New Roman" w:eastAsia="Times New Roman" w:hAnsi="Times New Roman" w:cs="Times New Roman"/>
          <w:i/>
          <w:sz w:val="24"/>
          <w:szCs w:val="24"/>
          <w:lang w:eastAsia="ru-RU"/>
        </w:rPr>
        <w:t>фамилия, имя, отчество гражданина или полное наименования юридического лица – правообладателей</w:t>
      </w:r>
      <w:r w:rsidRPr="003841F8">
        <w:rPr>
          <w:rFonts w:ascii="Times New Roman" w:eastAsia="Times New Roman" w:hAnsi="Times New Roman" w:cs="Times New Roman"/>
          <w:sz w:val="24"/>
          <w:szCs w:val="24"/>
          <w:lang w:eastAsia="ru-RU"/>
        </w:rPr>
        <w:t>)</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sz w:val="24"/>
          <w:szCs w:val="24"/>
          <w:lang w:eastAsia="ru-RU"/>
        </w:rPr>
        <w:t>на праве аренды/ безвозмездного пользования/ постоянного (бессрочного) пользования (</w:t>
      </w:r>
      <w:r w:rsidRPr="003841F8">
        <w:rPr>
          <w:rFonts w:ascii="Times New Roman" w:eastAsia="Times New Roman" w:hAnsi="Times New Roman" w:cs="Times New Roman"/>
          <w:i/>
          <w:sz w:val="24"/>
          <w:szCs w:val="24"/>
          <w:lang w:eastAsia="ru-RU"/>
        </w:rPr>
        <w:t>нужное подчеркнуть).</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lastRenderedPageBreak/>
        <w:t>Документы, необходимые для предоставления муниципальной услуги</w:t>
      </w:r>
    </w:p>
    <w:tbl>
      <w:tblPr>
        <w:tblStyle w:val="af0"/>
        <w:tblW w:w="9316" w:type="dxa"/>
        <w:tblLook w:val="04A0" w:firstRow="1" w:lastRow="0" w:firstColumn="1" w:lastColumn="0" w:noHBand="0" w:noVBand="1"/>
      </w:tblPr>
      <w:tblGrid>
        <w:gridCol w:w="3652"/>
        <w:gridCol w:w="2126"/>
        <w:gridCol w:w="3538"/>
      </w:tblGrid>
      <w:tr w:rsidR="00E13574" w:rsidRPr="003841F8" w:rsidTr="00E13574">
        <w:tc>
          <w:tcPr>
            <w:tcW w:w="3652"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Наименование документа</w:t>
            </w:r>
          </w:p>
        </w:tc>
        <w:tc>
          <w:tcPr>
            <w:tcW w:w="2126"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Отметка о представлении</w:t>
            </w:r>
          </w:p>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(да/нет)</w:t>
            </w:r>
          </w:p>
        </w:tc>
        <w:tc>
          <w:tcPr>
            <w:tcW w:w="3538"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Примечание</w:t>
            </w:r>
          </w:p>
        </w:tc>
      </w:tr>
      <w:tr w:rsidR="00E13574" w:rsidRPr="003841F8" w:rsidTr="00E13574">
        <w:tc>
          <w:tcPr>
            <w:tcW w:w="3652" w:type="dxa"/>
          </w:tcPr>
          <w:p w:rsidR="00E13574" w:rsidRPr="003841F8" w:rsidRDefault="00E13574" w:rsidP="00E13574">
            <w:pPr>
              <w:widowControl w:val="0"/>
              <w:autoSpaceDE w:val="0"/>
              <w:autoSpaceDN w:val="0"/>
              <w:adjustRightInd w:val="0"/>
              <w:rPr>
                <w:rFonts w:ascii="Times New Roman" w:hAnsi="Times New Roman"/>
                <w:b/>
                <w:bCs/>
                <w:sz w:val="20"/>
                <w:szCs w:val="20"/>
              </w:rPr>
            </w:pPr>
            <w:r w:rsidRPr="003841F8">
              <w:rPr>
                <w:rFonts w:ascii="Times New Roman" w:hAnsi="Times New Roman"/>
                <w:b/>
                <w:bCs/>
                <w:sz w:val="20"/>
                <w:szCs w:val="20"/>
              </w:rPr>
              <w:t>1) Схема расположения земельных участков на кадастровом плане территории</w:t>
            </w:r>
          </w:p>
        </w:tc>
        <w:tc>
          <w:tcPr>
            <w:tcW w:w="2126"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p>
        </w:tc>
        <w:tc>
          <w:tcPr>
            <w:tcW w:w="3538"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Подготавливается заявителем (правообладателем) самостоятельно</w:t>
            </w:r>
          </w:p>
        </w:tc>
      </w:tr>
      <w:tr w:rsidR="00E13574" w:rsidRPr="003841F8" w:rsidTr="00E13574">
        <w:tc>
          <w:tcPr>
            <w:tcW w:w="3652" w:type="dxa"/>
          </w:tcPr>
          <w:p w:rsidR="00E13574" w:rsidRPr="003841F8" w:rsidRDefault="00E13574" w:rsidP="00E13574">
            <w:pPr>
              <w:widowControl w:val="0"/>
              <w:autoSpaceDE w:val="0"/>
              <w:autoSpaceDN w:val="0"/>
              <w:adjustRightInd w:val="0"/>
              <w:rPr>
                <w:rFonts w:ascii="Times New Roman" w:hAnsi="Times New Roman"/>
                <w:b/>
                <w:bCs/>
                <w:sz w:val="20"/>
                <w:szCs w:val="20"/>
              </w:rPr>
            </w:pPr>
            <w:r w:rsidRPr="003841F8">
              <w:rPr>
                <w:rFonts w:ascii="Times New Roman" w:hAnsi="Times New Roman"/>
                <w:b/>
                <w:bCs/>
                <w:sz w:val="20"/>
                <w:szCs w:val="20"/>
              </w:rPr>
              <w:t>2) Правоустанавливающие (правоудостоверяющие) документы на земельный участок, раздел которого предусмотрен схемой расположения образуемых земельных участков на кадастровом плане территории</w:t>
            </w:r>
          </w:p>
        </w:tc>
        <w:tc>
          <w:tcPr>
            <w:tcW w:w="2126"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p>
        </w:tc>
        <w:tc>
          <w:tcPr>
            <w:tcW w:w="3538"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Представляются в случае, если права на исходный земельный участок не зарегистрированы в Едином государственном реестре недвижимости</w:t>
            </w:r>
          </w:p>
        </w:tc>
      </w:tr>
      <w:tr w:rsidR="00E13574" w:rsidRPr="003841F8" w:rsidTr="00E13574">
        <w:tc>
          <w:tcPr>
            <w:tcW w:w="3652" w:type="dxa"/>
          </w:tcPr>
          <w:p w:rsidR="00E13574" w:rsidRPr="003841F8" w:rsidRDefault="00E13574" w:rsidP="00E13574">
            <w:pPr>
              <w:widowControl w:val="0"/>
              <w:autoSpaceDE w:val="0"/>
              <w:autoSpaceDN w:val="0"/>
              <w:adjustRightInd w:val="0"/>
              <w:rPr>
                <w:rFonts w:ascii="Times New Roman" w:hAnsi="Times New Roman"/>
                <w:b/>
                <w:bCs/>
                <w:sz w:val="20"/>
                <w:szCs w:val="20"/>
              </w:rPr>
            </w:pPr>
            <w:r w:rsidRPr="003841F8">
              <w:rPr>
                <w:rFonts w:ascii="Times New Roman" w:hAnsi="Times New Roman"/>
                <w:b/>
                <w:bCs/>
                <w:sz w:val="20"/>
                <w:szCs w:val="20"/>
              </w:rPr>
              <w:t>3) Выписка из Единого государственного реестра недвижимости о правах на исходный земельный участок</w:t>
            </w:r>
          </w:p>
        </w:tc>
        <w:tc>
          <w:tcPr>
            <w:tcW w:w="2126"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p>
        </w:tc>
        <w:tc>
          <w:tcPr>
            <w:tcW w:w="3538" w:type="dxa"/>
          </w:tcPr>
          <w:p w:rsidR="00E13574" w:rsidRPr="003841F8" w:rsidRDefault="00E13574" w:rsidP="00E13574">
            <w:pPr>
              <w:widowControl w:val="0"/>
              <w:autoSpaceDE w:val="0"/>
              <w:autoSpaceDN w:val="0"/>
              <w:adjustRightInd w:val="0"/>
              <w:jc w:val="center"/>
              <w:rPr>
                <w:rFonts w:ascii="Times New Roman" w:hAnsi="Times New Roman"/>
                <w:b/>
                <w:bCs/>
                <w:sz w:val="20"/>
                <w:szCs w:val="20"/>
              </w:rPr>
            </w:pPr>
            <w:r w:rsidRPr="003841F8">
              <w:rPr>
                <w:rFonts w:ascii="Times New Roman" w:hAnsi="Times New Roman"/>
                <w:b/>
                <w:bCs/>
                <w:sz w:val="20"/>
                <w:szCs w:val="20"/>
              </w:rPr>
              <w:t>Представляется по желанию заявителя</w:t>
            </w:r>
          </w:p>
        </w:tc>
      </w:tr>
    </w:tbl>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E13574" w:rsidRPr="003841F8" w:rsidRDefault="00E13574" w:rsidP="00E13574">
      <w:pPr>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Сообщаю следующие сведения о зданиях, сооружениях, расположенных на разделяемом земельном участке:</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2"/>
        <w:gridCol w:w="2113"/>
        <w:gridCol w:w="1857"/>
        <w:gridCol w:w="1857"/>
        <w:gridCol w:w="1857"/>
      </w:tblGrid>
      <w:tr w:rsidR="00E13574" w:rsidRPr="003841F8" w:rsidTr="00E13574">
        <w:tc>
          <w:tcPr>
            <w:tcW w:w="1602"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Порядковый номер здания  (сооружения)</w:t>
            </w:r>
          </w:p>
        </w:tc>
        <w:tc>
          <w:tcPr>
            <w:tcW w:w="2113"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Адрес здания (сооружения)</w:t>
            </w: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Кадастровый номер здания (сооружения)</w:t>
            </w:r>
            <w:r w:rsidRPr="003841F8">
              <w:rPr>
                <w:rFonts w:ascii="Times New Roman" w:eastAsia="Times New Roman" w:hAnsi="Times New Roman" w:cs="Times New Roman"/>
                <w:sz w:val="24"/>
                <w:szCs w:val="24"/>
                <w:vertAlign w:val="superscript"/>
                <w:lang w:eastAsia="ru-RU"/>
              </w:rPr>
              <w:footnoteReference w:id="1"/>
            </w: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Условный номер здания (сооружения)</w:t>
            </w:r>
            <w:r w:rsidRPr="003841F8">
              <w:rPr>
                <w:rFonts w:ascii="Times New Roman" w:eastAsia="Times New Roman" w:hAnsi="Times New Roman" w:cs="Times New Roman"/>
                <w:sz w:val="24"/>
                <w:szCs w:val="24"/>
                <w:vertAlign w:val="superscript"/>
                <w:lang w:eastAsia="ru-RU"/>
              </w:rPr>
              <w:footnoteReference w:id="2"/>
            </w: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Инвентарный номер здания (сооружения)</w:t>
            </w:r>
            <w:r w:rsidRPr="003841F8">
              <w:rPr>
                <w:rFonts w:ascii="Times New Roman" w:eastAsia="Times New Roman" w:hAnsi="Times New Roman" w:cs="Times New Roman"/>
                <w:sz w:val="24"/>
                <w:szCs w:val="24"/>
                <w:vertAlign w:val="superscript"/>
                <w:lang w:eastAsia="ru-RU"/>
              </w:rPr>
              <w:footnoteReference w:id="3"/>
            </w:r>
          </w:p>
        </w:tc>
      </w:tr>
      <w:tr w:rsidR="00E13574" w:rsidRPr="003841F8" w:rsidTr="00E13574">
        <w:tc>
          <w:tcPr>
            <w:tcW w:w="1602"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1</w:t>
            </w:r>
          </w:p>
        </w:tc>
        <w:tc>
          <w:tcPr>
            <w:tcW w:w="2113"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r>
      <w:tr w:rsidR="00E13574" w:rsidRPr="003841F8" w:rsidTr="00E13574">
        <w:tc>
          <w:tcPr>
            <w:tcW w:w="1602"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2</w:t>
            </w:r>
          </w:p>
        </w:tc>
        <w:tc>
          <w:tcPr>
            <w:tcW w:w="2113"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r>
      <w:tr w:rsidR="00E13574" w:rsidRPr="003841F8" w:rsidTr="00E13574">
        <w:tc>
          <w:tcPr>
            <w:tcW w:w="1602"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3</w:t>
            </w:r>
          </w:p>
        </w:tc>
        <w:tc>
          <w:tcPr>
            <w:tcW w:w="2113"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c>
          <w:tcPr>
            <w:tcW w:w="1857" w:type="dxa"/>
            <w:shd w:val="clear" w:color="auto" w:fill="auto"/>
          </w:tcPr>
          <w:p w:rsidR="00E13574" w:rsidRPr="003841F8" w:rsidRDefault="00E13574" w:rsidP="00E13574">
            <w:pPr>
              <w:spacing w:after="0" w:line="240" w:lineRule="auto"/>
              <w:jc w:val="center"/>
              <w:rPr>
                <w:rFonts w:ascii="Times New Roman" w:eastAsia="Times New Roman" w:hAnsi="Times New Roman" w:cs="Times New Roman"/>
                <w:sz w:val="24"/>
                <w:szCs w:val="24"/>
                <w:lang w:eastAsia="ru-RU"/>
              </w:rPr>
            </w:pPr>
          </w:p>
        </w:tc>
      </w:tr>
    </w:tbl>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(соответствующая информация сообщается в случае, если на разделяемом земельном участке находится здание (здания), сооружение (сооружения).</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Конечный результат предоставления муниципальной услуги прошу: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sz w:val="24"/>
          <w:szCs w:val="24"/>
          <w:lang w:eastAsia="ru-RU"/>
        </w:rPr>
        <w:t xml:space="preserve">вручить лично или направить по месту фактического проживания (месту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Самарской области в форме электронного документа; через многофункциональный центр предоставления государственных и муниципальных услуг </w:t>
      </w:r>
      <w:r w:rsidRPr="003841F8">
        <w:rPr>
          <w:rFonts w:ascii="Times New Roman" w:eastAsia="Times New Roman" w:hAnsi="Times New Roman" w:cs="Times New Roman"/>
          <w:i/>
          <w:sz w:val="24"/>
          <w:szCs w:val="24"/>
          <w:lang w:eastAsia="ru-RU"/>
        </w:rPr>
        <w:t>(нужное подчеркнуть).</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3841F8">
        <w:rPr>
          <w:rFonts w:ascii="Times New Roman" w:eastAsia="MS Mincho" w:hAnsi="Times New Roman" w:cs="Times New Roman"/>
          <w:sz w:val="24"/>
          <w:szCs w:val="24"/>
          <w:vertAlign w:val="superscript"/>
          <w:lang w:eastAsia="ru-RU"/>
        </w:rPr>
        <w:footnoteReference w:id="4"/>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Подпись _________________    ______________________________ Дата  _______________</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w:t>
      </w:r>
      <w:r w:rsidRPr="003841F8">
        <w:rPr>
          <w:rFonts w:ascii="Times New Roman" w:eastAsia="Times New Roman" w:hAnsi="Times New Roman" w:cs="Times New Roman"/>
          <w:sz w:val="24"/>
          <w:szCs w:val="24"/>
          <w:lang w:eastAsia="ru-RU"/>
        </w:rPr>
        <w:tab/>
        <w:t>(расшифровка подписи)</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ab/>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Заявление принято: </w:t>
      </w:r>
      <w:r w:rsidRPr="003841F8">
        <w:rPr>
          <w:rFonts w:ascii="Times New Roman" w:eastAsia="Times New Roman" w:hAnsi="Times New Roman" w:cs="Times New Roman"/>
          <w:i/>
          <w:sz w:val="24"/>
          <w:szCs w:val="24"/>
          <w:lang w:eastAsia="ru-RU"/>
        </w:rPr>
        <w:t>Ф.И.О. должностного лица, уполномоченного на прием документов</w:t>
      </w:r>
      <w:r w:rsidRPr="003841F8">
        <w:rPr>
          <w:rFonts w:ascii="Times New Roman" w:eastAsia="Times New Roman" w:hAnsi="Times New Roman" w:cs="Times New Roman"/>
          <w:sz w:val="24"/>
          <w:szCs w:val="24"/>
          <w:lang w:eastAsia="ru-RU"/>
        </w:rPr>
        <w:tab/>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Подпись_________________    _______________________________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Дата  _______________</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(расшифровка подписи)</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E13574" w:rsidRPr="003841F8" w:rsidSect="00E13574">
          <w:headerReference w:type="even" r:id="rId8"/>
          <w:headerReference w:type="default" r:id="rId9"/>
          <w:pgSz w:w="11900" w:h="16840"/>
          <w:pgMar w:top="1134" w:right="850" w:bottom="1134" w:left="1701" w:header="708" w:footer="708" w:gutter="0"/>
          <w:cols w:space="708"/>
          <w:titlePg/>
          <w:docGrid w:linePitch="360"/>
        </w:sectPr>
      </w:pPr>
    </w:p>
    <w:p w:rsidR="00E13574" w:rsidRPr="003841F8" w:rsidRDefault="00E13574" w:rsidP="00E13574">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2</w:t>
      </w:r>
    </w:p>
    <w:p w:rsidR="00E13574" w:rsidRPr="003841F8" w:rsidRDefault="00E13574" w:rsidP="00E13574">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w:t>
      </w:r>
      <w:r w:rsidR="003561AC" w:rsidRPr="003841F8">
        <w:rPr>
          <w:rFonts w:ascii="Times New Roman" w:eastAsia="Times New Roman" w:hAnsi="Times New Roman" w:cs="Times New Roman"/>
          <w:sz w:val="28"/>
          <w:szCs w:val="28"/>
          <w:lang w:eastAsia="ru-RU"/>
        </w:rPr>
        <w:t>предоставления муниципальной услуги «</w:t>
      </w:r>
      <w:bookmarkStart w:id="11" w:name="_GoBack"/>
      <w:bookmarkEnd w:id="11"/>
      <w:r w:rsidR="003561AC" w:rsidRPr="003841F8">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13574" w:rsidRPr="003841F8" w:rsidRDefault="003561AC" w:rsidP="00E13574">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Главе городского округа Кинель Самарской области</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(наименование руководителя и </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уполномоченного органа)</w:t>
      </w:r>
    </w:p>
    <w:p w:rsidR="00E13574" w:rsidRPr="003841F8" w:rsidRDefault="00E13574" w:rsidP="00E13574">
      <w:pPr>
        <w:autoSpaceDE w:val="0"/>
        <w:autoSpaceDN w:val="0"/>
        <w:adjustRightInd w:val="0"/>
        <w:spacing w:after="0" w:line="240" w:lineRule="auto"/>
        <w:ind w:left="1416" w:firstLine="2837"/>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Наименование, юридический и почтовый адреса,</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ИНН, ОГРН, банковские реквизиты,- для юридических лиц, </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Ф. И. О., адрес регистрации</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sz w:val="24"/>
          <w:szCs w:val="24"/>
          <w:lang w:eastAsia="ru-RU"/>
        </w:rPr>
        <w:t xml:space="preserve"> (места жительства) - </w:t>
      </w:r>
      <w:r w:rsidRPr="003841F8">
        <w:rPr>
          <w:rFonts w:ascii="Times New Roman" w:eastAsia="MS Mincho" w:hAnsi="Times New Roman" w:cs="Times New Roman"/>
          <w:i/>
          <w:sz w:val="24"/>
          <w:szCs w:val="24"/>
          <w:lang w:eastAsia="ru-RU"/>
        </w:rPr>
        <w:t xml:space="preserve">для физических лиц. </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sz w:val="24"/>
          <w:szCs w:val="24"/>
          <w:lang w:eastAsia="ru-RU"/>
        </w:rPr>
      </w:pP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номер телефона, факс</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_____________________________________________</w:t>
      </w:r>
    </w:p>
    <w:p w:rsidR="00E13574" w:rsidRPr="003841F8" w:rsidRDefault="00E13574" w:rsidP="00E13574">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                                                               адрес электронной почты (при наличии) </w:t>
      </w:r>
    </w:p>
    <w:p w:rsidR="00E13574" w:rsidRPr="003841F8" w:rsidRDefault="00E13574" w:rsidP="00E13574">
      <w:pPr>
        <w:tabs>
          <w:tab w:val="left" w:pos="4260"/>
        </w:tabs>
        <w:spacing w:after="0" w:line="240" w:lineRule="auto"/>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Запрос (заявление)</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Прошу предоставить муниципальную услугу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образования»  в целях образования из земель или земельных участков, государственная собственность на которые не разграничена, земельного участка, расположенного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земельного участка:</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кадастровый квартал или кадастровый номер земельного участка, в границах которого образуется земельный участок 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площадь _________________, </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местоположение _______________________________________________________,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категория земель  _______________________________________________________, </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территориальная зона, в границах которой образуется земельный участок, либо вид разрешенного использования земельного участка: __________________________________</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______________________________________________________________.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Схема расположения земельного участка на кадастровом плане территории прилагается.</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lastRenderedPageBreak/>
        <w:t>Цель использования земельного участка, образование которого предусмотрено схемой: _________________________________________________________________.</w:t>
      </w:r>
    </w:p>
    <w:p w:rsidR="00E13574" w:rsidRPr="003841F8" w:rsidRDefault="00E13574" w:rsidP="00E13574">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Конечный результат предоставления муниципальной услуги прошу: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sz w:val="24"/>
          <w:szCs w:val="24"/>
          <w:lang w:eastAsia="ru-RU"/>
        </w:rPr>
        <w:t xml:space="preserve">вручить лично или направить по месту фактического проживания (места нахождения) в форме документа на бумажном носителе; направить по электронной почте, представить с использованием Портала государственных и муниципальных услуг (функций) Самарской области в форме электронного документа; через многофункциональный центр предоставления государственных и муниципальных услуг </w:t>
      </w:r>
      <w:r w:rsidRPr="003841F8">
        <w:rPr>
          <w:rFonts w:ascii="Times New Roman" w:eastAsia="Times New Roman" w:hAnsi="Times New Roman" w:cs="Times New Roman"/>
          <w:i/>
          <w:sz w:val="24"/>
          <w:szCs w:val="24"/>
          <w:lang w:eastAsia="ru-RU"/>
        </w:rPr>
        <w:t>(нужное подчеркнуть).</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autoSpaceDE w:val="0"/>
        <w:autoSpaceDN w:val="0"/>
        <w:adjustRightInd w:val="0"/>
        <w:spacing w:after="0" w:line="240" w:lineRule="auto"/>
        <w:jc w:val="both"/>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3841F8">
        <w:rPr>
          <w:rFonts w:ascii="Times New Roman" w:eastAsia="MS Mincho" w:hAnsi="Times New Roman" w:cs="Times New Roman"/>
          <w:sz w:val="24"/>
          <w:szCs w:val="24"/>
          <w:vertAlign w:val="superscript"/>
          <w:lang w:eastAsia="ru-RU"/>
        </w:rPr>
        <w:footnoteReference w:id="5"/>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Подпись _________________    ______________________________ Дата  _______________</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w:t>
      </w:r>
      <w:r w:rsidRPr="003841F8">
        <w:rPr>
          <w:rFonts w:ascii="Times New Roman" w:eastAsia="Times New Roman" w:hAnsi="Times New Roman" w:cs="Times New Roman"/>
          <w:sz w:val="24"/>
          <w:szCs w:val="24"/>
          <w:lang w:eastAsia="ru-RU"/>
        </w:rPr>
        <w:tab/>
        <w:t>(расшифровка подписи)</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ab/>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Заявление принято: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ab/>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Подпись_________________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i/>
          <w:sz w:val="24"/>
          <w:szCs w:val="24"/>
          <w:lang w:eastAsia="ru-RU"/>
        </w:rPr>
        <w:t>Ф.И.О. должностного лица, уполномоченного на прием документов</w:t>
      </w:r>
      <w:r w:rsidRPr="003841F8">
        <w:rPr>
          <w:rFonts w:ascii="Times New Roman" w:eastAsia="Times New Roman" w:hAnsi="Times New Roman" w:cs="Times New Roman"/>
          <w:sz w:val="24"/>
          <w:szCs w:val="24"/>
          <w:lang w:eastAsia="ru-RU"/>
        </w:rPr>
        <w:t xml:space="preserve"> </w:t>
      </w: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Дата  _______________</w:t>
      </w: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13574" w:rsidRPr="003841F8" w:rsidRDefault="00E13574"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14E07" w:rsidRPr="003841F8" w:rsidRDefault="00714E07" w:rsidP="008F51C6">
      <w:pPr>
        <w:spacing w:after="0" w:line="240" w:lineRule="auto"/>
        <w:ind w:left="1843"/>
        <w:jc w:val="center"/>
        <w:rPr>
          <w:rFonts w:ascii="Times New Roman" w:eastAsia="Times New Roman" w:hAnsi="Times New Roman" w:cs="Times New Roman"/>
          <w:sz w:val="28"/>
          <w:szCs w:val="28"/>
          <w:lang w:eastAsia="ru-RU"/>
        </w:rPr>
      </w:pPr>
    </w:p>
    <w:p w:rsidR="008F51C6" w:rsidRPr="003841F8" w:rsidRDefault="008F51C6" w:rsidP="008F51C6">
      <w:pPr>
        <w:spacing w:after="0" w:line="240" w:lineRule="auto"/>
        <w:ind w:left="1843"/>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3</w:t>
      </w:r>
    </w:p>
    <w:p w:rsidR="008F51C6" w:rsidRPr="003841F8" w:rsidRDefault="008F51C6" w:rsidP="008F51C6">
      <w:pPr>
        <w:widowControl w:val="0"/>
        <w:autoSpaceDE w:val="0"/>
        <w:autoSpaceDN w:val="0"/>
        <w:adjustRightInd w:val="0"/>
        <w:spacing w:after="0" w:line="240" w:lineRule="auto"/>
        <w:ind w:left="1843"/>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Административному регламенту </w:t>
      </w:r>
      <w:r w:rsidR="003561AC" w:rsidRPr="003841F8">
        <w:rPr>
          <w:rFonts w:ascii="Times New Roman" w:eastAsia="Times New Roman" w:hAnsi="Times New Roman" w:cs="Times New Roman"/>
          <w:sz w:val="28"/>
          <w:szCs w:val="28"/>
          <w:lang w:eastAsia="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8F51C6" w:rsidRPr="003841F8" w:rsidRDefault="008F51C6" w:rsidP="008F51C6">
      <w:pPr>
        <w:widowControl w:val="0"/>
        <w:autoSpaceDE w:val="0"/>
        <w:autoSpaceDN w:val="0"/>
        <w:adjustRightInd w:val="0"/>
        <w:spacing w:after="0" w:line="240" w:lineRule="auto"/>
        <w:ind w:left="1843"/>
        <w:jc w:val="center"/>
        <w:rPr>
          <w:rFonts w:ascii="Times New Roman" w:eastAsia="Times New Roman" w:hAnsi="Times New Roman" w:cs="Times New Roman"/>
          <w:sz w:val="28"/>
          <w:szCs w:val="28"/>
          <w:lang w:eastAsia="ru-RU"/>
        </w:rPr>
      </w:pPr>
    </w:p>
    <w:p w:rsidR="008F51C6" w:rsidRPr="003841F8" w:rsidRDefault="008F51C6" w:rsidP="008F51C6">
      <w:pPr>
        <w:tabs>
          <w:tab w:val="left" w:pos="6211"/>
        </w:tabs>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Блок-схема предоставления муниципальной услуги</w:t>
      </w:r>
    </w:p>
    <w:p w:rsidR="008F51C6" w:rsidRPr="003841F8" w:rsidRDefault="008F51C6" w:rsidP="008F51C6">
      <w:pPr>
        <w:tabs>
          <w:tab w:val="left" w:pos="6211"/>
        </w:tabs>
        <w:spacing w:after="0" w:line="240" w:lineRule="auto"/>
        <w:rPr>
          <w:rFonts w:ascii="Times New Roman" w:eastAsia="Times New Roman" w:hAnsi="Times New Roman" w:cs="Times New Roman"/>
          <w:sz w:val="28"/>
          <w:szCs w:val="28"/>
          <w:lang w:eastAsia="ru-RU"/>
        </w:rPr>
      </w:pP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49376" behindDoc="0" locked="0" layoutInCell="1" allowOverlap="1">
                <wp:simplePos x="0" y="0"/>
                <wp:positionH relativeFrom="column">
                  <wp:posOffset>2057400</wp:posOffset>
                </wp:positionH>
                <wp:positionV relativeFrom="paragraph">
                  <wp:posOffset>158750</wp:posOffset>
                </wp:positionV>
                <wp:extent cx="1478915" cy="342900"/>
                <wp:effectExtent l="0" t="0" r="26035" b="19050"/>
                <wp:wrapNone/>
                <wp:docPr id="289" name="Прямоугольник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9" o:spid="_x0000_s1026" style="position:absolute;margin-left:162pt;margin-top:12.5pt;width:116.45pt;height:2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">
                <v:textbox>
                  <w:txbxContent>
                    <w:p w:rsidR="00FC0B8F" w:rsidRPr="00790824" w:rsidRDefault="00FC0B8F" w:rsidP="008F51C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администрации</w:t>
                      </w:r>
                    </w:p>
                  </w:txbxContent>
                </v:textbox>
              </v:rect>
            </w:pict>
          </mc:Fallback>
        </mc:AlternateContent>
      </w:r>
    </w:p>
    <w:p w:rsidR="008F51C6" w:rsidRPr="003841F8" w:rsidRDefault="008F51C6" w:rsidP="008F51C6">
      <w:pPr>
        <w:spacing w:after="0" w:line="240" w:lineRule="auto"/>
        <w:rPr>
          <w:rFonts w:ascii="Times New Roman" w:eastAsia="Times New Roman" w:hAnsi="Times New Roman" w:cs="Times New Roman"/>
          <w:sz w:val="16"/>
          <w:szCs w:val="16"/>
          <w:lang w:eastAsia="ru-RU"/>
        </w:rPr>
      </w:pP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0880" behindDoc="0" locked="0" layoutInCell="1" allowOverlap="1">
                <wp:simplePos x="0" y="0"/>
                <wp:positionH relativeFrom="column">
                  <wp:posOffset>-227965</wp:posOffset>
                </wp:positionH>
                <wp:positionV relativeFrom="paragraph">
                  <wp:posOffset>36830</wp:posOffset>
                </wp:positionV>
                <wp:extent cx="1714500" cy="539750"/>
                <wp:effectExtent l="0" t="0" r="19050" b="12700"/>
                <wp:wrapNone/>
                <wp:docPr id="288" name="Блок-схема: процесс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39750"/>
                        </a:xfrm>
                        <a:prstGeom prst="flowChartProcess">
                          <a:avLst/>
                        </a:prstGeom>
                        <a:solidFill>
                          <a:srgbClr val="FFFFFF"/>
                        </a:solidFill>
                        <a:ln w="9525">
                          <a:solidFill>
                            <a:srgbClr val="000000"/>
                          </a:solidFill>
                          <a:miter lim="800000"/>
                          <a:headEnd/>
                          <a:tailEnd/>
                        </a:ln>
                      </wps:spPr>
                      <wps:txbx>
                        <w:txbxContent>
                          <w:p w:rsidR="00FC0B8F" w:rsidRPr="00983FC9" w:rsidRDefault="00FC0B8F" w:rsidP="008F51C6">
                            <w:pPr>
                              <w:jc w:val="center"/>
                              <w:rPr>
                                <w:rFonts w:ascii="Times New Roman" w:hAnsi="Times New Roman"/>
                                <w:sz w:val="16"/>
                                <w:szCs w:val="16"/>
                              </w:rPr>
                            </w:pPr>
                            <w:r w:rsidRPr="005872C4">
                              <w:rPr>
                                <w:rFonts w:ascii="Times New Roman" w:hAnsi="Times New Roman"/>
                                <w:sz w:val="16"/>
                                <w:szCs w:val="16"/>
                              </w:rPr>
                              <w:t xml:space="preserve">Приём заявления </w:t>
                            </w:r>
                            <w:r>
                              <w:rPr>
                                <w:rFonts w:ascii="Times New Roman" w:hAnsi="Times New Roman"/>
                                <w:sz w:val="16"/>
                                <w:szCs w:val="16"/>
                              </w:rPr>
                              <w:t>по почте либо в электронной форме,</w:t>
                            </w:r>
                            <w:r w:rsidRPr="005872C4">
                              <w:rPr>
                                <w:rFonts w:ascii="Times New Roman" w:hAnsi="Times New Roman"/>
                                <w:sz w:val="16"/>
                                <w:szCs w:val="16"/>
                              </w:rPr>
                              <w:t xml:space="preserve"> уведомление заявителя о </w:t>
                            </w:r>
                            <w:r>
                              <w:rPr>
                                <w:rFonts w:ascii="Times New Roman" w:hAnsi="Times New Roman"/>
                                <w:sz w:val="16"/>
                                <w:szCs w:val="16"/>
                              </w:rPr>
                              <w:t xml:space="preserve">регистрации запроса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88" o:spid="_x0000_s1027" type="#_x0000_t109" style="position:absolute;margin-left:-17.95pt;margin-top:2.9pt;width:135pt;height:4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">
                <v:textbox>
                  <w:txbxContent>
                    <w:p w:rsidR="00FC0B8F" w:rsidRPr="00983FC9" w:rsidRDefault="00FC0B8F" w:rsidP="008F51C6">
                      <w:pPr>
                        <w:jc w:val="center"/>
                        <w:rPr>
                          <w:rFonts w:ascii="Times New Roman" w:hAnsi="Times New Roman"/>
                          <w:sz w:val="16"/>
                          <w:szCs w:val="16"/>
                        </w:rPr>
                      </w:pPr>
                      <w:r w:rsidRPr="005872C4">
                        <w:rPr>
                          <w:rFonts w:ascii="Times New Roman" w:hAnsi="Times New Roman"/>
                          <w:sz w:val="16"/>
                          <w:szCs w:val="16"/>
                        </w:rPr>
                        <w:t xml:space="preserve">Приём заявления </w:t>
                      </w:r>
                      <w:r>
                        <w:rPr>
                          <w:rFonts w:ascii="Times New Roman" w:hAnsi="Times New Roman"/>
                          <w:sz w:val="16"/>
                          <w:szCs w:val="16"/>
                        </w:rPr>
                        <w:t>по почте либо в электронной форме,</w:t>
                      </w:r>
                      <w:r w:rsidRPr="005872C4">
                        <w:rPr>
                          <w:rFonts w:ascii="Times New Roman" w:hAnsi="Times New Roman"/>
                          <w:sz w:val="16"/>
                          <w:szCs w:val="16"/>
                        </w:rPr>
                        <w:t xml:space="preserve"> уведомление заявителя о </w:t>
                      </w:r>
                      <w:r>
                        <w:rPr>
                          <w:rFonts w:ascii="Times New Roman" w:hAnsi="Times New Roman"/>
                          <w:sz w:val="16"/>
                          <w:szCs w:val="16"/>
                        </w:rPr>
                        <w:t xml:space="preserve">регистрации запроса </w:t>
                      </w:r>
                    </w:p>
                  </w:txbxContent>
                </v:textbox>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9856" behindDoc="0" locked="0" layoutInCell="1" allowOverlap="1">
                <wp:simplePos x="0" y="0"/>
                <wp:positionH relativeFrom="column">
                  <wp:posOffset>4343400</wp:posOffset>
                </wp:positionH>
                <wp:positionV relativeFrom="paragraph">
                  <wp:posOffset>68580</wp:posOffset>
                </wp:positionV>
                <wp:extent cx="1478915" cy="228600"/>
                <wp:effectExtent l="0" t="0" r="26035" b="19050"/>
                <wp:wrapNone/>
                <wp:docPr id="218" name="Прямоугольник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8" o:spid="_x0000_s1028" style="position:absolute;margin-left:342pt;margin-top:5.4pt;width:116.45pt;height:1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">
                <v:textbox>
                  <w:txbxContent>
                    <w:p w:rsidR="00FC0B8F" w:rsidRPr="00790824" w:rsidRDefault="00FC0B8F" w:rsidP="008F51C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p>
    <w:p w:rsidR="008F51C6" w:rsidRPr="003841F8" w:rsidRDefault="008F51C6" w:rsidP="008F51C6">
      <w:pPr>
        <w:tabs>
          <w:tab w:val="left" w:pos="6211"/>
        </w:tabs>
        <w:spacing w:after="0" w:line="240" w:lineRule="auto"/>
        <w:rPr>
          <w:rFonts w:ascii="Times New Roman" w:eastAsia="Times New Roman" w:hAnsi="Times New Roman" w:cs="Times New Roman"/>
          <w:sz w:val="28"/>
          <w:szCs w:val="28"/>
          <w:lang w:eastAsia="ru-RU"/>
        </w:rPr>
      </w:pPr>
      <w:r w:rsidRPr="003841F8">
        <w:rPr>
          <w:rFonts w:ascii="Cambria" w:eastAsia="Times New Roman" w:hAnsi="Cambria" w:cs="Times New Roman"/>
          <w:noProof/>
          <w:sz w:val="24"/>
          <w:szCs w:val="24"/>
          <w:lang w:eastAsia="ru-RU"/>
        </w:rPr>
        <mc:AlternateContent>
          <mc:Choice Requires="wps">
            <w:drawing>
              <wp:anchor distT="0" distB="0" distL="114298" distR="114298" simplePos="0" relativeHeight="251771904" behindDoc="0" locked="0" layoutInCell="1" allowOverlap="1">
                <wp:simplePos x="0" y="0"/>
                <wp:positionH relativeFrom="column">
                  <wp:posOffset>3086100</wp:posOffset>
                </wp:positionH>
                <wp:positionV relativeFrom="paragraph">
                  <wp:posOffset>180340</wp:posOffset>
                </wp:positionV>
                <wp:extent cx="228600" cy="228600"/>
                <wp:effectExtent l="76200" t="38100" r="76200" b="114300"/>
                <wp:wrapNone/>
                <wp:docPr id="217" name="Прямая со стрелкой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6BFC322" id="_x0000_t32" coordsize="21600,21600" o:spt="32" o:oned="t" path="m,l21600,21600e" filled="f">
                <v:path arrowok="t" fillok="f" o:connecttype="none"/>
                <o:lock v:ext="edit" shapetype="t"/>
              </v:shapetype>
              <v:shape id="Прямая со стрелкой 217" o:spid="_x0000_s1026" type="#_x0000_t32" style="position:absolute;margin-left:243pt;margin-top:14.2pt;width:18pt;height:18pt;z-index:2517719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8" distR="114298" simplePos="0" relativeHeight="251750400" behindDoc="0" locked="0" layoutInCell="1" allowOverlap="1">
                <wp:simplePos x="0" y="0"/>
                <wp:positionH relativeFrom="column">
                  <wp:posOffset>4114800</wp:posOffset>
                </wp:positionH>
                <wp:positionV relativeFrom="paragraph">
                  <wp:posOffset>180340</wp:posOffset>
                </wp:positionV>
                <wp:extent cx="228600" cy="228600"/>
                <wp:effectExtent l="57150" t="38100" r="76200" b="114300"/>
                <wp:wrapNone/>
                <wp:docPr id="216" name="Прямая со стрелкой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C2F2B" id="Прямая со стрелкой 216" o:spid="_x0000_s1026" type="#_x0000_t32" style="position:absolute;margin-left:324pt;margin-top:14.2pt;width:18pt;height:18pt;flip:x;z-index:2517504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74976" behindDoc="0" locked="0" layoutInCell="1" allowOverlap="1">
                <wp:simplePos x="0" y="0"/>
                <wp:positionH relativeFrom="column">
                  <wp:posOffset>5372099</wp:posOffset>
                </wp:positionH>
                <wp:positionV relativeFrom="paragraph">
                  <wp:posOffset>180340</wp:posOffset>
                </wp:positionV>
                <wp:extent cx="0" cy="228600"/>
                <wp:effectExtent l="114300" t="38100" r="95250" b="95250"/>
                <wp:wrapNone/>
                <wp:docPr id="215" name="Прямая со стрелкой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D2B0A" id="Прямая со стрелкой 215" o:spid="_x0000_s1026" type="#_x0000_t32" style="position:absolute;margin-left:423pt;margin-top:14.2pt;width:0;height:18pt;z-index:2517749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" strokecolor="#4f81bd" strokeweight="2pt">
                <v:stroke endarrow="open"/>
                <v:shadow on="t" color="black" opacity="24903f" origin=",.5" offset="0,.55556mm"/>
                <o:lock v:ext="edit" shapetype="f"/>
              </v:shape>
            </w:pict>
          </mc:Fallback>
        </mc:AlternateContent>
      </w:r>
    </w:p>
    <w:p w:rsidR="008F51C6" w:rsidRPr="003841F8" w:rsidRDefault="008F51C6" w:rsidP="008F51C6">
      <w:pPr>
        <w:spacing w:after="0" w:line="240" w:lineRule="auto"/>
        <w:rPr>
          <w:rFonts w:ascii="Times New Roman" w:eastAsia="Times New Roman" w:hAnsi="Times New Roman" w:cs="Times New Roman"/>
          <w:sz w:val="28"/>
          <w:szCs w:val="28"/>
          <w:lang w:eastAsia="ru-RU"/>
        </w:rPr>
        <w:sectPr w:rsidR="008F51C6" w:rsidRPr="003841F8" w:rsidSect="00906FA0">
          <w:pgSz w:w="11900" w:h="16840"/>
          <w:pgMar w:top="1134" w:right="850" w:bottom="1134" w:left="1701" w:header="708" w:footer="708" w:gutter="0"/>
          <w:cols w:space="708"/>
          <w:titlePg/>
          <w:docGrid w:linePitch="360"/>
        </w:sectPr>
      </w:pP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6784" behindDoc="0" locked="0" layoutInCell="1" allowOverlap="1">
                <wp:simplePos x="0" y="0"/>
                <wp:positionH relativeFrom="column">
                  <wp:posOffset>4914900</wp:posOffset>
                </wp:positionH>
                <wp:positionV relativeFrom="paragraph">
                  <wp:posOffset>3061970</wp:posOffset>
                </wp:positionV>
                <wp:extent cx="1049020" cy="539750"/>
                <wp:effectExtent l="0" t="0" r="17780" b="12700"/>
                <wp:wrapNone/>
                <wp:docPr id="214" name="Прямоугольник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39750"/>
                        </a:xfrm>
                        <a:prstGeom prst="rect">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4" o:spid="_x0000_s1029" style="position:absolute;margin-left:387pt;margin-top:241.1pt;width:82.6pt;height:4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">
                <v:textbo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Передача документов в администрацию</w:t>
                      </w:r>
                    </w:p>
                  </w:txbxContent>
                </v:textbox>
              </v:rect>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2448" behindDoc="0" locked="0" layoutInCell="1" allowOverlap="1">
                <wp:simplePos x="0" y="0"/>
                <wp:positionH relativeFrom="column">
                  <wp:posOffset>571500</wp:posOffset>
                </wp:positionH>
                <wp:positionV relativeFrom="paragraph">
                  <wp:posOffset>4516120</wp:posOffset>
                </wp:positionV>
                <wp:extent cx="4229100" cy="914400"/>
                <wp:effectExtent l="38100" t="19050" r="0" b="38100"/>
                <wp:wrapNone/>
                <wp:docPr id="213" name="Блок-схема: решение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914400"/>
                        </a:xfrm>
                        <a:prstGeom prst="flowChartDecision">
                          <a:avLst/>
                        </a:prstGeom>
                        <a:solidFill>
                          <a:srgbClr val="FFFFFF"/>
                        </a:solidFill>
                        <a:ln w="9525">
                          <a:solidFill>
                            <a:srgbClr val="000000"/>
                          </a:solidFill>
                          <a:miter lim="800000"/>
                          <a:headEnd/>
                          <a:tailEnd/>
                        </a:ln>
                      </wps:spPr>
                      <wps:txbx>
                        <w:txbxContent>
                          <w:p w:rsidR="00FC0B8F" w:rsidRPr="001F7D0C" w:rsidRDefault="00FC0B8F" w:rsidP="008F51C6">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213" o:spid="_x0000_s1030" type="#_x0000_t110" style="position:absolute;margin-left:45pt;margin-top:355.6pt;width:333pt;height:1in;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">
                <v:textbox>
                  <w:txbxContent>
                    <w:p w:rsidR="00FC0B8F" w:rsidRPr="001F7D0C" w:rsidRDefault="00FC0B8F" w:rsidP="008F51C6">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v:textbox>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8288" behindDoc="0" locked="0" layoutInCell="1" allowOverlap="1">
                <wp:simplePos x="0" y="0"/>
                <wp:positionH relativeFrom="column">
                  <wp:posOffset>1600200</wp:posOffset>
                </wp:positionH>
                <wp:positionV relativeFrom="paragraph">
                  <wp:posOffset>6376670</wp:posOffset>
                </wp:positionV>
                <wp:extent cx="2057400" cy="425450"/>
                <wp:effectExtent l="0" t="0" r="19050" b="12700"/>
                <wp:wrapNone/>
                <wp:docPr id="212" name="Блок-схема: процесс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25450"/>
                        </a:xfrm>
                        <a:prstGeom prst="flowChartProcess">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bookmarkStart w:id="12" w:name="_Hlk483315290"/>
                            <w:bookmarkStart w:id="13" w:name="_Hlk483315291"/>
                            <w:bookmarkStart w:id="14" w:name="_Hlk483315292"/>
                            <w:bookmarkStart w:id="15" w:name="_Hlk483315293"/>
                            <w:bookmarkStart w:id="16" w:name="_Hlk483315294"/>
                            <w:bookmarkStart w:id="17" w:name="_Hlk483315295"/>
                            <w:bookmarkStart w:id="18" w:name="_Hlk483315296"/>
                            <w:bookmarkStart w:id="19" w:name="_Hlk483315297"/>
                            <w:bookmarkEnd w:id="12"/>
                            <w:bookmarkEnd w:id="13"/>
                            <w:bookmarkEnd w:id="14"/>
                            <w:bookmarkEnd w:id="15"/>
                            <w:bookmarkEnd w:id="16"/>
                            <w:bookmarkEnd w:id="17"/>
                            <w:bookmarkEnd w:id="18"/>
                            <w:bookmarkEnd w:id="19"/>
                            <w:r w:rsidRPr="00C426D8">
                              <w:rPr>
                                <w:rFonts w:ascii="Times New Roman" w:eastAsia="Times New Roman" w:hAnsi="Times New Roman" w:cs="Times New Roman"/>
                                <w:sz w:val="16"/>
                                <w:szCs w:val="16"/>
                                <w:lang w:eastAsia="ru-RU"/>
                              </w:rPr>
                              <w:t xml:space="preserve">Предоставление сведений в орган регистрации прав </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212" o:spid="_x0000_s1031" type="#_x0000_t109" style="position:absolute;margin-left:126pt;margin-top:502.1pt;width:162pt;height:3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bookmarkStart w:id="20" w:name="_Hlk483315290"/>
                      <w:bookmarkStart w:id="21" w:name="_Hlk483315291"/>
                      <w:bookmarkStart w:id="22" w:name="_Hlk483315292"/>
                      <w:bookmarkStart w:id="23" w:name="_Hlk483315293"/>
                      <w:bookmarkStart w:id="24" w:name="_Hlk483315294"/>
                      <w:bookmarkStart w:id="25" w:name="_Hlk483315295"/>
                      <w:bookmarkStart w:id="26" w:name="_Hlk483315296"/>
                      <w:bookmarkStart w:id="27" w:name="_Hlk483315297"/>
                      <w:bookmarkEnd w:id="20"/>
                      <w:bookmarkEnd w:id="21"/>
                      <w:bookmarkEnd w:id="22"/>
                      <w:bookmarkEnd w:id="23"/>
                      <w:bookmarkEnd w:id="24"/>
                      <w:bookmarkEnd w:id="25"/>
                      <w:bookmarkEnd w:id="26"/>
                      <w:bookmarkEnd w:id="27"/>
                      <w:r w:rsidRPr="00C426D8">
                        <w:rPr>
                          <w:rFonts w:ascii="Times New Roman" w:eastAsia="Times New Roman" w:hAnsi="Times New Roman" w:cs="Times New Roman"/>
                          <w:sz w:val="16"/>
                          <w:szCs w:val="16"/>
                          <w:lang w:eastAsia="ru-RU"/>
                        </w:rPr>
                        <w:t xml:space="preserve">Предоставление сведений в орган регистрации прав </w:t>
                      </w:r>
                    </w:p>
                    <w:p w:rsidR="00FC0B8F" w:rsidRDefault="00FC0B8F"/>
                  </w:txbxContent>
                </v:textbox>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91360" behindDoc="0" locked="0" layoutInCell="1" allowOverlap="1">
                <wp:simplePos x="0" y="0"/>
                <wp:positionH relativeFrom="column">
                  <wp:posOffset>-227966</wp:posOffset>
                </wp:positionH>
                <wp:positionV relativeFrom="paragraph">
                  <wp:posOffset>172720</wp:posOffset>
                </wp:positionV>
                <wp:extent cx="0" cy="3110230"/>
                <wp:effectExtent l="114300" t="38100" r="133350" b="109220"/>
                <wp:wrapNone/>
                <wp:docPr id="211" name="Прямая со стрелкой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1023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3E4066" id="Прямая со стрелкой 211" o:spid="_x0000_s1026" type="#_x0000_t32" style="position:absolute;margin-left:-17.95pt;margin-top:13.6pt;width:0;height:244.9pt;z-index:251791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92384" behindDoc="0" locked="0" layoutInCell="1" allowOverlap="1">
                <wp:simplePos x="0" y="0"/>
                <wp:positionH relativeFrom="column">
                  <wp:posOffset>-227965</wp:posOffset>
                </wp:positionH>
                <wp:positionV relativeFrom="paragraph">
                  <wp:posOffset>3282949</wp:posOffset>
                </wp:positionV>
                <wp:extent cx="1028700" cy="0"/>
                <wp:effectExtent l="57150" t="95250" r="19050" b="171450"/>
                <wp:wrapNone/>
                <wp:docPr id="210" name="Прямая со стрелкой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287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250274" id="Прямая со стрелкой 210" o:spid="_x0000_s1026" type="#_x0000_t32" style="position:absolute;margin-left:-17.95pt;margin-top:258.5pt;width:81pt;height:0;z-index:25179238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3168" behindDoc="0" locked="0" layoutInCell="1" allowOverlap="1">
                <wp:simplePos x="0" y="0"/>
                <wp:positionH relativeFrom="column">
                  <wp:posOffset>4000500</wp:posOffset>
                </wp:positionH>
                <wp:positionV relativeFrom="paragraph">
                  <wp:posOffset>2139950</wp:posOffset>
                </wp:positionV>
                <wp:extent cx="1371600" cy="800100"/>
                <wp:effectExtent l="0" t="0" r="19050" b="19050"/>
                <wp:wrapNone/>
                <wp:docPr id="209" name="Прямоугольник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001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Документы соответствуют требованиям пункта 2.6 Административного регламента, запрос регистрируется</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9" o:spid="_x0000_s1032" style="position:absolute;margin-left:315pt;margin-top:168.5pt;width:108pt;height:6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Документы соответствуют требованиям пункта 2.6 Административного регламента, запрос регистрируется</w:t>
                      </w:r>
                    </w:p>
                    <w:p w:rsidR="00FC0B8F" w:rsidRDefault="00FC0B8F"/>
                  </w:txbxContent>
                </v:textbox>
              </v:rect>
            </w:pict>
          </mc:Fallback>
        </mc:AlternateContent>
      </w:r>
      <w:r w:rsidRPr="003841F8">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6240" behindDoc="0" locked="0" layoutInCell="1" allowOverlap="1">
                <wp:simplePos x="0" y="0"/>
                <wp:positionH relativeFrom="column">
                  <wp:posOffset>3771900</wp:posOffset>
                </wp:positionH>
                <wp:positionV relativeFrom="paragraph">
                  <wp:posOffset>2368549</wp:posOffset>
                </wp:positionV>
                <wp:extent cx="228600" cy="0"/>
                <wp:effectExtent l="57150" t="95250" r="0" b="171450"/>
                <wp:wrapNone/>
                <wp:docPr id="208" name="Прямая со стрелкой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7A8CCF" id="Прямая со стрелкой 208" o:spid="_x0000_s1026" type="#_x0000_t32" style="position:absolute;margin-left:297pt;margin-top:186.5pt;width:18pt;height:0;flip:x;z-index:25178624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80096" behindDoc="0" locked="0" layoutInCell="1" allowOverlap="1">
                <wp:simplePos x="0" y="0"/>
                <wp:positionH relativeFrom="column">
                  <wp:posOffset>2514600</wp:posOffset>
                </wp:positionH>
                <wp:positionV relativeFrom="paragraph">
                  <wp:posOffset>2139950</wp:posOffset>
                </wp:positionV>
                <wp:extent cx="1257300" cy="571500"/>
                <wp:effectExtent l="0" t="0" r="19050" b="19050"/>
                <wp:wrapNone/>
                <wp:docPr id="207" name="Прямоугольник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Если документы представлены в МФЦ, они передаются в администрацию</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7" o:spid="_x0000_s1033" style="position:absolute;margin-left:198pt;margin-top:168.5pt;width:99pt;height:4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Если документы представлены в МФЦ, они передаются в администрацию</w:t>
                      </w:r>
                    </w:p>
                    <w:p w:rsidR="00FC0B8F" w:rsidRDefault="00FC0B8F"/>
                  </w:txbxContent>
                </v:textbox>
              </v:rect>
            </w:pict>
          </mc:Fallback>
        </mc:AlternateContent>
      </w:r>
      <w:r w:rsidRPr="003841F8">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1120" behindDoc="0" locked="0" layoutInCell="1" allowOverlap="1">
                <wp:simplePos x="0" y="0"/>
                <wp:positionH relativeFrom="column">
                  <wp:posOffset>2286000</wp:posOffset>
                </wp:positionH>
                <wp:positionV relativeFrom="paragraph">
                  <wp:posOffset>2368549</wp:posOffset>
                </wp:positionV>
                <wp:extent cx="228600" cy="0"/>
                <wp:effectExtent l="57150" t="95250" r="19050" b="171450"/>
                <wp:wrapNone/>
                <wp:docPr id="206" name="Прямая со стрелкой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5A4EB" id="Прямая со стрелкой 206" o:spid="_x0000_s1026" type="#_x0000_t32" style="position:absolute;margin-left:180pt;margin-top:186.5pt;width:18pt;height:0;z-index:25178112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8" distR="114298" simplePos="0" relativeHeight="251779072" behindDoc="0" locked="0" layoutInCell="1" allowOverlap="1">
                <wp:simplePos x="0" y="0"/>
                <wp:positionH relativeFrom="column">
                  <wp:posOffset>1257300</wp:posOffset>
                </wp:positionH>
                <wp:positionV relativeFrom="paragraph">
                  <wp:posOffset>1797050</wp:posOffset>
                </wp:positionV>
                <wp:extent cx="114300" cy="342900"/>
                <wp:effectExtent l="76200" t="38100" r="114300" b="95250"/>
                <wp:wrapNone/>
                <wp:docPr id="205" name="Прямая со стрелкой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582816" id="Прямая со стрелкой 205" o:spid="_x0000_s1026" type="#_x0000_t32" style="position:absolute;margin-left:99pt;margin-top:141.5pt;width:9pt;height:27pt;z-index:2517790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84192" behindDoc="0" locked="0" layoutInCell="1" allowOverlap="1">
                <wp:simplePos x="0" y="0"/>
                <wp:positionH relativeFrom="column">
                  <wp:posOffset>4686299</wp:posOffset>
                </wp:positionH>
                <wp:positionV relativeFrom="paragraph">
                  <wp:posOffset>1797050</wp:posOffset>
                </wp:positionV>
                <wp:extent cx="0" cy="342900"/>
                <wp:effectExtent l="114300" t="38100" r="133350" b="95250"/>
                <wp:wrapNone/>
                <wp:docPr id="204" name="Прямая со стрелкой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660165" id="Прямая со стрелкой 204" o:spid="_x0000_s1026" type="#_x0000_t32" style="position:absolute;margin-left:369pt;margin-top:141.5pt;width:0;height:27pt;z-index:251784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8" distR="114298" simplePos="0" relativeHeight="251767808" behindDoc="0" locked="0" layoutInCell="1" allowOverlap="1">
                <wp:simplePos x="0" y="0"/>
                <wp:positionH relativeFrom="column">
                  <wp:posOffset>1257300</wp:posOffset>
                </wp:positionH>
                <wp:positionV relativeFrom="paragraph">
                  <wp:posOffset>1111250</wp:posOffset>
                </wp:positionV>
                <wp:extent cx="571500" cy="342900"/>
                <wp:effectExtent l="57150" t="57150" r="76200" b="114300"/>
                <wp:wrapNone/>
                <wp:docPr id="203" name="Прямая со стрелкой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5715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5CDD95" id="Прямая со стрелкой 203" o:spid="_x0000_s1026" type="#_x0000_t32" style="position:absolute;margin-left:99pt;margin-top:87.5pt;width:45pt;height:27pt;flip:x y;z-index:251767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76000" behindDoc="0" locked="0" layoutInCell="1" allowOverlap="1">
                <wp:simplePos x="0" y="0"/>
                <wp:positionH relativeFrom="column">
                  <wp:posOffset>3886199</wp:posOffset>
                </wp:positionH>
                <wp:positionV relativeFrom="paragraph">
                  <wp:posOffset>882650</wp:posOffset>
                </wp:positionV>
                <wp:extent cx="0" cy="228600"/>
                <wp:effectExtent l="114300" t="38100" r="95250" b="95250"/>
                <wp:wrapNone/>
                <wp:docPr id="202" name="Прямая со стрелкой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671D1C" id="Прямая со стрелкой 202" o:spid="_x0000_s1026" type="#_x0000_t32" style="position:absolute;margin-left:306pt;margin-top:69.5pt;width:0;height:18pt;z-index:2517760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8048" behindDoc="0" locked="0" layoutInCell="1" allowOverlap="1">
                <wp:simplePos x="0" y="0"/>
                <wp:positionH relativeFrom="column">
                  <wp:posOffset>1028700</wp:posOffset>
                </wp:positionH>
                <wp:positionV relativeFrom="paragraph">
                  <wp:posOffset>2139950</wp:posOffset>
                </wp:positionV>
                <wp:extent cx="1257300" cy="800100"/>
                <wp:effectExtent l="0" t="0" r="19050" b="19050"/>
                <wp:wrapNone/>
                <wp:docPr id="201" name="Прямоугольник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 xml:space="preserve">Заявитель не согласен  прервать представление заявления и доработать документы, запрос регистрируется </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1" o:spid="_x0000_s1034" style="position:absolute;margin-left:81pt;margin-top:168.5pt;width:99pt;height:6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 xml:space="preserve">Заявитель не согласен  прервать представление заявления и доработать документы, запрос регистрируется </w:t>
                      </w:r>
                    </w:p>
                    <w:p w:rsidR="00FC0B8F" w:rsidRDefault="00FC0B8F"/>
                  </w:txbxContent>
                </v:textbox>
              </v:rect>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3712" behindDoc="0" locked="0" layoutInCell="1" allowOverlap="1">
                <wp:simplePos x="0" y="0"/>
                <wp:positionH relativeFrom="column">
                  <wp:posOffset>-113665</wp:posOffset>
                </wp:positionH>
                <wp:positionV relativeFrom="paragraph">
                  <wp:posOffset>539750</wp:posOffset>
                </wp:positionV>
                <wp:extent cx="1371600" cy="1371600"/>
                <wp:effectExtent l="0" t="0" r="19050" b="19050"/>
                <wp:wrapNone/>
                <wp:docPr id="200" name="Прямоугольник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3716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Заявитель не относится к категориям получателей муниципальной</w:t>
                            </w:r>
                            <w:r w:rsidRPr="00C426D8">
                              <w:rPr>
                                <w:rFonts w:ascii="Times New Roman" w:eastAsia="Times New Roman" w:hAnsi="Times New Roman" w:cs="Times New Roman"/>
                                <w:sz w:val="24"/>
                                <w:szCs w:val="24"/>
                                <w:lang w:eastAsia="ru-RU"/>
                              </w:rPr>
                              <w:t xml:space="preserve"> </w:t>
                            </w:r>
                            <w:r w:rsidRPr="00C426D8">
                              <w:rPr>
                                <w:rFonts w:ascii="Times New Roman" w:eastAsia="Times New Roman" w:hAnsi="Times New Roman" w:cs="Times New Roman"/>
                                <w:sz w:val="16"/>
                                <w:szCs w:val="16"/>
                                <w:lang w:eastAsia="ru-RU"/>
                              </w:rPr>
                              <w:t>услуги или документы не соответствуют требованиям пункта 2.6 Административного регламента, информирование об этом заявителя</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0" o:spid="_x0000_s1035" style="position:absolute;margin-left:-8.95pt;margin-top:42.5pt;width:108pt;height:10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Заявитель не относится к категориям получателей муниципальной</w:t>
                      </w:r>
                      <w:r w:rsidRPr="00C426D8">
                        <w:rPr>
                          <w:rFonts w:ascii="Times New Roman" w:eastAsia="Times New Roman" w:hAnsi="Times New Roman" w:cs="Times New Roman"/>
                          <w:sz w:val="24"/>
                          <w:szCs w:val="24"/>
                          <w:lang w:eastAsia="ru-RU"/>
                        </w:rPr>
                        <w:t xml:space="preserve"> </w:t>
                      </w:r>
                      <w:r w:rsidRPr="00C426D8">
                        <w:rPr>
                          <w:rFonts w:ascii="Times New Roman" w:eastAsia="Times New Roman" w:hAnsi="Times New Roman" w:cs="Times New Roman"/>
                          <w:sz w:val="16"/>
                          <w:szCs w:val="16"/>
                          <w:lang w:eastAsia="ru-RU"/>
                        </w:rPr>
                        <w:t>услуги или документы не соответствуют требованиям пункта 2.6 Административного регламента, информирование об этом заявителя</w:t>
                      </w:r>
                    </w:p>
                    <w:p w:rsidR="00FC0B8F" w:rsidRDefault="00FC0B8F"/>
                  </w:txbxContent>
                </v:textbox>
              </v:rect>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1664" behindDoc="0" locked="0" layoutInCell="1" allowOverlap="1">
                <wp:simplePos x="0" y="0"/>
                <wp:positionH relativeFrom="column">
                  <wp:posOffset>1371600</wp:posOffset>
                </wp:positionH>
                <wp:positionV relativeFrom="paragraph">
                  <wp:posOffset>996950</wp:posOffset>
                </wp:positionV>
                <wp:extent cx="4229100" cy="1143000"/>
                <wp:effectExtent l="38100" t="19050" r="0" b="38100"/>
                <wp:wrapNone/>
                <wp:docPr id="199" name="Блок-схема: решение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143000"/>
                        </a:xfrm>
                        <a:prstGeom prst="flowChartDecision">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 xml:space="preserve">Проверка соответствия категории </w:t>
                            </w:r>
                            <w:r w:rsidRPr="00DF30D1">
                              <w:rPr>
                                <w:rFonts w:ascii="Times New Roman" w:hAnsi="Times New Roman"/>
                                <w:sz w:val="16"/>
                                <w:szCs w:val="16"/>
                              </w:rPr>
                              <w:t xml:space="preserve">получателей </w:t>
                            </w:r>
                            <w:r w:rsidRPr="00DF30D1">
                              <w:rPr>
                                <w:rFonts w:ascii="Times New Roman" w:hAnsi="Times New Roman" w:cs="Times New Roman"/>
                                <w:sz w:val="16"/>
                                <w:szCs w:val="16"/>
                              </w:rPr>
                              <w:t>муниципальной</w:t>
                            </w:r>
                            <w:r>
                              <w:rPr>
                                <w:rFonts w:ascii="Times New Roman" w:hAnsi="Times New Roman" w:cs="Times New Roman"/>
                              </w:rPr>
                              <w:t xml:space="preserve"> </w:t>
                            </w:r>
                            <w:r>
                              <w:rPr>
                                <w:rFonts w:ascii="Times New Roman" w:hAnsi="Times New Roman"/>
                                <w:sz w:val="16"/>
                                <w:szCs w:val="16"/>
                              </w:rPr>
                              <w:t xml:space="preserve">услуги требованиям пункта 1.3 и документов требованиям пункта 2.6 Административного регламента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199" o:spid="_x0000_s1036" type="#_x0000_t110" style="position:absolute;margin-left:108pt;margin-top:78.5pt;width:333pt;height:90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">
                <v:textbo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 xml:space="preserve">Проверка соответствия категории </w:t>
                      </w:r>
                      <w:r w:rsidRPr="00DF30D1">
                        <w:rPr>
                          <w:rFonts w:ascii="Times New Roman" w:hAnsi="Times New Roman"/>
                          <w:sz w:val="16"/>
                          <w:szCs w:val="16"/>
                        </w:rPr>
                        <w:t xml:space="preserve">получателей </w:t>
                      </w:r>
                      <w:r w:rsidRPr="00DF30D1">
                        <w:rPr>
                          <w:rFonts w:ascii="Times New Roman" w:hAnsi="Times New Roman" w:cs="Times New Roman"/>
                          <w:sz w:val="16"/>
                          <w:szCs w:val="16"/>
                        </w:rPr>
                        <w:t>муниципальной</w:t>
                      </w:r>
                      <w:r>
                        <w:rPr>
                          <w:rFonts w:ascii="Times New Roman" w:hAnsi="Times New Roman" w:cs="Times New Roman"/>
                        </w:rPr>
                        <w:t xml:space="preserve"> </w:t>
                      </w:r>
                      <w:r>
                        <w:rPr>
                          <w:rFonts w:ascii="Times New Roman" w:hAnsi="Times New Roman"/>
                          <w:sz w:val="16"/>
                          <w:szCs w:val="16"/>
                        </w:rPr>
                        <w:t xml:space="preserve">услуги требованиям пункта 1.3 и документов требованиям пункта 2.6 Административного регламента </w:t>
                      </w:r>
                    </w:p>
                  </w:txbxContent>
                </v:textbox>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65760" behindDoc="0" locked="0" layoutInCell="1" allowOverlap="1">
                <wp:simplePos x="0" y="0"/>
                <wp:positionH relativeFrom="column">
                  <wp:posOffset>457199</wp:posOffset>
                </wp:positionH>
                <wp:positionV relativeFrom="paragraph">
                  <wp:posOffset>1911350</wp:posOffset>
                </wp:positionV>
                <wp:extent cx="0" cy="228600"/>
                <wp:effectExtent l="114300" t="38100" r="95250" b="95250"/>
                <wp:wrapNone/>
                <wp:docPr id="198" name="Прямая со стрелкой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F14CB8" id="Прямая со стрелкой 198" o:spid="_x0000_s1026" type="#_x0000_t32" style="position:absolute;margin-left:36pt;margin-top:150.5pt;width:0;height:18pt;z-index:2517657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4736" behindDoc="0" locked="0" layoutInCell="1" allowOverlap="1">
                <wp:simplePos x="0" y="0"/>
                <wp:positionH relativeFrom="column">
                  <wp:posOffset>-113665</wp:posOffset>
                </wp:positionH>
                <wp:positionV relativeFrom="paragraph">
                  <wp:posOffset>2139950</wp:posOffset>
                </wp:positionV>
                <wp:extent cx="1049020" cy="800100"/>
                <wp:effectExtent l="0" t="0" r="17780" b="19050"/>
                <wp:wrapNone/>
                <wp:docPr id="197" name="Прямоугольник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8001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Заявитель согласен доработать документы, документы возвращаются заявителю</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7" o:spid="_x0000_s1037" style="position:absolute;margin-left:-8.95pt;margin-top:168.5pt;width:82.6pt;height:6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Заявитель согласен доработать документы, документы возвращаются заявителю</w:t>
                      </w:r>
                    </w:p>
                    <w:p w:rsidR="00FC0B8F" w:rsidRDefault="00FC0B8F"/>
                  </w:txbxContent>
                </v:textbox>
              </v:rect>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1424" behindDoc="0" locked="0" layoutInCell="1" allowOverlap="1">
                <wp:simplePos x="0" y="0"/>
                <wp:positionH relativeFrom="column">
                  <wp:posOffset>457200</wp:posOffset>
                </wp:positionH>
                <wp:positionV relativeFrom="paragraph">
                  <wp:posOffset>3747770</wp:posOffset>
                </wp:positionV>
                <wp:extent cx="1277620" cy="800100"/>
                <wp:effectExtent l="0" t="0" r="17780" b="19050"/>
                <wp:wrapNone/>
                <wp:docPr id="196" name="Прямоугольник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7620" cy="800100"/>
                        </a:xfrm>
                        <a:prstGeom prst="rect">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6" o:spid="_x0000_s1038" style="position:absolute;margin-left:36pt;margin-top:295.1pt;width:100.6pt;height:63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">
                <v:textbo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90336" behindDoc="0" locked="0" layoutInCell="1" allowOverlap="1">
                <wp:simplePos x="0" y="0"/>
                <wp:positionH relativeFrom="column">
                  <wp:posOffset>3428999</wp:posOffset>
                </wp:positionH>
                <wp:positionV relativeFrom="paragraph">
                  <wp:posOffset>6148070</wp:posOffset>
                </wp:positionV>
                <wp:extent cx="0" cy="228600"/>
                <wp:effectExtent l="114300" t="38100" r="95250" b="95250"/>
                <wp:wrapNone/>
                <wp:docPr id="195" name="Прямая со стрелкой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0CD6A6" id="Прямая со стрелкой 195" o:spid="_x0000_s1026" type="#_x0000_t32" style="position:absolute;margin-left:270pt;margin-top:484.1pt;width:0;height:18pt;z-index:251790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89312" behindDoc="0" locked="0" layoutInCell="1" allowOverlap="1">
                <wp:simplePos x="0" y="0"/>
                <wp:positionH relativeFrom="column">
                  <wp:posOffset>1943099</wp:posOffset>
                </wp:positionH>
                <wp:positionV relativeFrom="paragraph">
                  <wp:posOffset>6148070</wp:posOffset>
                </wp:positionV>
                <wp:extent cx="0" cy="228600"/>
                <wp:effectExtent l="114300" t="38100" r="95250" b="95250"/>
                <wp:wrapNone/>
                <wp:docPr id="194" name="Прямая со стрелкой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F78BE3" id="Прямая со стрелкой 194" o:spid="_x0000_s1026" type="#_x0000_t32" style="position:absolute;margin-left:153pt;margin-top:484.1pt;width:0;height:18pt;z-index:2517893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3472" behindDoc="0" locked="0" layoutInCell="1" allowOverlap="1">
                <wp:simplePos x="0" y="0"/>
                <wp:positionH relativeFrom="column">
                  <wp:posOffset>1257300</wp:posOffset>
                </wp:positionH>
                <wp:positionV relativeFrom="paragraph">
                  <wp:posOffset>5576570</wp:posOffset>
                </wp:positionV>
                <wp:extent cx="1028700" cy="571500"/>
                <wp:effectExtent l="0" t="0" r="19050" b="19050"/>
                <wp:wrapNone/>
                <wp:docPr id="193" name="Прямоугольник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Отказ в предоставлении муниципальной</w:t>
                            </w:r>
                            <w:r w:rsidRPr="00C426D8">
                              <w:rPr>
                                <w:rFonts w:ascii="Times New Roman" w:eastAsia="Times New Roman" w:hAnsi="Times New Roman" w:cs="Times New Roman"/>
                                <w:sz w:val="24"/>
                                <w:szCs w:val="24"/>
                                <w:lang w:eastAsia="ru-RU"/>
                              </w:rPr>
                              <w:t xml:space="preserve"> </w:t>
                            </w:r>
                            <w:r w:rsidRPr="00C426D8">
                              <w:rPr>
                                <w:rFonts w:ascii="Times New Roman" w:eastAsia="Times New Roman" w:hAnsi="Times New Roman" w:cs="Times New Roman"/>
                                <w:sz w:val="16"/>
                                <w:szCs w:val="16"/>
                                <w:lang w:eastAsia="ru-RU"/>
                              </w:rPr>
                              <w:t>услуги</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3" o:spid="_x0000_s1039" style="position:absolute;margin-left:99pt;margin-top:439.1pt;width:81pt;height:4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Отказ в предоставлении муниципальной</w:t>
                      </w:r>
                      <w:r w:rsidRPr="00C426D8">
                        <w:rPr>
                          <w:rFonts w:ascii="Times New Roman" w:eastAsia="Times New Roman" w:hAnsi="Times New Roman" w:cs="Times New Roman"/>
                          <w:sz w:val="24"/>
                          <w:szCs w:val="24"/>
                          <w:lang w:eastAsia="ru-RU"/>
                        </w:rPr>
                        <w:t xml:space="preserve"> </w:t>
                      </w:r>
                      <w:r w:rsidRPr="00C426D8">
                        <w:rPr>
                          <w:rFonts w:ascii="Times New Roman" w:eastAsia="Times New Roman" w:hAnsi="Times New Roman" w:cs="Times New Roman"/>
                          <w:sz w:val="16"/>
                          <w:szCs w:val="16"/>
                          <w:lang w:eastAsia="ru-RU"/>
                        </w:rPr>
                        <w:t>услуги</w:t>
                      </w:r>
                    </w:p>
                    <w:p w:rsidR="00FC0B8F" w:rsidRDefault="00FC0B8F"/>
                  </w:txbxContent>
                </v:textbox>
              </v:rect>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4496" behindDoc="0" locked="0" layoutInCell="1" allowOverlap="1">
                <wp:simplePos x="0" y="0"/>
                <wp:positionH relativeFrom="column">
                  <wp:posOffset>2971800</wp:posOffset>
                </wp:positionH>
                <wp:positionV relativeFrom="paragraph">
                  <wp:posOffset>5576570</wp:posOffset>
                </wp:positionV>
                <wp:extent cx="1257300" cy="571500"/>
                <wp:effectExtent l="0" t="0" r="19050" b="19050"/>
                <wp:wrapNone/>
                <wp:docPr id="192" name="Блок-схема: процесс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flowChartProcess">
                          <a:avLst/>
                        </a:prstGeom>
                        <a:solidFill>
                          <a:srgbClr val="FFFFFF"/>
                        </a:solidFill>
                        <a:ln w="9525">
                          <a:solidFill>
                            <a:srgbClr val="000000"/>
                          </a:solidFill>
                          <a:miter lim="800000"/>
                          <a:headEnd/>
                          <a:tailEnd/>
                        </a:ln>
                      </wps:spPr>
                      <wps:txbx>
                        <w:txbxContent>
                          <w:p w:rsidR="00FC0B8F" w:rsidRPr="005318F7" w:rsidRDefault="00FC0B8F" w:rsidP="008F51C6">
                            <w:pPr>
                              <w:jc w:val="center"/>
                              <w:rPr>
                                <w:rFonts w:ascii="Times New Roman" w:hAnsi="Times New Roman"/>
                                <w:sz w:val="16"/>
                                <w:szCs w:val="16"/>
                              </w:rPr>
                            </w:pPr>
                            <w:r>
                              <w:rPr>
                                <w:rFonts w:ascii="Times New Roman" w:hAnsi="Times New Roman"/>
                                <w:sz w:val="16"/>
                                <w:szCs w:val="16"/>
                              </w:rPr>
                              <w:t xml:space="preserve">Подготовка и выдача результата предоставления </w:t>
                            </w:r>
                            <w:r w:rsidRPr="00DF30D1">
                              <w:rPr>
                                <w:rFonts w:ascii="Times New Roman" w:hAnsi="Times New Roman" w:cs="Times New Roman"/>
                                <w:sz w:val="16"/>
                                <w:szCs w:val="16"/>
                              </w:rPr>
                              <w:t>муниципальной</w:t>
                            </w:r>
                            <w:r>
                              <w:rPr>
                                <w:rFonts w:ascii="Times New Roman" w:hAnsi="Times New Roman" w:cs="Times New Roman"/>
                              </w:rPr>
                              <w:t xml:space="preserve"> </w:t>
                            </w:r>
                            <w:r>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192" o:spid="_x0000_s1040" type="#_x0000_t109" style="position:absolute;margin-left:234pt;margin-top:439.1pt;width:99pt;height:4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">
                <v:textbox>
                  <w:txbxContent>
                    <w:p w:rsidR="00FC0B8F" w:rsidRPr="005318F7" w:rsidRDefault="00FC0B8F" w:rsidP="008F51C6">
                      <w:pPr>
                        <w:jc w:val="center"/>
                        <w:rPr>
                          <w:rFonts w:ascii="Times New Roman" w:hAnsi="Times New Roman"/>
                          <w:sz w:val="16"/>
                          <w:szCs w:val="16"/>
                        </w:rPr>
                      </w:pPr>
                      <w:r>
                        <w:rPr>
                          <w:rFonts w:ascii="Times New Roman" w:hAnsi="Times New Roman"/>
                          <w:sz w:val="16"/>
                          <w:szCs w:val="16"/>
                        </w:rPr>
                        <w:t xml:space="preserve">Подготовка и выдача результата предоставления </w:t>
                      </w:r>
                      <w:r w:rsidRPr="00DF30D1">
                        <w:rPr>
                          <w:rFonts w:ascii="Times New Roman" w:hAnsi="Times New Roman" w:cs="Times New Roman"/>
                          <w:sz w:val="16"/>
                          <w:szCs w:val="16"/>
                        </w:rPr>
                        <w:t>муниципальной</w:t>
                      </w:r>
                      <w:r>
                        <w:rPr>
                          <w:rFonts w:ascii="Times New Roman" w:hAnsi="Times New Roman" w:cs="Times New Roman"/>
                        </w:rPr>
                        <w:t xml:space="preserve"> </w:t>
                      </w:r>
                      <w:r>
                        <w:rPr>
                          <w:rFonts w:ascii="Times New Roman" w:hAnsi="Times New Roman"/>
                          <w:sz w:val="16"/>
                          <w:szCs w:val="16"/>
                        </w:rPr>
                        <w:t>услуги</w:t>
                      </w:r>
                    </w:p>
                  </w:txbxContent>
                </v:textbox>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56544" behindDoc="0" locked="0" layoutInCell="1" allowOverlap="1">
                <wp:simplePos x="0" y="0"/>
                <wp:positionH relativeFrom="column">
                  <wp:posOffset>3543299</wp:posOffset>
                </wp:positionH>
                <wp:positionV relativeFrom="paragraph">
                  <wp:posOffset>5257800</wp:posOffset>
                </wp:positionV>
                <wp:extent cx="0" cy="318770"/>
                <wp:effectExtent l="114300" t="38100" r="133350" b="100330"/>
                <wp:wrapNone/>
                <wp:docPr id="287" name="Прямая со стрелкой 2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1877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491F60" id="Прямая со стрелкой 287" o:spid="_x0000_s1026" type="#_x0000_t32" style="position:absolute;margin-left:279pt;margin-top:414pt;width:0;height:25.1pt;z-index:2517565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55520" behindDoc="0" locked="0" layoutInCell="1" allowOverlap="1">
                <wp:simplePos x="0" y="0"/>
                <wp:positionH relativeFrom="column">
                  <wp:posOffset>1943099</wp:posOffset>
                </wp:positionH>
                <wp:positionV relativeFrom="paragraph">
                  <wp:posOffset>5347970</wp:posOffset>
                </wp:positionV>
                <wp:extent cx="0" cy="228600"/>
                <wp:effectExtent l="114300" t="38100" r="95250" b="95250"/>
                <wp:wrapNone/>
                <wp:docPr id="286" name="Прямая со стрелкой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70182E" id="Прямая со стрелкой 286" o:spid="_x0000_s1026" type="#_x0000_t32" style="position:absolute;margin-left:153pt;margin-top:421.1pt;width:0;height:18pt;z-index:2517555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68832" behindDoc="0" locked="0" layoutInCell="1" allowOverlap="1">
                <wp:simplePos x="0" y="0"/>
                <wp:positionH relativeFrom="column">
                  <wp:posOffset>1943099</wp:posOffset>
                </wp:positionH>
                <wp:positionV relativeFrom="paragraph">
                  <wp:posOffset>2719070</wp:posOffset>
                </wp:positionV>
                <wp:extent cx="0" cy="342900"/>
                <wp:effectExtent l="114300" t="38100" r="133350" b="95250"/>
                <wp:wrapNone/>
                <wp:docPr id="285"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479336" id="Прямая со стрелкой 285" o:spid="_x0000_s1026" type="#_x0000_t32" style="position:absolute;margin-left:153pt;margin-top:214.1pt;width:0;height:27pt;z-index:2517688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4294967295" distB="4294967295" distL="114298" distR="114298" simplePos="0" relativeHeight="251787264" behindDoc="0" locked="0" layoutInCell="1" allowOverlap="1">
                <wp:simplePos x="0" y="0"/>
                <wp:positionH relativeFrom="column">
                  <wp:posOffset>4572000</wp:posOffset>
                </wp:positionH>
                <wp:positionV relativeFrom="paragraph">
                  <wp:posOffset>3290569</wp:posOffset>
                </wp:positionV>
                <wp:extent cx="342900" cy="0"/>
                <wp:effectExtent l="57150" t="95250" r="0" b="171450"/>
                <wp:wrapNone/>
                <wp:docPr id="284"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7E7B39" id="Прямая со стрелкой 284" o:spid="_x0000_s1026" type="#_x0000_t32" style="position:absolute;margin-left:5in;margin-top:259.1pt;width:27pt;height:0;flip:x;z-index:251787264;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59616" behindDoc="0" locked="0" layoutInCell="1" allowOverlap="1">
                <wp:simplePos x="0" y="0"/>
                <wp:positionH relativeFrom="column">
                  <wp:posOffset>571500</wp:posOffset>
                </wp:positionH>
                <wp:positionV relativeFrom="paragraph">
                  <wp:posOffset>2947670</wp:posOffset>
                </wp:positionV>
                <wp:extent cx="4114800" cy="800100"/>
                <wp:effectExtent l="38100" t="19050" r="19050" b="38100"/>
                <wp:wrapNone/>
                <wp:docPr id="283" name="Блок-схема: решение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4800" cy="800100"/>
                        </a:xfrm>
                        <a:prstGeom prst="flowChartDecision">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283" o:spid="_x0000_s1041" type="#_x0000_t110" style="position:absolute;margin-left:45pt;margin-top:232.1pt;width:324pt;height:63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">
                <v:textbox>
                  <w:txbxContent>
                    <w:p w:rsidR="00FC0B8F" w:rsidRPr="00790824" w:rsidRDefault="00FC0B8F" w:rsidP="008F51C6">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77024" behindDoc="0" locked="0" layoutInCell="1" allowOverlap="1">
                <wp:simplePos x="0" y="0"/>
                <wp:positionH relativeFrom="column">
                  <wp:posOffset>5714999</wp:posOffset>
                </wp:positionH>
                <wp:positionV relativeFrom="paragraph">
                  <wp:posOffset>775970</wp:posOffset>
                </wp:positionV>
                <wp:extent cx="0" cy="2286000"/>
                <wp:effectExtent l="114300" t="38100" r="95250" b="95250"/>
                <wp:wrapNone/>
                <wp:docPr id="282" name="Прямая со стрелкой 2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DB5E89" id="Прямая со стрелкой 282" o:spid="_x0000_s1026" type="#_x0000_t32" style="position:absolute;margin-left:450pt;margin-top:61.1pt;width:0;height:180pt;z-index:2517770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2928" behindDoc="0" locked="0" layoutInCell="1" allowOverlap="1">
                <wp:simplePos x="0" y="0"/>
                <wp:positionH relativeFrom="column">
                  <wp:posOffset>4914900</wp:posOffset>
                </wp:positionH>
                <wp:positionV relativeFrom="paragraph">
                  <wp:posOffset>204470</wp:posOffset>
                </wp:positionV>
                <wp:extent cx="1049020" cy="571500"/>
                <wp:effectExtent l="0" t="0" r="17780" b="19050"/>
                <wp:wrapNone/>
                <wp:docPr id="281" name="Прямоугольник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C426D8" w:rsidRPr="00790824" w:rsidRDefault="00C426D8" w:rsidP="00C426D8">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1" o:spid="_x0000_s1042" style="position:absolute;margin-left:387pt;margin-top:16.1pt;width:82.6pt;height:4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">
                <v:textbox>
                  <w:txbxContent>
                    <w:p w:rsidR="00C426D8" w:rsidRPr="00790824" w:rsidRDefault="00C426D8" w:rsidP="00C426D8">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p w:rsidR="00FC0B8F" w:rsidRDefault="00FC0B8F"/>
                  </w:txbxContent>
                </v:textbox>
              </v:rect>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73952" behindDoc="0" locked="0" layoutInCell="1" allowOverlap="1">
                <wp:simplePos x="0" y="0"/>
                <wp:positionH relativeFrom="column">
                  <wp:posOffset>3314700</wp:posOffset>
                </wp:positionH>
                <wp:positionV relativeFrom="paragraph">
                  <wp:posOffset>204470</wp:posOffset>
                </wp:positionV>
                <wp:extent cx="800100" cy="685800"/>
                <wp:effectExtent l="0" t="0" r="19050" b="19050"/>
                <wp:wrapNone/>
                <wp:docPr id="280" name="Прямоугольник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FC0B8F" w:rsidRPr="00790824" w:rsidRDefault="00FC0B8F" w:rsidP="008F51C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0" o:spid="_x0000_s1043" style="position:absolute;margin-left:261pt;margin-top:16.1pt;width:63pt;height:54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">
                <v:textbox>
                  <w:txbxContent>
                    <w:p w:rsidR="00FC0B8F" w:rsidRPr="00790824" w:rsidRDefault="00FC0B8F" w:rsidP="008F51C6">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85216" behindDoc="0" locked="0" layoutInCell="1" allowOverlap="1">
                <wp:simplePos x="0" y="0"/>
                <wp:positionH relativeFrom="column">
                  <wp:posOffset>4343399</wp:posOffset>
                </wp:positionH>
                <wp:positionV relativeFrom="paragraph">
                  <wp:posOffset>2947670</wp:posOffset>
                </wp:positionV>
                <wp:extent cx="0" cy="342900"/>
                <wp:effectExtent l="114300" t="38100" r="133350" b="95250"/>
                <wp:wrapNone/>
                <wp:docPr id="279" name="Прямая со стрелкой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AA45F4" id="Прямая со стрелкой 279" o:spid="_x0000_s1026" type="#_x0000_t32" style="position:absolute;margin-left:342pt;margin-top:232.1pt;width:0;height:27pt;z-index:2517852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7" distR="114297" simplePos="0" relativeHeight="251782144" behindDoc="0" locked="0" layoutInCell="1" allowOverlap="1">
                <wp:simplePos x="0" y="0"/>
                <wp:positionH relativeFrom="column">
                  <wp:posOffset>3086099</wp:posOffset>
                </wp:positionH>
                <wp:positionV relativeFrom="paragraph">
                  <wp:posOffset>2719070</wp:posOffset>
                </wp:positionV>
                <wp:extent cx="0" cy="342900"/>
                <wp:effectExtent l="114300" t="38100" r="133350" b="95250"/>
                <wp:wrapNone/>
                <wp:docPr id="278" name="Прямая со стрелкой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9FCF97" id="Прямая со стрелкой 278" o:spid="_x0000_s1026" type="#_x0000_t32" style="position:absolute;margin-left:243pt;margin-top:214.1pt;width:0;height:27pt;z-index:2517821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noProof/>
          <w:sz w:val="16"/>
          <w:szCs w:val="16"/>
          <w:lang w:eastAsia="ru-RU"/>
        </w:rPr>
        <mc:AlternateContent>
          <mc:Choice Requires="wps">
            <w:drawing>
              <wp:anchor distT="0" distB="0" distL="114300" distR="114300" simplePos="0" relativeHeight="251762688" behindDoc="0" locked="0" layoutInCell="1" allowOverlap="1">
                <wp:simplePos x="0" y="0"/>
                <wp:positionH relativeFrom="column">
                  <wp:posOffset>3429000</wp:posOffset>
                </wp:positionH>
                <wp:positionV relativeFrom="paragraph">
                  <wp:posOffset>3862070</wp:posOffset>
                </wp:positionV>
                <wp:extent cx="1049020" cy="571500"/>
                <wp:effectExtent l="0" t="0" r="17780" b="19050"/>
                <wp:wrapNone/>
                <wp:docPr id="277" name="Прямоугольник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Направление межведомственных запросов не требуется</w:t>
                            </w:r>
                          </w:p>
                          <w:p w:rsidR="00FC0B8F" w:rsidRDefault="00FC0B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7" o:spid="_x0000_s1044" style="position:absolute;margin-left:270pt;margin-top:304.1pt;width:82.6pt;height:4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">
                <v:textbox>
                  <w:txbxContent>
                    <w:p w:rsidR="00C426D8" w:rsidRPr="00C426D8" w:rsidRDefault="00C426D8" w:rsidP="00C426D8">
                      <w:pPr>
                        <w:spacing w:after="0" w:line="240" w:lineRule="auto"/>
                        <w:jc w:val="center"/>
                        <w:rPr>
                          <w:rFonts w:ascii="Times New Roman" w:eastAsia="Times New Roman" w:hAnsi="Times New Roman" w:cs="Times New Roman"/>
                          <w:sz w:val="16"/>
                          <w:szCs w:val="16"/>
                          <w:lang w:eastAsia="ru-RU"/>
                        </w:rPr>
                      </w:pPr>
                      <w:r w:rsidRPr="00C426D8">
                        <w:rPr>
                          <w:rFonts w:ascii="Times New Roman" w:eastAsia="Times New Roman" w:hAnsi="Times New Roman" w:cs="Times New Roman"/>
                          <w:sz w:val="16"/>
                          <w:szCs w:val="16"/>
                          <w:lang w:eastAsia="ru-RU"/>
                        </w:rPr>
                        <w:t>Направление межведомственных запросов не требуется</w:t>
                      </w:r>
                    </w:p>
                    <w:p w:rsidR="00FC0B8F" w:rsidRDefault="00FC0B8F"/>
                  </w:txbxContent>
                </v:textbox>
              </v:rect>
            </w:pict>
          </mc:Fallback>
        </mc:AlternateContent>
      </w:r>
      <w:r w:rsidRPr="003841F8">
        <w:rPr>
          <w:rFonts w:ascii="Cambria" w:eastAsia="Times New Roman" w:hAnsi="Cambria" w:cs="Times New Roman"/>
          <w:noProof/>
          <w:sz w:val="24"/>
          <w:szCs w:val="24"/>
          <w:lang w:eastAsia="ru-RU"/>
        </w:rPr>
        <mc:AlternateContent>
          <mc:Choice Requires="wps">
            <w:drawing>
              <wp:anchor distT="0" distB="0" distL="114299" distR="114299" simplePos="0" relativeHeight="251760640" behindDoc="0" locked="0" layoutInCell="1" allowOverlap="1">
                <wp:simplePos x="0" y="0"/>
                <wp:positionH relativeFrom="column">
                  <wp:posOffset>3314699</wp:posOffset>
                </wp:positionH>
                <wp:positionV relativeFrom="paragraph">
                  <wp:posOffset>3633470</wp:posOffset>
                </wp:positionV>
                <wp:extent cx="0" cy="1028700"/>
                <wp:effectExtent l="114300" t="38100" r="114300" b="95250"/>
                <wp:wrapNone/>
                <wp:docPr id="276" name="Прямая со стрелкой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26BB42" id="Прямая со стрелкой 276" o:spid="_x0000_s1026" type="#_x0000_t32" style="position:absolute;margin-left:261pt;margin-top:286.1pt;width:0;height:81pt;z-index:251760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" strokecolor="#4f81bd" strokeweight="2pt">
                <v:stroke endarrow="open"/>
                <v:shadow on="t" color="black" opacity="24903f" origin=",.5" offset="0,.55556mm"/>
                <o:lock v:ext="edit" shapetype="f"/>
              </v:shape>
            </w:pict>
          </mc:Fallback>
        </mc:AlternateContent>
      </w:r>
      <w:r w:rsidRPr="003841F8">
        <w:rPr>
          <w:rFonts w:ascii="Times New Roman" w:eastAsia="Times New Roman" w:hAnsi="Times New Roman" w:cs="Times New Roman"/>
          <w:sz w:val="28"/>
          <w:szCs w:val="28"/>
          <w:lang w:eastAsia="ru-RU"/>
        </w:rPr>
        <w:br w:type="page"/>
      </w:r>
      <w:r w:rsidRPr="003841F8">
        <w:rPr>
          <w:rFonts w:ascii="Cambria" w:eastAsia="Times New Roman" w:hAnsi="Cambria" w:cs="Times New Roman"/>
          <w:noProof/>
          <w:sz w:val="24"/>
          <w:szCs w:val="24"/>
          <w:lang w:eastAsia="ru-RU"/>
        </w:rPr>
        <mc:AlternateContent>
          <mc:Choice Requires="wps">
            <w:drawing>
              <wp:anchor distT="0" distB="0" distL="114298" distR="114298" simplePos="0" relativeHeight="251757568" behindDoc="0" locked="0" layoutInCell="1" allowOverlap="1">
                <wp:simplePos x="0" y="0"/>
                <wp:positionH relativeFrom="column">
                  <wp:posOffset>1714500</wp:posOffset>
                </wp:positionH>
                <wp:positionV relativeFrom="paragraph">
                  <wp:posOffset>3429000</wp:posOffset>
                </wp:positionV>
                <wp:extent cx="228600" cy="342900"/>
                <wp:effectExtent l="76200" t="38100" r="76200" b="114300"/>
                <wp:wrapNone/>
                <wp:docPr id="275" name="Прямая со стрелкой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FA776" id="Прямая со стрелкой 275" o:spid="_x0000_s1026" type="#_x0000_t32" style="position:absolute;margin-left:135pt;margin-top:270pt;width:18pt;height:27pt;flip:x;z-index:2517575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" strokecolor="#4f81bd" strokeweight="2pt">
                <v:stroke endarrow="open"/>
                <v:shadow on="t" color="black" opacity="24903f" origin=",.5" offset="0,.55556mm"/>
                <o:lock v:ext="edit" shapetype="f"/>
              </v:shape>
            </w:pict>
          </mc:Fallback>
        </mc:AlternateContent>
      </w:r>
      <w:r w:rsidRPr="003841F8">
        <w:rPr>
          <w:rFonts w:ascii="Cambria" w:eastAsia="Times New Roman" w:hAnsi="Cambria" w:cs="Times New Roman"/>
          <w:noProof/>
          <w:sz w:val="24"/>
          <w:szCs w:val="24"/>
          <w:lang w:eastAsia="ru-RU"/>
        </w:rPr>
        <mc:AlternateContent>
          <mc:Choice Requires="wps">
            <w:drawing>
              <wp:anchor distT="4294967295" distB="4294967295" distL="114300" distR="114300" simplePos="0" relativeHeight="251758592" behindDoc="0" locked="0" layoutInCell="1" allowOverlap="1">
                <wp:simplePos x="0" y="0"/>
                <wp:positionH relativeFrom="column">
                  <wp:posOffset>1714500</wp:posOffset>
                </wp:positionH>
                <wp:positionV relativeFrom="paragraph">
                  <wp:posOffset>4457700</wp:posOffset>
                </wp:positionV>
                <wp:extent cx="342900" cy="228600"/>
                <wp:effectExtent l="76200" t="57150" r="76200" b="114300"/>
                <wp:wrapNone/>
                <wp:docPr id="274" name="Прямая со стрелкой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095F42" id="Прямая со стрелкой 274" o:spid="_x0000_s1026" type="#_x0000_t32" style="position:absolute;margin-left:135pt;margin-top:351pt;width:27pt;height:18pt;z-index:251758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" strokecolor="#4f81bd" strokeweight="2pt">
                <v:stroke endarrow="open"/>
                <v:shadow on="t" color="black" opacity="24903f" origin=",.5" offset="0,.55556mm"/>
                <o:lock v:ext="edit" shapetype="f"/>
              </v:shape>
            </w:pict>
          </mc:Fallback>
        </mc:AlternateConten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4</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w:t>
      </w:r>
      <w:r w:rsidR="003561AC" w:rsidRPr="003841F8">
        <w:rPr>
          <w:rFonts w:ascii="Times New Roman" w:eastAsia="Times New Roman" w:hAnsi="Times New Roman" w:cs="Times New Roman"/>
          <w:sz w:val="28"/>
          <w:szCs w:val="28"/>
          <w:lang w:eastAsia="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Бланк уполномоченного органа</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 xml:space="preserve">наименование и почтовый адрес </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получателя муниципальной услуги</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 (для юридических лиц) </w:t>
      </w:r>
    </w:p>
    <w:p w:rsidR="008F51C6" w:rsidRPr="003841F8" w:rsidRDefault="008F51C6" w:rsidP="008F51C6">
      <w:pPr>
        <w:spacing w:after="0" w:line="240" w:lineRule="auto"/>
        <w:ind w:left="3828"/>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____________________________________</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 xml:space="preserve">ФИО, почтовый адрес получателя </w:t>
      </w:r>
    </w:p>
    <w:p w:rsidR="008F51C6" w:rsidRPr="003841F8" w:rsidRDefault="008F51C6" w:rsidP="008F51C6">
      <w:pPr>
        <w:spacing w:after="0" w:line="240" w:lineRule="auto"/>
        <w:ind w:left="3828"/>
        <w:jc w:val="right"/>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муниципальной услуги</w:t>
      </w:r>
    </w:p>
    <w:p w:rsidR="008F51C6" w:rsidRPr="003841F8" w:rsidRDefault="008F51C6" w:rsidP="008F51C6">
      <w:pPr>
        <w:spacing w:after="0" w:line="240" w:lineRule="auto"/>
        <w:ind w:left="3828"/>
        <w:jc w:val="right"/>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i/>
          <w:sz w:val="24"/>
          <w:szCs w:val="24"/>
          <w:lang w:eastAsia="ru-RU"/>
        </w:rPr>
        <w:t xml:space="preserve"> (для физических лиц)  </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Уведомление о регистрации запроса (заявления), </w:t>
      </w:r>
    </w:p>
    <w:p w:rsidR="008F51C6" w:rsidRPr="003841F8" w:rsidRDefault="008F51C6" w:rsidP="008F51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направленного по почте (в электронной форме)</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8F51C6">
      <w:pPr>
        <w:spacing w:after="0" w:line="240" w:lineRule="auto"/>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«___» ___________ 20__г. </w:t>
      </w:r>
    </w:p>
    <w:p w:rsidR="008F51C6" w:rsidRPr="003841F8" w:rsidRDefault="008F51C6" w:rsidP="008F51C6">
      <w:pPr>
        <w:spacing w:after="0" w:line="240" w:lineRule="auto"/>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i/>
          <w:sz w:val="24"/>
          <w:szCs w:val="24"/>
          <w:lang w:eastAsia="ru-RU"/>
        </w:rPr>
        <w:t xml:space="preserve">           (дата)</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Ваш  запрос (заявление) о предоставлении муниципальной услуги,  направленный  Вами  в  наш  адрес по  утверждению схемы расположения земельного участка или земельных участков на кадастровом плане территории по почте (в  электронной  форме), принят</w:t>
      </w:r>
    </w:p>
    <w:p w:rsidR="008F51C6" w:rsidRPr="003841F8" w:rsidRDefault="008F51C6" w:rsidP="008F51C6">
      <w:pPr>
        <w:spacing w:after="0" w:line="240" w:lineRule="auto"/>
        <w:ind w:firstLine="709"/>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«____» ______________ 20__ г. и зарегистрирован за № ________.</w:t>
      </w:r>
    </w:p>
    <w:p w:rsidR="008F51C6" w:rsidRPr="003841F8" w:rsidRDefault="008F51C6" w:rsidP="008F51C6">
      <w:pPr>
        <w:spacing w:after="0" w:line="240" w:lineRule="auto"/>
        <w:ind w:firstLine="709"/>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w:t>
      </w:r>
    </w:p>
    <w:p w:rsidR="008F51C6" w:rsidRPr="003841F8" w:rsidRDefault="008F51C6" w:rsidP="008F51C6">
      <w:pPr>
        <w:spacing w:after="0" w:line="240" w:lineRule="auto"/>
        <w:ind w:firstLine="709"/>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 </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Специалист _______________________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3561AC"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Глава городского округа</w:t>
      </w:r>
      <w:r w:rsidR="008F51C6" w:rsidRPr="003841F8">
        <w:rPr>
          <w:rFonts w:ascii="Times New Roman" w:eastAsia="Times New Roman" w:hAnsi="Times New Roman" w:cs="Times New Roman"/>
          <w:sz w:val="24"/>
          <w:szCs w:val="24"/>
          <w:lang w:eastAsia="ru-RU"/>
        </w:rPr>
        <w:t xml:space="preserve">                 ____________ __________________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(уполномоченное лицо)                              (подпись)    (фамилия, инициалы)</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t>М.П.</w:t>
      </w:r>
    </w:p>
    <w:p w:rsidR="008F51C6" w:rsidRPr="003841F8" w:rsidRDefault="008F51C6" w:rsidP="008F51C6">
      <w:pPr>
        <w:spacing w:after="0" w:line="240" w:lineRule="auto"/>
        <w:rPr>
          <w:rFonts w:ascii="Times New Roman" w:eastAsia="Times New Roman" w:hAnsi="Times New Roman" w:cs="Times New Roman"/>
          <w:sz w:val="24"/>
          <w:szCs w:val="24"/>
          <w:lang w:eastAsia="ru-RU"/>
        </w:rPr>
        <w:sectPr w:rsidR="008F51C6" w:rsidRPr="003841F8" w:rsidSect="00906FA0">
          <w:pgSz w:w="11900" w:h="16840"/>
          <w:pgMar w:top="1134" w:right="850" w:bottom="1134" w:left="1701" w:header="708" w:footer="708" w:gutter="0"/>
          <w:cols w:space="708"/>
          <w:titlePg/>
          <w:docGrid w:linePitch="360"/>
        </w:sectPr>
      </w:pP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5</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w:t>
      </w:r>
      <w:r w:rsidR="003561AC" w:rsidRPr="003841F8">
        <w:rPr>
          <w:rFonts w:ascii="Times New Roman" w:eastAsia="Times New Roman" w:hAnsi="Times New Roman" w:cs="Times New Roman"/>
          <w:sz w:val="28"/>
          <w:szCs w:val="28"/>
          <w:lang w:eastAsia="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8F51C6">
      <w:pPr>
        <w:autoSpaceDE w:val="0"/>
        <w:autoSpaceDN w:val="0"/>
        <w:adjustRightInd w:val="0"/>
        <w:spacing w:after="0" w:line="240" w:lineRule="auto"/>
        <w:jc w:val="center"/>
        <w:outlineLvl w:val="0"/>
        <w:rPr>
          <w:rFonts w:ascii="Times New Roman" w:eastAsia="Times New Roman" w:hAnsi="Times New Roman" w:cs="Times New Roman"/>
          <w:sz w:val="28"/>
          <w:szCs w:val="28"/>
          <w:lang w:eastAsia="en-IN"/>
        </w:rPr>
      </w:pPr>
      <w:r w:rsidRPr="003841F8">
        <w:rPr>
          <w:rFonts w:ascii="Times New Roman" w:eastAsia="Times New Roman" w:hAnsi="Times New Roman" w:cs="Times New Roman"/>
          <w:sz w:val="28"/>
          <w:szCs w:val="28"/>
          <w:lang w:eastAsia="en-IN"/>
        </w:rPr>
        <w:t>РАСПИСКА</w:t>
      </w:r>
    </w:p>
    <w:p w:rsidR="008F51C6" w:rsidRPr="003841F8" w:rsidRDefault="008F51C6" w:rsidP="008F51C6">
      <w:pPr>
        <w:spacing w:after="0" w:line="240" w:lineRule="auto"/>
        <w:jc w:val="center"/>
        <w:rPr>
          <w:rFonts w:ascii="Times New Roman" w:eastAsia="Times New Roman" w:hAnsi="Times New Roman" w:cs="Times New Roman"/>
          <w:sz w:val="28"/>
          <w:szCs w:val="28"/>
          <w:lang w:eastAsia="en-IN"/>
        </w:rPr>
      </w:pPr>
      <w:r w:rsidRPr="003841F8">
        <w:rPr>
          <w:rFonts w:ascii="Times New Roman" w:eastAsia="Times New Roman" w:hAnsi="Times New Roman" w:cs="Times New Roman"/>
          <w:sz w:val="28"/>
          <w:szCs w:val="28"/>
          <w:lang w:eastAsia="en-IN"/>
        </w:rPr>
        <w:t xml:space="preserve">о приеме документов для предоставления </w:t>
      </w:r>
      <w:r w:rsidRPr="003841F8">
        <w:rPr>
          <w:rFonts w:ascii="Times New Roman" w:eastAsia="Times New Roman" w:hAnsi="Times New Roman" w:cs="Times New Roman"/>
          <w:sz w:val="28"/>
          <w:szCs w:val="28"/>
          <w:lang w:eastAsia="ru-RU"/>
        </w:rPr>
        <w:t>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образования»</w:t>
      </w:r>
    </w:p>
    <w:p w:rsidR="008F51C6" w:rsidRPr="003841F8" w:rsidRDefault="008F51C6" w:rsidP="008F51C6">
      <w:pPr>
        <w:autoSpaceDE w:val="0"/>
        <w:autoSpaceDN w:val="0"/>
        <w:adjustRightInd w:val="0"/>
        <w:spacing w:after="0" w:line="240" w:lineRule="auto"/>
        <w:ind w:left="4395"/>
        <w:jc w:val="center"/>
        <w:outlineLvl w:val="0"/>
        <w:rPr>
          <w:rFonts w:ascii="Times New Roman" w:eastAsia="Times New Roman" w:hAnsi="Times New Roman" w:cs="Times New Roman"/>
          <w:sz w:val="28"/>
          <w:szCs w:val="28"/>
          <w:lang w:eastAsia="en-IN"/>
        </w:rPr>
      </w:pPr>
    </w:p>
    <w:p w:rsidR="008F51C6" w:rsidRPr="003841F8" w:rsidRDefault="008F51C6" w:rsidP="008F51C6">
      <w:pPr>
        <w:autoSpaceDE w:val="0"/>
        <w:autoSpaceDN w:val="0"/>
        <w:adjustRightInd w:val="0"/>
        <w:spacing w:after="0" w:line="240" w:lineRule="auto"/>
        <w:ind w:firstLine="709"/>
        <w:jc w:val="both"/>
        <w:rPr>
          <w:rFonts w:ascii="Times New Roman" w:eastAsia="MS Mincho" w:hAnsi="Times New Roman" w:cs="Times New Roman"/>
          <w:sz w:val="24"/>
          <w:szCs w:val="24"/>
          <w:lang w:eastAsia="ru-RU"/>
        </w:rPr>
      </w:pPr>
      <w:r w:rsidRPr="003841F8">
        <w:rPr>
          <w:rFonts w:ascii="Times New Roman" w:eastAsia="MS Mincho" w:hAnsi="Times New Roman" w:cs="Times New Roman"/>
          <w:sz w:val="28"/>
          <w:szCs w:val="28"/>
          <w:lang w:eastAsia="ru-RU"/>
        </w:rPr>
        <w:t xml:space="preserve">  </w:t>
      </w:r>
      <w:r w:rsidRPr="003841F8">
        <w:rPr>
          <w:rFonts w:ascii="Times New Roman" w:eastAsia="MS Mincho" w:hAnsi="Times New Roman" w:cs="Times New Roman"/>
          <w:sz w:val="24"/>
          <w:szCs w:val="24"/>
          <w:lang w:eastAsia="ru-RU"/>
        </w:rPr>
        <w:t xml:space="preserve">Дана </w:t>
      </w:r>
    </w:p>
    <w:p w:rsidR="008F51C6" w:rsidRPr="003841F8" w:rsidRDefault="008F51C6" w:rsidP="008F51C6">
      <w:pPr>
        <w:widowControl w:val="0"/>
        <w:autoSpaceDE w:val="0"/>
        <w:autoSpaceDN w:val="0"/>
        <w:adjustRightInd w:val="0"/>
        <w:spacing w:after="0" w:line="240" w:lineRule="auto"/>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 xml:space="preserve">         __________________________________________________________________</w:t>
      </w:r>
    </w:p>
    <w:p w:rsidR="008F51C6" w:rsidRPr="003841F8" w:rsidRDefault="008F51C6" w:rsidP="008F51C6">
      <w:pPr>
        <w:widowControl w:val="0"/>
        <w:autoSpaceDE w:val="0"/>
        <w:autoSpaceDN w:val="0"/>
        <w:adjustRightInd w:val="0"/>
        <w:spacing w:after="0" w:line="240" w:lineRule="auto"/>
        <w:jc w:val="center"/>
        <w:outlineLvl w:val="0"/>
        <w:rPr>
          <w:rFonts w:ascii="Times New Roman" w:eastAsia="Times New Roman" w:hAnsi="Times New Roman" w:cs="Times New Roman"/>
          <w:i/>
          <w:sz w:val="24"/>
          <w:szCs w:val="24"/>
          <w:lang w:eastAsia="en-IN"/>
        </w:rPr>
      </w:pPr>
      <w:r w:rsidRPr="003841F8">
        <w:rPr>
          <w:rFonts w:ascii="Times New Roman" w:eastAsia="Times New Roman" w:hAnsi="Times New Roman" w:cs="Times New Roman"/>
          <w:i/>
          <w:sz w:val="24"/>
          <w:szCs w:val="24"/>
          <w:lang w:eastAsia="en-IN"/>
        </w:rPr>
        <w:t xml:space="preserve">(наименование – для заявителя – юридического лица, </w:t>
      </w:r>
    </w:p>
    <w:p w:rsidR="008F51C6" w:rsidRPr="003841F8" w:rsidRDefault="008F51C6" w:rsidP="008F51C6">
      <w:pPr>
        <w:widowControl w:val="0"/>
        <w:autoSpaceDE w:val="0"/>
        <w:autoSpaceDN w:val="0"/>
        <w:adjustRightInd w:val="0"/>
        <w:spacing w:after="0" w:line="240" w:lineRule="auto"/>
        <w:jc w:val="center"/>
        <w:outlineLvl w:val="0"/>
        <w:rPr>
          <w:rFonts w:ascii="Times New Roman" w:eastAsia="Times New Roman" w:hAnsi="Times New Roman" w:cs="Times New Roman"/>
          <w:i/>
          <w:sz w:val="24"/>
          <w:szCs w:val="24"/>
          <w:lang w:eastAsia="en-IN"/>
        </w:rPr>
      </w:pPr>
      <w:r w:rsidRPr="003841F8">
        <w:rPr>
          <w:rFonts w:ascii="Times New Roman" w:eastAsia="Times New Roman" w:hAnsi="Times New Roman" w:cs="Times New Roman"/>
          <w:i/>
          <w:sz w:val="24"/>
          <w:szCs w:val="24"/>
          <w:lang w:eastAsia="en-IN"/>
        </w:rPr>
        <w:t>фамилия, имя, отчество – для заявителя – физического лица)</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в  том,  что  от  него (нее) «___» ____________ 20___ г. получены следующие</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документы:</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p>
    <w:tbl>
      <w:tblPr>
        <w:tblStyle w:val="25"/>
        <w:tblW w:w="0" w:type="auto"/>
        <w:tblLook w:val="04A0" w:firstRow="1" w:lastRow="0" w:firstColumn="1" w:lastColumn="0" w:noHBand="0" w:noVBand="1"/>
      </w:tblPr>
      <w:tblGrid>
        <w:gridCol w:w="675"/>
        <w:gridCol w:w="5670"/>
        <w:gridCol w:w="3189"/>
      </w:tblGrid>
      <w:tr w:rsidR="008F51C6" w:rsidRPr="003841F8" w:rsidTr="00906FA0">
        <w:tc>
          <w:tcPr>
            <w:tcW w:w="675" w:type="dxa"/>
          </w:tcPr>
          <w:p w:rsidR="008F51C6" w:rsidRPr="003841F8" w:rsidRDefault="008F51C6" w:rsidP="008F51C6">
            <w:pPr>
              <w:jc w:val="center"/>
              <w:outlineLvl w:val="0"/>
              <w:rPr>
                <w:rFonts w:ascii="Times New Roman" w:hAnsi="Times New Roman"/>
              </w:rPr>
            </w:pPr>
            <w:r w:rsidRPr="003841F8">
              <w:rPr>
                <w:rFonts w:ascii="Times New Roman" w:hAnsi="Times New Roman"/>
              </w:rPr>
              <w:t>№ п/п</w:t>
            </w:r>
          </w:p>
        </w:tc>
        <w:tc>
          <w:tcPr>
            <w:tcW w:w="5670" w:type="dxa"/>
          </w:tcPr>
          <w:p w:rsidR="008F51C6" w:rsidRPr="003841F8" w:rsidRDefault="008F51C6" w:rsidP="008F51C6">
            <w:pPr>
              <w:jc w:val="center"/>
              <w:outlineLvl w:val="0"/>
              <w:rPr>
                <w:rFonts w:ascii="Times New Roman" w:hAnsi="Times New Roman"/>
              </w:rPr>
            </w:pPr>
            <w:r w:rsidRPr="003841F8">
              <w:rPr>
                <w:rFonts w:ascii="Times New Roman" w:hAnsi="Times New Roman"/>
              </w:rPr>
              <w:t>Наименование документа</w:t>
            </w:r>
          </w:p>
        </w:tc>
        <w:tc>
          <w:tcPr>
            <w:tcW w:w="3189" w:type="dxa"/>
          </w:tcPr>
          <w:p w:rsidR="008F51C6" w:rsidRPr="003841F8" w:rsidRDefault="008F51C6" w:rsidP="008F51C6">
            <w:pPr>
              <w:jc w:val="center"/>
              <w:outlineLvl w:val="0"/>
              <w:rPr>
                <w:rFonts w:ascii="Times New Roman" w:hAnsi="Times New Roman"/>
              </w:rPr>
            </w:pPr>
            <w:r w:rsidRPr="003841F8">
              <w:rPr>
                <w:rFonts w:ascii="Times New Roman" w:hAnsi="Times New Roman"/>
              </w:rPr>
              <w:t>Количество листов</w:t>
            </w:r>
          </w:p>
        </w:tc>
      </w:tr>
      <w:tr w:rsidR="008F51C6" w:rsidRPr="003841F8" w:rsidTr="00906FA0">
        <w:tc>
          <w:tcPr>
            <w:tcW w:w="675" w:type="dxa"/>
          </w:tcPr>
          <w:p w:rsidR="008F51C6" w:rsidRPr="003841F8" w:rsidRDefault="008F51C6" w:rsidP="008F51C6">
            <w:pPr>
              <w:jc w:val="center"/>
              <w:outlineLvl w:val="0"/>
              <w:rPr>
                <w:rFonts w:ascii="Times New Roman" w:hAnsi="Times New Roman"/>
              </w:rPr>
            </w:pPr>
            <w:r w:rsidRPr="003841F8">
              <w:rPr>
                <w:rFonts w:ascii="Times New Roman" w:hAnsi="Times New Roman"/>
              </w:rPr>
              <w:t>1</w:t>
            </w:r>
          </w:p>
        </w:tc>
        <w:tc>
          <w:tcPr>
            <w:tcW w:w="5670" w:type="dxa"/>
          </w:tcPr>
          <w:p w:rsidR="008F51C6" w:rsidRPr="003841F8" w:rsidRDefault="008F51C6" w:rsidP="008F51C6">
            <w:pPr>
              <w:jc w:val="both"/>
              <w:outlineLvl w:val="0"/>
              <w:rPr>
                <w:rFonts w:ascii="Times New Roman" w:hAnsi="Times New Roman"/>
              </w:rPr>
            </w:pPr>
          </w:p>
        </w:tc>
        <w:tc>
          <w:tcPr>
            <w:tcW w:w="3189" w:type="dxa"/>
          </w:tcPr>
          <w:p w:rsidR="008F51C6" w:rsidRPr="003841F8" w:rsidRDefault="008F51C6" w:rsidP="008F51C6">
            <w:pPr>
              <w:jc w:val="both"/>
              <w:outlineLvl w:val="0"/>
              <w:rPr>
                <w:rFonts w:ascii="Times New Roman" w:hAnsi="Times New Roman"/>
              </w:rPr>
            </w:pPr>
          </w:p>
        </w:tc>
      </w:tr>
      <w:tr w:rsidR="008F51C6" w:rsidRPr="003841F8" w:rsidTr="00906FA0">
        <w:tc>
          <w:tcPr>
            <w:tcW w:w="675" w:type="dxa"/>
          </w:tcPr>
          <w:p w:rsidR="008F51C6" w:rsidRPr="003841F8" w:rsidRDefault="008F51C6" w:rsidP="008F51C6">
            <w:pPr>
              <w:jc w:val="center"/>
              <w:outlineLvl w:val="0"/>
              <w:rPr>
                <w:rFonts w:ascii="Times New Roman" w:hAnsi="Times New Roman"/>
              </w:rPr>
            </w:pPr>
            <w:r w:rsidRPr="003841F8">
              <w:rPr>
                <w:rFonts w:ascii="Times New Roman" w:hAnsi="Times New Roman"/>
              </w:rPr>
              <w:t>2</w:t>
            </w:r>
          </w:p>
        </w:tc>
        <w:tc>
          <w:tcPr>
            <w:tcW w:w="5670" w:type="dxa"/>
          </w:tcPr>
          <w:p w:rsidR="008F51C6" w:rsidRPr="003841F8" w:rsidRDefault="008F51C6" w:rsidP="008F51C6">
            <w:pPr>
              <w:jc w:val="both"/>
              <w:outlineLvl w:val="0"/>
              <w:rPr>
                <w:rFonts w:ascii="Times New Roman" w:hAnsi="Times New Roman"/>
              </w:rPr>
            </w:pPr>
          </w:p>
        </w:tc>
        <w:tc>
          <w:tcPr>
            <w:tcW w:w="3189" w:type="dxa"/>
          </w:tcPr>
          <w:p w:rsidR="008F51C6" w:rsidRPr="003841F8" w:rsidRDefault="008F51C6" w:rsidP="008F51C6">
            <w:pPr>
              <w:jc w:val="both"/>
              <w:outlineLvl w:val="0"/>
              <w:rPr>
                <w:rFonts w:ascii="Times New Roman" w:hAnsi="Times New Roman"/>
              </w:rPr>
            </w:pPr>
          </w:p>
        </w:tc>
      </w:tr>
      <w:tr w:rsidR="008F51C6" w:rsidRPr="003841F8" w:rsidTr="00906FA0">
        <w:tc>
          <w:tcPr>
            <w:tcW w:w="675" w:type="dxa"/>
          </w:tcPr>
          <w:p w:rsidR="008F51C6" w:rsidRPr="003841F8" w:rsidRDefault="008F51C6" w:rsidP="008F51C6">
            <w:pPr>
              <w:jc w:val="center"/>
              <w:outlineLvl w:val="0"/>
              <w:rPr>
                <w:rFonts w:ascii="Times New Roman" w:hAnsi="Times New Roman"/>
              </w:rPr>
            </w:pPr>
          </w:p>
        </w:tc>
        <w:tc>
          <w:tcPr>
            <w:tcW w:w="5670" w:type="dxa"/>
          </w:tcPr>
          <w:p w:rsidR="008F51C6" w:rsidRPr="003841F8" w:rsidRDefault="008F51C6" w:rsidP="008F51C6">
            <w:pPr>
              <w:jc w:val="both"/>
              <w:outlineLvl w:val="0"/>
              <w:rPr>
                <w:rFonts w:ascii="Times New Roman" w:hAnsi="Times New Roman"/>
              </w:rPr>
            </w:pPr>
          </w:p>
        </w:tc>
        <w:tc>
          <w:tcPr>
            <w:tcW w:w="3189" w:type="dxa"/>
          </w:tcPr>
          <w:p w:rsidR="008F51C6" w:rsidRPr="003841F8" w:rsidRDefault="008F51C6" w:rsidP="008F51C6">
            <w:pPr>
              <w:jc w:val="both"/>
              <w:outlineLvl w:val="0"/>
              <w:rPr>
                <w:rFonts w:ascii="Times New Roman" w:hAnsi="Times New Roman"/>
              </w:rPr>
            </w:pPr>
          </w:p>
        </w:tc>
      </w:tr>
      <w:tr w:rsidR="008F51C6" w:rsidRPr="003841F8" w:rsidTr="00906FA0">
        <w:tc>
          <w:tcPr>
            <w:tcW w:w="675" w:type="dxa"/>
          </w:tcPr>
          <w:p w:rsidR="008F51C6" w:rsidRPr="003841F8" w:rsidRDefault="008F51C6" w:rsidP="008F51C6">
            <w:pPr>
              <w:jc w:val="center"/>
              <w:outlineLvl w:val="0"/>
              <w:rPr>
                <w:rFonts w:ascii="Times New Roman" w:hAnsi="Times New Roman"/>
              </w:rPr>
            </w:pPr>
          </w:p>
        </w:tc>
        <w:tc>
          <w:tcPr>
            <w:tcW w:w="5670" w:type="dxa"/>
          </w:tcPr>
          <w:p w:rsidR="008F51C6" w:rsidRPr="003841F8" w:rsidRDefault="008F51C6" w:rsidP="008F51C6">
            <w:pPr>
              <w:jc w:val="both"/>
              <w:outlineLvl w:val="0"/>
              <w:rPr>
                <w:rFonts w:ascii="Times New Roman" w:hAnsi="Times New Roman"/>
              </w:rPr>
            </w:pPr>
          </w:p>
        </w:tc>
        <w:tc>
          <w:tcPr>
            <w:tcW w:w="3189" w:type="dxa"/>
          </w:tcPr>
          <w:p w:rsidR="008F51C6" w:rsidRPr="003841F8" w:rsidRDefault="008F51C6" w:rsidP="008F51C6">
            <w:pPr>
              <w:jc w:val="both"/>
              <w:outlineLvl w:val="0"/>
              <w:rPr>
                <w:rFonts w:ascii="Times New Roman" w:hAnsi="Times New Roman"/>
              </w:rPr>
            </w:pPr>
          </w:p>
        </w:tc>
      </w:tr>
    </w:tbl>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Итого предоставленных документов: ________</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Документы  зарегистрированы под № ____ от «___» _______ 20___ г.</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__________________________________                     ________</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(должность, инициалы, фамилия                                  (подпись)</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должностного лица, принявшего документы)</w:t>
      </w: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p>
    <w:p w:rsidR="008F51C6" w:rsidRPr="003841F8" w:rsidRDefault="008F51C6" w:rsidP="008F51C6">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en-IN"/>
        </w:rPr>
      </w:pPr>
      <w:r w:rsidRPr="003841F8">
        <w:rPr>
          <w:rFonts w:ascii="Times New Roman" w:eastAsia="Times New Roman" w:hAnsi="Times New Roman" w:cs="Times New Roman"/>
          <w:sz w:val="24"/>
          <w:szCs w:val="24"/>
          <w:lang w:eastAsia="en-IN"/>
        </w:rPr>
        <w:t>«___» _____________ 20___ г.</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sectPr w:rsidR="008F51C6" w:rsidRPr="003841F8" w:rsidSect="00906FA0">
          <w:pgSz w:w="11900" w:h="16840"/>
          <w:pgMar w:top="1134" w:right="850" w:bottom="1134" w:left="1701" w:header="708" w:footer="708" w:gutter="0"/>
          <w:cols w:space="708"/>
          <w:titlePg/>
          <w:docGrid w:linePitch="360"/>
        </w:sectPr>
      </w:pP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6</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w:t>
      </w:r>
      <w:r w:rsidR="003561AC" w:rsidRPr="003841F8">
        <w:rPr>
          <w:rFonts w:ascii="Times New Roman" w:eastAsia="Times New Roman" w:hAnsi="Times New Roman" w:cs="Times New Roman"/>
          <w:sz w:val="28"/>
          <w:szCs w:val="28"/>
          <w:lang w:eastAsia="ru-RU"/>
        </w:rPr>
        <w:t>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городского округа Кинель Самарской области»</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p>
    <w:p w:rsidR="008F51C6" w:rsidRPr="003841F8" w:rsidRDefault="008F51C6" w:rsidP="008F51C6">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Примерная форма решения </w:t>
      </w:r>
    </w:p>
    <w:p w:rsidR="008F51C6" w:rsidRPr="003841F8" w:rsidRDefault="008F51C6" w:rsidP="008F51C6">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Об утверждении схемы расположения земельного участка</w:t>
      </w: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В соответствии со статьей 11.10 Земельного кодекса Российской Федерации, Административным регламентом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образования» на основании заявления __________________________________</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i/>
          <w:sz w:val="24"/>
          <w:szCs w:val="24"/>
          <w:lang w:eastAsia="ru-RU"/>
        </w:rPr>
        <w:t>(указывается в том числе полное наименование юридического лица или фамилия, имя, отчество гражданина, являющихся правообладателями или заинтересованными в предоставлении земельного участка на аукционе)</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Утвердить схему расположения земельного участка (земельных участков) на кадастровом плане территории.</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Образуемый земельный участок (земельные участки):</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площадь _________________, </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адрес (местоположение)  _________________________________________________,</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кадастровый квартал/ кадастровый номер ______________________,</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территориальная зона/ вид разрешенного использования ______________________,</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категория земель   _______________________________________________________</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i/>
          <w:sz w:val="24"/>
          <w:szCs w:val="24"/>
          <w:lang w:eastAsia="ru-RU"/>
        </w:rPr>
        <w:t>данные указываются в отношении каждого из земельных участков, подлежащих образованию в соответствии с утверждаемой схемой расположения земельного участка или земельных участков на кадастровом плане территории</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p>
    <w:p w:rsidR="008F51C6" w:rsidRPr="003841F8" w:rsidRDefault="003561AC"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Глава городского округа</w:t>
      </w:r>
      <w:r w:rsidR="008F51C6" w:rsidRPr="003841F8">
        <w:rPr>
          <w:rFonts w:ascii="Times New Roman" w:eastAsia="Times New Roman" w:hAnsi="Times New Roman" w:cs="Times New Roman"/>
          <w:sz w:val="24"/>
          <w:szCs w:val="24"/>
          <w:lang w:eastAsia="ru-RU"/>
        </w:rPr>
        <w:t xml:space="preserve">                  ____________ __________________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(уполномоченное лицо)                              (подпись)    (фамилия, инициалы)</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t>М.П.</w:t>
      </w:r>
    </w:p>
    <w:p w:rsidR="008F51C6" w:rsidRPr="003841F8" w:rsidRDefault="008F51C6" w:rsidP="008F51C6">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8F51C6" w:rsidRPr="003841F8" w:rsidRDefault="008F51C6" w:rsidP="008F51C6">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sectPr w:rsidR="008F51C6" w:rsidRPr="003841F8" w:rsidSect="00906FA0">
          <w:pgSz w:w="11900" w:h="16840"/>
          <w:pgMar w:top="1134" w:right="850" w:bottom="1134" w:left="1701" w:header="708" w:footer="708" w:gutter="0"/>
          <w:cols w:space="708"/>
          <w:titlePg/>
          <w:docGrid w:linePitch="360"/>
        </w:sectPr>
      </w:pP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7</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w:t>
      </w:r>
      <w:r w:rsidR="003561AC" w:rsidRPr="003841F8">
        <w:rPr>
          <w:rFonts w:ascii="Times New Roman" w:eastAsia="Times New Roman" w:hAnsi="Times New Roman" w:cs="Times New Roman"/>
          <w:sz w:val="28"/>
          <w:szCs w:val="28"/>
          <w:lang w:eastAsia="ru-RU"/>
        </w:rPr>
        <w:t xml:space="preserve">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w:t>
      </w:r>
      <w:bookmarkStart w:id="28" w:name="_Hlk481752450"/>
      <w:r w:rsidR="003561AC" w:rsidRPr="003841F8">
        <w:rPr>
          <w:rFonts w:ascii="Times New Roman" w:eastAsia="Times New Roman" w:hAnsi="Times New Roman" w:cs="Times New Roman"/>
          <w:sz w:val="28"/>
          <w:szCs w:val="28"/>
          <w:lang w:eastAsia="ru-RU"/>
        </w:rPr>
        <w:t>на территории городского округа Кинель Самарской области</w:t>
      </w:r>
      <w:bookmarkEnd w:id="28"/>
      <w:r w:rsidR="003561AC" w:rsidRPr="003841F8">
        <w:rPr>
          <w:rFonts w:ascii="Times New Roman" w:eastAsia="Times New Roman" w:hAnsi="Times New Roman" w:cs="Times New Roman"/>
          <w:sz w:val="28"/>
          <w:szCs w:val="28"/>
          <w:lang w:eastAsia="ru-RU"/>
        </w:rPr>
        <w:t>»</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F51C6" w:rsidRPr="003841F8" w:rsidRDefault="008F51C6" w:rsidP="008F51C6">
      <w:pPr>
        <w:spacing w:after="0" w:line="240" w:lineRule="auto"/>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Примерная форма уведомления</w:t>
      </w:r>
    </w:p>
    <w:p w:rsidR="008F51C6" w:rsidRPr="003841F8" w:rsidRDefault="008F51C6" w:rsidP="008F51C6">
      <w:pPr>
        <w:spacing w:after="0" w:line="240" w:lineRule="auto"/>
        <w:rPr>
          <w:rFonts w:ascii="Times New Roman" w:eastAsia="Times New Roman" w:hAnsi="Times New Roman" w:cs="Times New Roman"/>
          <w:sz w:val="28"/>
          <w:szCs w:val="28"/>
          <w:lang w:eastAsia="ru-RU"/>
        </w:rPr>
      </w:pP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Бланк уполномоченного органа</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 xml:space="preserve">наименование и почтовый адрес </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получателя муниципальной услуги</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 (для юридических лиц) </w:t>
      </w:r>
    </w:p>
    <w:p w:rsidR="008F51C6" w:rsidRPr="003841F8" w:rsidRDefault="008F51C6" w:rsidP="008F51C6">
      <w:pPr>
        <w:spacing w:after="0" w:line="240" w:lineRule="auto"/>
        <w:ind w:left="3828"/>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____________________________________</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 xml:space="preserve">ФИО, почтовый адрес получателя </w:t>
      </w:r>
    </w:p>
    <w:p w:rsidR="008F51C6" w:rsidRPr="003841F8" w:rsidRDefault="008F51C6" w:rsidP="008F51C6">
      <w:pPr>
        <w:spacing w:after="0" w:line="240" w:lineRule="auto"/>
        <w:ind w:left="3828"/>
        <w:jc w:val="right"/>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муниципальной услуги </w:t>
      </w:r>
    </w:p>
    <w:p w:rsidR="008F51C6" w:rsidRPr="003841F8" w:rsidRDefault="008F51C6" w:rsidP="008F51C6">
      <w:pPr>
        <w:spacing w:after="0" w:line="240" w:lineRule="auto"/>
        <w:ind w:left="3828"/>
        <w:jc w:val="right"/>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i/>
          <w:sz w:val="24"/>
          <w:szCs w:val="24"/>
          <w:lang w:eastAsia="ru-RU"/>
        </w:rPr>
        <w:t xml:space="preserve">(для физических лиц)  </w:t>
      </w: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УВЕДОМЛЕНИЕ</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spacing w:after="0" w:line="240" w:lineRule="auto"/>
        <w:jc w:val="both"/>
        <w:rPr>
          <w:rFonts w:ascii="Times New Roman" w:eastAsia="Times New Roman" w:hAnsi="Times New Roman" w:cs="Times New Roman"/>
          <w:color w:val="000000"/>
          <w:sz w:val="24"/>
          <w:szCs w:val="24"/>
          <w:lang w:eastAsia="ru-RU"/>
        </w:rPr>
      </w:pPr>
      <w:r w:rsidRPr="003841F8">
        <w:rPr>
          <w:rFonts w:ascii="Times New Roman" w:eastAsia="Times New Roman" w:hAnsi="Times New Roman" w:cs="Times New Roman"/>
          <w:color w:val="000000"/>
          <w:sz w:val="24"/>
          <w:szCs w:val="24"/>
          <w:lang w:eastAsia="ru-RU"/>
        </w:rPr>
        <w:t xml:space="preserve">«___»___________ 20__ года                      </w:t>
      </w:r>
      <w:r w:rsidRPr="003841F8">
        <w:rPr>
          <w:rFonts w:ascii="Times New Roman" w:eastAsia="Times New Roman" w:hAnsi="Times New Roman" w:cs="Times New Roman"/>
          <w:color w:val="000000"/>
          <w:sz w:val="24"/>
          <w:szCs w:val="24"/>
          <w:lang w:eastAsia="ru-RU"/>
        </w:rPr>
        <w:tab/>
        <w:t xml:space="preserve">                      </w:t>
      </w:r>
      <w:r w:rsidRPr="003841F8">
        <w:rPr>
          <w:rFonts w:ascii="Times New Roman" w:eastAsia="Times New Roman" w:hAnsi="Times New Roman" w:cs="Times New Roman"/>
          <w:color w:val="000000"/>
          <w:sz w:val="24"/>
          <w:szCs w:val="24"/>
          <w:lang w:eastAsia="ru-RU"/>
        </w:rPr>
        <w:tab/>
        <w:t>№ 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Об отказе в утверждении схемы расположения земельного участка</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В соответствии с пунктом 16 статьи 11.10 Земельного кодекса Российской Федерации, Административным регламентом предоставления местной администрацией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муниципального образования», рассмотрев заявление __________________________________________________________</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уведомляем Вас об отказе в предоставлении муниципальной услуги.</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Основание (основания) принятия решения об отказе в утверждении схемы расположения земельного участка (земельных участков) на кадастровом плане территории: </w:t>
      </w:r>
      <w:r w:rsidRPr="003841F8">
        <w:rPr>
          <w:rFonts w:ascii="Times New Roman" w:eastAsia="Times New Roman" w:hAnsi="Times New Roman" w:cs="Times New Roman"/>
          <w:i/>
          <w:sz w:val="24"/>
          <w:szCs w:val="24"/>
          <w:lang w:eastAsia="ru-RU"/>
        </w:rPr>
        <w:t>(указываются все основания для отказа в утверждении схемы)</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F51C6" w:rsidRPr="003841F8" w:rsidRDefault="003561AC"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Глава городского округа</w:t>
      </w:r>
      <w:r w:rsidR="008F51C6" w:rsidRPr="003841F8">
        <w:rPr>
          <w:rFonts w:ascii="Times New Roman" w:eastAsia="Times New Roman" w:hAnsi="Times New Roman" w:cs="Times New Roman"/>
          <w:sz w:val="24"/>
          <w:szCs w:val="24"/>
          <w:lang w:eastAsia="ru-RU"/>
        </w:rPr>
        <w:t xml:space="preserve">                 ____________ __________________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(уполномоченное лицо)                              (подпись)    (фамилия, инициалы)</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t>М.П.</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8F51C6" w:rsidRPr="003841F8" w:rsidSect="00906FA0">
          <w:pgSz w:w="11900" w:h="16840"/>
          <w:pgMar w:top="1134" w:right="850" w:bottom="1134" w:left="1701" w:header="708" w:footer="708" w:gutter="0"/>
          <w:cols w:space="708"/>
          <w:titlePg/>
          <w:docGrid w:linePitch="360"/>
        </w:sectPr>
      </w:pP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lastRenderedPageBreak/>
        <w:t>Приложение № 8</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 xml:space="preserve">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w:t>
      </w:r>
      <w:r w:rsidR="00714E07" w:rsidRPr="003841F8">
        <w:rPr>
          <w:rFonts w:ascii="Times New Roman" w:eastAsia="Times New Roman" w:hAnsi="Times New Roman" w:cs="Times New Roman"/>
          <w:sz w:val="28"/>
          <w:szCs w:val="28"/>
          <w:lang w:eastAsia="ru-RU"/>
        </w:rPr>
        <w:t>территории городского округа Кинель Самарской области</w:t>
      </w:r>
      <w:r w:rsidRPr="003841F8">
        <w:rPr>
          <w:rFonts w:ascii="Times New Roman" w:eastAsia="Times New Roman" w:hAnsi="Times New Roman" w:cs="Times New Roman"/>
          <w:sz w:val="28"/>
          <w:szCs w:val="28"/>
          <w:lang w:eastAsia="ru-RU"/>
        </w:rPr>
        <w:t>»</w:t>
      </w: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p>
    <w:p w:rsidR="008F51C6" w:rsidRPr="003841F8" w:rsidRDefault="008F51C6" w:rsidP="008F51C6">
      <w:pPr>
        <w:spacing w:after="0" w:line="240" w:lineRule="auto"/>
        <w:ind w:left="3261"/>
        <w:jc w:val="center"/>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8"/>
          <w:szCs w:val="28"/>
          <w:lang w:eastAsia="ru-RU"/>
        </w:rPr>
        <w:t>Примерная форма уведомления</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Бланк уполномоченного органа</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______________________________________</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 xml:space="preserve">наименование и почтовый адрес </w:t>
      </w:r>
    </w:p>
    <w:p w:rsidR="008F51C6" w:rsidRPr="003841F8" w:rsidRDefault="008F51C6" w:rsidP="008F51C6">
      <w:pPr>
        <w:spacing w:after="0" w:line="240" w:lineRule="auto"/>
        <w:ind w:left="3828"/>
        <w:jc w:val="right"/>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получателя муниципальной услуги </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i/>
          <w:sz w:val="24"/>
          <w:szCs w:val="24"/>
          <w:lang w:eastAsia="ru-RU"/>
        </w:rPr>
      </w:pPr>
      <w:r w:rsidRPr="003841F8">
        <w:rPr>
          <w:rFonts w:ascii="Times New Roman" w:eastAsia="MS Mincho" w:hAnsi="Times New Roman" w:cs="Times New Roman"/>
          <w:i/>
          <w:sz w:val="24"/>
          <w:szCs w:val="24"/>
          <w:lang w:eastAsia="ru-RU"/>
        </w:rPr>
        <w:t xml:space="preserve"> (для юридических лиц) </w:t>
      </w:r>
    </w:p>
    <w:p w:rsidR="008F51C6" w:rsidRPr="003841F8" w:rsidRDefault="008F51C6" w:rsidP="008F51C6">
      <w:pPr>
        <w:spacing w:after="0" w:line="240" w:lineRule="auto"/>
        <w:ind w:left="3828"/>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____________________________________</w:t>
      </w:r>
    </w:p>
    <w:p w:rsidR="008F51C6" w:rsidRPr="003841F8" w:rsidRDefault="008F51C6" w:rsidP="008F51C6">
      <w:pPr>
        <w:autoSpaceDE w:val="0"/>
        <w:autoSpaceDN w:val="0"/>
        <w:adjustRightInd w:val="0"/>
        <w:spacing w:after="0" w:line="240" w:lineRule="auto"/>
        <w:jc w:val="right"/>
        <w:rPr>
          <w:rFonts w:ascii="Times New Roman" w:eastAsia="MS Mincho" w:hAnsi="Times New Roman" w:cs="Times New Roman"/>
          <w:sz w:val="24"/>
          <w:szCs w:val="24"/>
          <w:lang w:eastAsia="ru-RU"/>
        </w:rPr>
      </w:pPr>
      <w:r w:rsidRPr="003841F8">
        <w:rPr>
          <w:rFonts w:ascii="Times New Roman" w:eastAsia="MS Mincho" w:hAnsi="Times New Roman" w:cs="Times New Roman"/>
          <w:sz w:val="24"/>
          <w:szCs w:val="24"/>
          <w:lang w:eastAsia="ru-RU"/>
        </w:rPr>
        <w:t xml:space="preserve">ФИО, почтовый адрес получателя </w:t>
      </w:r>
    </w:p>
    <w:p w:rsidR="008F51C6" w:rsidRPr="003841F8" w:rsidRDefault="008F51C6" w:rsidP="008F51C6">
      <w:pPr>
        <w:spacing w:after="0" w:line="240" w:lineRule="auto"/>
        <w:ind w:left="3828"/>
        <w:jc w:val="right"/>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 xml:space="preserve">муниципальной услуги </w:t>
      </w:r>
    </w:p>
    <w:p w:rsidR="008F51C6" w:rsidRPr="003841F8" w:rsidRDefault="008F51C6" w:rsidP="008F51C6">
      <w:pPr>
        <w:spacing w:after="0" w:line="240" w:lineRule="auto"/>
        <w:ind w:left="3828"/>
        <w:jc w:val="right"/>
        <w:rPr>
          <w:rFonts w:ascii="Times New Roman" w:eastAsia="Times New Roman" w:hAnsi="Times New Roman" w:cs="Times New Roman"/>
          <w:i/>
          <w:sz w:val="24"/>
          <w:szCs w:val="24"/>
          <w:lang w:eastAsia="ru-RU"/>
        </w:rPr>
      </w:pPr>
      <w:r w:rsidRPr="003841F8">
        <w:rPr>
          <w:rFonts w:ascii="Times New Roman" w:eastAsia="Times New Roman" w:hAnsi="Times New Roman" w:cs="Times New Roman"/>
          <w:i/>
          <w:sz w:val="24"/>
          <w:szCs w:val="24"/>
          <w:lang w:eastAsia="ru-RU"/>
        </w:rPr>
        <w:t xml:space="preserve"> (для физических лиц)  </w:t>
      </w: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p>
    <w:p w:rsidR="008F51C6" w:rsidRPr="003841F8" w:rsidRDefault="008F51C6" w:rsidP="008F51C6">
      <w:pPr>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УВЕДОМЛЕНИЕ</w:t>
      </w:r>
    </w:p>
    <w:p w:rsidR="008F51C6" w:rsidRPr="003841F8" w:rsidRDefault="008F51C6" w:rsidP="008F51C6">
      <w:pPr>
        <w:spacing w:after="0" w:line="240" w:lineRule="auto"/>
        <w:jc w:val="both"/>
        <w:rPr>
          <w:rFonts w:ascii="Times New Roman" w:eastAsia="Times New Roman" w:hAnsi="Times New Roman" w:cs="Times New Roman"/>
          <w:color w:val="000000"/>
          <w:sz w:val="24"/>
          <w:szCs w:val="24"/>
          <w:lang w:eastAsia="ru-RU"/>
        </w:rPr>
      </w:pPr>
      <w:r w:rsidRPr="003841F8">
        <w:rPr>
          <w:rFonts w:ascii="Times New Roman" w:eastAsia="Times New Roman" w:hAnsi="Times New Roman" w:cs="Times New Roman"/>
          <w:color w:val="000000"/>
          <w:sz w:val="24"/>
          <w:szCs w:val="24"/>
          <w:lang w:eastAsia="ru-RU"/>
        </w:rPr>
        <w:t xml:space="preserve">«___»___________ 20__ года                      </w:t>
      </w:r>
      <w:r w:rsidRPr="003841F8">
        <w:rPr>
          <w:rFonts w:ascii="Times New Roman" w:eastAsia="Times New Roman" w:hAnsi="Times New Roman" w:cs="Times New Roman"/>
          <w:color w:val="000000"/>
          <w:sz w:val="24"/>
          <w:szCs w:val="24"/>
          <w:lang w:eastAsia="ru-RU"/>
        </w:rPr>
        <w:tab/>
        <w:t xml:space="preserve">                        </w:t>
      </w:r>
      <w:r w:rsidRPr="003841F8">
        <w:rPr>
          <w:rFonts w:ascii="Times New Roman" w:eastAsia="Times New Roman" w:hAnsi="Times New Roman" w:cs="Times New Roman"/>
          <w:color w:val="000000"/>
          <w:sz w:val="24"/>
          <w:szCs w:val="24"/>
          <w:lang w:eastAsia="ru-RU"/>
        </w:rPr>
        <w:tab/>
        <w:t>№ 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О приостановлении рассмотрения запроса (заявления) об утверждении схемы расположения земельного участка в целях образования земельного участка вне границ населенных пунктов для подготовки и организации аукциона по продаже испрашиваемого земельного участка, аукциона на право заключения договора аренды земельного участка</w:t>
      </w:r>
    </w:p>
    <w:p w:rsidR="008F51C6" w:rsidRPr="003841F8" w:rsidRDefault="008F51C6" w:rsidP="008F51C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На основании подпункта 3 пункта 4 статьи 39.11 Земельного кодекса Российской Федерации рассмотрение Вашего заявления _______________________ приостановлено.</w:t>
      </w:r>
    </w:p>
    <w:p w:rsidR="008F51C6" w:rsidRPr="003841F8" w:rsidRDefault="008F51C6" w:rsidP="008F51C6">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Основанием для приостановлении предоставления муниципальной услуги является нахождение на рассмотрении уполномоченного органа представленной ранее другим лицом схемы расположения земельного участка, местоположение которого частично (полностью) совпадает с местоположением земельного участка, образование которого предусмотрено подготовленной Вами схемой расположения земельного участка.</w:t>
      </w:r>
    </w:p>
    <w:p w:rsidR="008F51C6" w:rsidRPr="003841F8" w:rsidRDefault="008F51C6" w:rsidP="008F51C6">
      <w:pPr>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Предоставление муниципальной услуги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8F51C6" w:rsidRPr="003841F8" w:rsidRDefault="008F51C6" w:rsidP="008F51C6">
      <w:pPr>
        <w:spacing w:after="0" w:line="240" w:lineRule="auto"/>
        <w:ind w:firstLine="709"/>
        <w:jc w:val="both"/>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Уведомляем Вас о том, что в соответствии с пунктом 6 статьи 39.11 Земельного кодекса Российской Федерации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8F51C6" w:rsidRPr="003841F8" w:rsidRDefault="008F51C6" w:rsidP="008F51C6">
      <w:pPr>
        <w:spacing w:after="0" w:line="240" w:lineRule="auto"/>
        <w:ind w:firstLine="709"/>
        <w:jc w:val="both"/>
        <w:rPr>
          <w:rFonts w:ascii="Times New Roman" w:eastAsia="Times New Roman" w:hAnsi="Times New Roman" w:cs="Times New Roman"/>
          <w:sz w:val="24"/>
          <w:szCs w:val="24"/>
          <w:lang w:eastAsia="ru-RU"/>
        </w:rPr>
      </w:pPr>
    </w:p>
    <w:p w:rsidR="008F51C6" w:rsidRPr="003841F8" w:rsidRDefault="003561AC"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Глава городского округа</w:t>
      </w:r>
      <w:r w:rsidR="008F51C6" w:rsidRPr="003841F8">
        <w:rPr>
          <w:rFonts w:ascii="Times New Roman" w:eastAsia="Times New Roman" w:hAnsi="Times New Roman" w:cs="Times New Roman"/>
          <w:sz w:val="24"/>
          <w:szCs w:val="24"/>
          <w:lang w:eastAsia="ru-RU"/>
        </w:rPr>
        <w:t xml:space="preserve">                  ____________ __________________</w:t>
      </w:r>
    </w:p>
    <w:p w:rsidR="008F51C6" w:rsidRPr="003841F8" w:rsidRDefault="008F51C6" w:rsidP="008F51C6">
      <w:pPr>
        <w:spacing w:after="0" w:line="240" w:lineRule="auto"/>
        <w:rPr>
          <w:rFonts w:ascii="Times New Roman" w:eastAsia="Times New Roman" w:hAnsi="Times New Roman" w:cs="Times New Roman"/>
          <w:sz w:val="24"/>
          <w:szCs w:val="24"/>
          <w:lang w:eastAsia="ru-RU"/>
        </w:rPr>
      </w:pPr>
      <w:r w:rsidRPr="003841F8">
        <w:rPr>
          <w:rFonts w:ascii="Times New Roman" w:eastAsia="Times New Roman" w:hAnsi="Times New Roman" w:cs="Times New Roman"/>
          <w:sz w:val="24"/>
          <w:szCs w:val="24"/>
          <w:lang w:eastAsia="ru-RU"/>
        </w:rPr>
        <w:t>(уполномоченное лицо)                              (подпись)    (фамилия, инициалы)</w:t>
      </w:r>
    </w:p>
    <w:p w:rsidR="008F51C6" w:rsidRDefault="008F51C6" w:rsidP="003561AC">
      <w:pPr>
        <w:spacing w:after="0" w:line="240" w:lineRule="auto"/>
        <w:rPr>
          <w:rFonts w:ascii="Times New Roman" w:eastAsia="Times New Roman" w:hAnsi="Times New Roman" w:cs="Times New Roman"/>
          <w:sz w:val="28"/>
          <w:szCs w:val="28"/>
          <w:lang w:eastAsia="ru-RU"/>
        </w:rPr>
      </w:pP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r>
      <w:r w:rsidRPr="003841F8">
        <w:rPr>
          <w:rFonts w:ascii="Times New Roman" w:eastAsia="Times New Roman" w:hAnsi="Times New Roman" w:cs="Times New Roman"/>
          <w:sz w:val="24"/>
          <w:szCs w:val="24"/>
          <w:lang w:eastAsia="ru-RU"/>
        </w:rPr>
        <w:tab/>
        <w:t>М.П.</w:t>
      </w:r>
    </w:p>
    <w:p w:rsidR="008F51C6" w:rsidRDefault="008F51C6" w:rsidP="00E1357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sectPr w:rsidR="008F51C6" w:rsidSect="003561AC">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F90" w:rsidRDefault="009D3F90" w:rsidP="00E13574">
      <w:pPr>
        <w:spacing w:after="0" w:line="240" w:lineRule="auto"/>
      </w:pPr>
      <w:r>
        <w:separator/>
      </w:r>
    </w:p>
  </w:endnote>
  <w:endnote w:type="continuationSeparator" w:id="0">
    <w:p w:rsidR="009D3F90" w:rsidRDefault="009D3F90" w:rsidP="00E13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F90" w:rsidRDefault="009D3F90" w:rsidP="00E13574">
      <w:pPr>
        <w:spacing w:after="0" w:line="240" w:lineRule="auto"/>
      </w:pPr>
      <w:r>
        <w:separator/>
      </w:r>
    </w:p>
  </w:footnote>
  <w:footnote w:type="continuationSeparator" w:id="0">
    <w:p w:rsidR="009D3F90" w:rsidRDefault="009D3F90" w:rsidP="00E13574">
      <w:pPr>
        <w:spacing w:after="0" w:line="240" w:lineRule="auto"/>
      </w:pPr>
      <w:r>
        <w:continuationSeparator/>
      </w:r>
    </w:p>
  </w:footnote>
  <w:footnote w:id="1">
    <w:p w:rsidR="00FC0B8F" w:rsidRDefault="00FC0B8F" w:rsidP="00E13574">
      <w:pPr>
        <w:pStyle w:val="af1"/>
      </w:pPr>
      <w:r>
        <w:rPr>
          <w:rStyle w:val="af3"/>
        </w:rPr>
        <w:footnoteRef/>
      </w:r>
      <w:r>
        <w:t xml:space="preserve"> </w:t>
      </w:r>
      <w:r>
        <w:rPr>
          <w:rFonts w:ascii="Times New Roman" w:hAnsi="Times New Roman"/>
          <w:sz w:val="24"/>
          <w:szCs w:val="24"/>
        </w:rPr>
        <w:t>У</w:t>
      </w:r>
      <w:r w:rsidRPr="00A87392">
        <w:rPr>
          <w:rFonts w:ascii="Times New Roman" w:hAnsi="Times New Roman"/>
          <w:sz w:val="24"/>
          <w:szCs w:val="24"/>
        </w:rPr>
        <w:t>казывается, если имеется</w:t>
      </w:r>
      <w:r>
        <w:rPr>
          <w:rFonts w:ascii="Times New Roman" w:hAnsi="Times New Roman"/>
          <w:sz w:val="24"/>
          <w:szCs w:val="24"/>
        </w:rPr>
        <w:t>.</w:t>
      </w:r>
    </w:p>
  </w:footnote>
  <w:footnote w:id="2">
    <w:p w:rsidR="00FC0B8F" w:rsidRDefault="00FC0B8F" w:rsidP="00E13574">
      <w:pPr>
        <w:pStyle w:val="af1"/>
      </w:pPr>
      <w:r>
        <w:rPr>
          <w:rStyle w:val="af3"/>
        </w:rPr>
        <w:footnoteRef/>
      </w:r>
      <w:r>
        <w:t xml:space="preserve"> </w:t>
      </w:r>
      <w:r>
        <w:rPr>
          <w:rFonts w:ascii="Times New Roman" w:hAnsi="Times New Roman"/>
          <w:sz w:val="24"/>
          <w:szCs w:val="24"/>
        </w:rPr>
        <w:t>У</w:t>
      </w:r>
      <w:r w:rsidRPr="00A87392">
        <w:rPr>
          <w:rFonts w:ascii="Times New Roman" w:hAnsi="Times New Roman"/>
          <w:sz w:val="24"/>
          <w:szCs w:val="24"/>
        </w:rPr>
        <w:t>казывается, если имеется</w:t>
      </w:r>
      <w:r>
        <w:rPr>
          <w:rFonts w:ascii="Times New Roman" w:hAnsi="Times New Roman"/>
          <w:sz w:val="24"/>
          <w:szCs w:val="24"/>
        </w:rPr>
        <w:t>.</w:t>
      </w:r>
    </w:p>
  </w:footnote>
  <w:footnote w:id="3">
    <w:p w:rsidR="00FC0B8F" w:rsidRDefault="00FC0B8F" w:rsidP="00E13574">
      <w:pPr>
        <w:pStyle w:val="af1"/>
      </w:pPr>
      <w:r>
        <w:rPr>
          <w:rStyle w:val="af3"/>
        </w:rPr>
        <w:footnoteRef/>
      </w:r>
      <w:r>
        <w:t xml:space="preserve"> </w:t>
      </w:r>
      <w:r>
        <w:rPr>
          <w:rFonts w:ascii="Times New Roman" w:hAnsi="Times New Roman"/>
          <w:sz w:val="24"/>
          <w:szCs w:val="24"/>
        </w:rPr>
        <w:t>У</w:t>
      </w:r>
      <w:r w:rsidRPr="00A87392">
        <w:rPr>
          <w:rFonts w:ascii="Times New Roman" w:hAnsi="Times New Roman"/>
          <w:sz w:val="24"/>
          <w:szCs w:val="24"/>
        </w:rPr>
        <w:t>казывается, если имеется</w:t>
      </w:r>
      <w:r>
        <w:rPr>
          <w:rFonts w:ascii="Times New Roman" w:hAnsi="Times New Roman"/>
          <w:sz w:val="24"/>
          <w:szCs w:val="24"/>
        </w:rPr>
        <w:t>.</w:t>
      </w:r>
    </w:p>
  </w:footnote>
  <w:footnote w:id="4">
    <w:p w:rsidR="00FC0B8F" w:rsidRPr="00BA36C3" w:rsidRDefault="00FC0B8F" w:rsidP="00E13574">
      <w:pPr>
        <w:pStyle w:val="af1"/>
        <w:rPr>
          <w:rFonts w:ascii="Times New Roman" w:hAnsi="Times New Roman"/>
        </w:rPr>
      </w:pPr>
      <w:r w:rsidRPr="00BA36C3">
        <w:rPr>
          <w:rStyle w:val="af3"/>
          <w:rFonts w:ascii="Times New Roman" w:hAnsi="Times New Roman"/>
        </w:rPr>
        <w:footnoteRef/>
      </w:r>
      <w:r w:rsidRPr="00BA36C3">
        <w:rPr>
          <w:rFonts w:ascii="Times New Roman" w:hAnsi="Times New Roman"/>
        </w:rPr>
        <w:t xml:space="preserve"> Указывается в случае, если заявителем является физическое лицо.</w:t>
      </w:r>
    </w:p>
  </w:footnote>
  <w:footnote w:id="5">
    <w:p w:rsidR="00FC0B8F" w:rsidRDefault="00FC0B8F" w:rsidP="00E13574">
      <w:pPr>
        <w:pStyle w:val="af1"/>
        <w:rPr>
          <w:rFonts w:ascii="Times New Roman" w:hAnsi="Times New Roman"/>
        </w:rPr>
      </w:pPr>
      <w:r w:rsidRPr="00BA36C3">
        <w:rPr>
          <w:rStyle w:val="af3"/>
          <w:rFonts w:ascii="Times New Roman" w:hAnsi="Times New Roman"/>
        </w:rPr>
        <w:footnoteRef/>
      </w:r>
      <w:r w:rsidRPr="00BA36C3">
        <w:rPr>
          <w:rFonts w:ascii="Times New Roman" w:hAnsi="Times New Roman"/>
        </w:rPr>
        <w:t xml:space="preserve"> Указывается в случае, если заявителем является физическое лицо.</w:t>
      </w:r>
    </w:p>
    <w:p w:rsidR="00FC0B8F" w:rsidRPr="00BA36C3" w:rsidRDefault="00FC0B8F" w:rsidP="00E13574">
      <w:pPr>
        <w:pStyle w:val="af1"/>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B8F" w:rsidRDefault="00FC0B8F" w:rsidP="00E1357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C0B8F" w:rsidRDefault="00FC0B8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0B8F" w:rsidRDefault="00FC0B8F" w:rsidP="00E1357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3841F8">
      <w:rPr>
        <w:rStyle w:val="a5"/>
        <w:noProof/>
      </w:rPr>
      <w:t>58</w:t>
    </w:r>
    <w:r>
      <w:rPr>
        <w:rStyle w:val="a5"/>
      </w:rPr>
      <w:fldChar w:fldCharType="end"/>
    </w:r>
  </w:p>
  <w:p w:rsidR="00FC0B8F" w:rsidRDefault="00FC0B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D49"/>
    <w:rsid w:val="00024686"/>
    <w:rsid w:val="001436DE"/>
    <w:rsid w:val="00170FC0"/>
    <w:rsid w:val="00191876"/>
    <w:rsid w:val="0019622A"/>
    <w:rsid w:val="002B4616"/>
    <w:rsid w:val="003561AC"/>
    <w:rsid w:val="003841F8"/>
    <w:rsid w:val="006023B6"/>
    <w:rsid w:val="00714E07"/>
    <w:rsid w:val="007F1FE2"/>
    <w:rsid w:val="008E0AB2"/>
    <w:rsid w:val="008F51C6"/>
    <w:rsid w:val="00906FA0"/>
    <w:rsid w:val="00922C04"/>
    <w:rsid w:val="00935D49"/>
    <w:rsid w:val="009D3F90"/>
    <w:rsid w:val="00AD3739"/>
    <w:rsid w:val="00C426D8"/>
    <w:rsid w:val="00D016F3"/>
    <w:rsid w:val="00DB1DEA"/>
    <w:rsid w:val="00E13574"/>
    <w:rsid w:val="00FC0B8F"/>
    <w:rsid w:val="00FC17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D0B59-1285-486D-8347-6C0DBBA1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style>
  <w:style w:type="paragraph" w:styleId="1">
    <w:name w:val="heading 1"/>
    <w:basedOn w:val="a"/>
    <w:next w:val="a"/>
    <w:link w:val="10"/>
    <w:uiPriority w:val="9"/>
    <w:qFormat/>
    <w:rsid w:val="00E13574"/>
    <w:pPr>
      <w:keepNext/>
      <w:keepLines/>
      <w:spacing w:before="480" w:after="0" w:line="240" w:lineRule="auto"/>
      <w:outlineLvl w:val="0"/>
    </w:pPr>
    <w:rPr>
      <w:rFonts w:ascii="Calibri" w:eastAsia="MS Gothic" w:hAnsi="Calibri" w:cs="Times New Roman"/>
      <w:b/>
      <w:bCs/>
      <w:color w:val="365F91"/>
      <w:sz w:val="28"/>
      <w:szCs w:val="28"/>
      <w:lang w:eastAsia="ru-RU"/>
    </w:rPr>
  </w:style>
  <w:style w:type="paragraph" w:styleId="2">
    <w:name w:val="heading 2"/>
    <w:basedOn w:val="a"/>
    <w:next w:val="a"/>
    <w:link w:val="20"/>
    <w:uiPriority w:val="9"/>
    <w:unhideWhenUsed/>
    <w:qFormat/>
    <w:rsid w:val="00E13574"/>
    <w:pPr>
      <w:keepNext/>
      <w:keepLines/>
      <w:spacing w:before="200" w:after="0" w:line="240" w:lineRule="auto"/>
      <w:outlineLvl w:val="1"/>
    </w:pPr>
    <w:rPr>
      <w:rFonts w:ascii="Calibri" w:eastAsia="MS Gothic" w:hAnsi="Calibri" w:cs="Times New Roman"/>
      <w:b/>
      <w:bCs/>
      <w:color w:val="4F81BD"/>
      <w:sz w:val="26"/>
      <w:szCs w:val="26"/>
      <w:lang w:eastAsia="ru-RU"/>
    </w:rPr>
  </w:style>
  <w:style w:type="paragraph" w:styleId="3">
    <w:name w:val="heading 3"/>
    <w:basedOn w:val="a"/>
    <w:next w:val="a"/>
    <w:link w:val="30"/>
    <w:uiPriority w:val="9"/>
    <w:unhideWhenUsed/>
    <w:qFormat/>
    <w:rsid w:val="00E13574"/>
    <w:pPr>
      <w:keepNext/>
      <w:keepLines/>
      <w:spacing w:before="40" w:after="0"/>
      <w:outlineLvl w:val="2"/>
    </w:pPr>
    <w:rPr>
      <w:rFonts w:ascii="Calibri" w:eastAsia="Times New Roman" w:hAnsi="Calibri"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3574"/>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E13574"/>
    <w:rPr>
      <w:rFonts w:ascii="Calibri" w:eastAsia="MS Gothic" w:hAnsi="Calibri" w:cs="Times New Roman"/>
      <w:b/>
      <w:bCs/>
      <w:color w:val="4F81BD"/>
      <w:sz w:val="26"/>
      <w:szCs w:val="26"/>
      <w:lang w:eastAsia="ru-RU"/>
    </w:rPr>
  </w:style>
  <w:style w:type="paragraph" w:customStyle="1" w:styleId="31">
    <w:name w:val="Заголовок 31"/>
    <w:basedOn w:val="a"/>
    <w:next w:val="a"/>
    <w:uiPriority w:val="9"/>
    <w:unhideWhenUsed/>
    <w:qFormat/>
    <w:rsid w:val="00E13574"/>
    <w:pPr>
      <w:keepNext/>
      <w:keepLines/>
      <w:spacing w:before="200" w:after="0" w:line="240" w:lineRule="auto"/>
      <w:outlineLvl w:val="2"/>
    </w:pPr>
    <w:rPr>
      <w:rFonts w:ascii="Calibri" w:eastAsia="Times New Roman" w:hAnsi="Calibri" w:cs="Times New Roman"/>
      <w:b/>
      <w:bCs/>
      <w:color w:val="4F81BD"/>
      <w:sz w:val="24"/>
      <w:szCs w:val="24"/>
      <w:lang w:eastAsia="ru-RU"/>
    </w:rPr>
  </w:style>
  <w:style w:type="numbering" w:customStyle="1" w:styleId="11">
    <w:name w:val="Нет списка1"/>
    <w:next w:val="a2"/>
    <w:uiPriority w:val="99"/>
    <w:semiHidden/>
    <w:unhideWhenUsed/>
    <w:rsid w:val="00E13574"/>
  </w:style>
  <w:style w:type="character" w:customStyle="1" w:styleId="30">
    <w:name w:val="Заголовок 3 Знак"/>
    <w:basedOn w:val="a0"/>
    <w:link w:val="3"/>
    <w:uiPriority w:val="9"/>
    <w:rsid w:val="00E13574"/>
    <w:rPr>
      <w:rFonts w:ascii="Calibri" w:eastAsia="Times New Roman" w:hAnsi="Calibri" w:cs="Times New Roman"/>
      <w:b/>
      <w:bCs/>
      <w:color w:val="4F81BD"/>
    </w:rPr>
  </w:style>
  <w:style w:type="paragraph" w:styleId="a3">
    <w:name w:val="header"/>
    <w:basedOn w:val="a"/>
    <w:link w:val="a4"/>
    <w:uiPriority w:val="99"/>
    <w:unhideWhenUsed/>
    <w:rsid w:val="00E13574"/>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4">
    <w:name w:val="Верхний колонтитул Знак"/>
    <w:basedOn w:val="a0"/>
    <w:link w:val="a3"/>
    <w:uiPriority w:val="99"/>
    <w:rsid w:val="00E13574"/>
    <w:rPr>
      <w:rFonts w:ascii="Cambria" w:eastAsia="MS Mincho" w:hAnsi="Cambria" w:cs="Times New Roman"/>
      <w:sz w:val="24"/>
      <w:szCs w:val="24"/>
      <w:lang w:eastAsia="ru-RU"/>
    </w:rPr>
  </w:style>
  <w:style w:type="character" w:styleId="a5">
    <w:name w:val="page number"/>
    <w:uiPriority w:val="99"/>
    <w:semiHidden/>
    <w:unhideWhenUsed/>
    <w:rsid w:val="00E13574"/>
  </w:style>
  <w:style w:type="character" w:styleId="a6">
    <w:name w:val="annotation reference"/>
    <w:uiPriority w:val="99"/>
    <w:semiHidden/>
    <w:unhideWhenUsed/>
    <w:rsid w:val="00E13574"/>
    <w:rPr>
      <w:sz w:val="18"/>
      <w:szCs w:val="18"/>
    </w:rPr>
  </w:style>
  <w:style w:type="paragraph" w:styleId="a7">
    <w:name w:val="annotation text"/>
    <w:basedOn w:val="a"/>
    <w:link w:val="a8"/>
    <w:uiPriority w:val="99"/>
    <w:unhideWhenUsed/>
    <w:rsid w:val="00E13574"/>
    <w:pPr>
      <w:spacing w:after="0" w:line="240" w:lineRule="auto"/>
    </w:pPr>
    <w:rPr>
      <w:rFonts w:ascii="Cambria" w:eastAsia="MS Mincho" w:hAnsi="Cambria" w:cs="Times New Roman"/>
      <w:sz w:val="24"/>
      <w:szCs w:val="24"/>
      <w:lang w:eastAsia="ru-RU"/>
    </w:rPr>
  </w:style>
  <w:style w:type="character" w:customStyle="1" w:styleId="a8">
    <w:name w:val="Текст примечания Знак"/>
    <w:basedOn w:val="a0"/>
    <w:link w:val="a7"/>
    <w:uiPriority w:val="99"/>
    <w:rsid w:val="00E13574"/>
    <w:rPr>
      <w:rFonts w:ascii="Cambria" w:eastAsia="MS Mincho" w:hAnsi="Cambria" w:cs="Times New Roman"/>
      <w:sz w:val="24"/>
      <w:szCs w:val="24"/>
      <w:lang w:eastAsia="ru-RU"/>
    </w:rPr>
  </w:style>
  <w:style w:type="paragraph" w:styleId="a9">
    <w:name w:val="Balloon Text"/>
    <w:basedOn w:val="a"/>
    <w:link w:val="aa"/>
    <w:uiPriority w:val="99"/>
    <w:semiHidden/>
    <w:unhideWhenUsed/>
    <w:rsid w:val="00E13574"/>
    <w:pPr>
      <w:spacing w:after="0" w:line="240" w:lineRule="auto"/>
    </w:pPr>
    <w:rPr>
      <w:rFonts w:ascii="Lucida Grande CY" w:eastAsia="MS Mincho" w:hAnsi="Lucida Grande CY" w:cs="Lucida Grande CY"/>
      <w:sz w:val="18"/>
      <w:szCs w:val="18"/>
      <w:lang w:eastAsia="ru-RU"/>
    </w:rPr>
  </w:style>
  <w:style w:type="character" w:customStyle="1" w:styleId="aa">
    <w:name w:val="Текст выноски Знак"/>
    <w:basedOn w:val="a0"/>
    <w:link w:val="a9"/>
    <w:uiPriority w:val="99"/>
    <w:semiHidden/>
    <w:rsid w:val="00E13574"/>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E13574"/>
    <w:pPr>
      <w:tabs>
        <w:tab w:val="center" w:pos="4677"/>
        <w:tab w:val="right" w:pos="9355"/>
      </w:tabs>
      <w:spacing w:after="0" w:line="240" w:lineRule="auto"/>
    </w:pPr>
    <w:rPr>
      <w:rFonts w:ascii="Cambria" w:eastAsia="MS Mincho" w:hAnsi="Cambria" w:cs="Times New Roman"/>
      <w:sz w:val="24"/>
      <w:szCs w:val="24"/>
      <w:lang w:eastAsia="ru-RU"/>
    </w:rPr>
  </w:style>
  <w:style w:type="character" w:customStyle="1" w:styleId="ac">
    <w:name w:val="Нижний колонтитул Знак"/>
    <w:basedOn w:val="a0"/>
    <w:link w:val="ab"/>
    <w:uiPriority w:val="99"/>
    <w:rsid w:val="00E13574"/>
    <w:rPr>
      <w:rFonts w:ascii="Cambria" w:eastAsia="MS Mincho" w:hAnsi="Cambria" w:cs="Times New Roman"/>
      <w:sz w:val="24"/>
      <w:szCs w:val="24"/>
      <w:lang w:eastAsia="ru-RU"/>
    </w:rPr>
  </w:style>
  <w:style w:type="paragraph" w:customStyle="1" w:styleId="ConsPlusNormal">
    <w:name w:val="ConsPlusNormal"/>
    <w:rsid w:val="00E13574"/>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E13574"/>
    <w:rPr>
      <w:rFonts w:cs="Times New Roman"/>
      <w:color w:val="0000FF"/>
      <w:u w:val="single"/>
    </w:rPr>
  </w:style>
  <w:style w:type="paragraph" w:styleId="ae">
    <w:name w:val="annotation subject"/>
    <w:basedOn w:val="a7"/>
    <w:next w:val="a7"/>
    <w:link w:val="af"/>
    <w:uiPriority w:val="99"/>
    <w:semiHidden/>
    <w:unhideWhenUsed/>
    <w:rsid w:val="00E13574"/>
    <w:rPr>
      <w:b/>
      <w:bCs/>
      <w:sz w:val="20"/>
      <w:szCs w:val="20"/>
    </w:rPr>
  </w:style>
  <w:style w:type="character" w:customStyle="1" w:styleId="af">
    <w:name w:val="Тема примечания Знак"/>
    <w:basedOn w:val="a8"/>
    <w:link w:val="ae"/>
    <w:uiPriority w:val="99"/>
    <w:semiHidden/>
    <w:rsid w:val="00E13574"/>
    <w:rPr>
      <w:rFonts w:ascii="Cambria" w:eastAsia="MS Mincho" w:hAnsi="Cambria" w:cs="Times New Roman"/>
      <w:b/>
      <w:bCs/>
      <w:sz w:val="20"/>
      <w:szCs w:val="20"/>
      <w:lang w:eastAsia="ru-RU"/>
    </w:rPr>
  </w:style>
  <w:style w:type="paragraph" w:customStyle="1" w:styleId="ConsPlusNonformat">
    <w:name w:val="ConsPlusNonformat"/>
    <w:uiPriority w:val="99"/>
    <w:rsid w:val="00E13574"/>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E13574"/>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rsid w:val="00E13574"/>
    <w:pPr>
      <w:spacing w:after="0" w:line="240" w:lineRule="auto"/>
    </w:pPr>
    <w:rPr>
      <w:rFonts w:ascii="Calibri" w:eastAsia="MS Mincho" w:hAnsi="Calibri" w:cs="Times New Roman"/>
      <w:sz w:val="20"/>
      <w:szCs w:val="20"/>
      <w:lang w:eastAsia="ru-RU"/>
    </w:rPr>
  </w:style>
  <w:style w:type="character" w:customStyle="1" w:styleId="af2">
    <w:name w:val="Текст сноски Знак"/>
    <w:basedOn w:val="a0"/>
    <w:link w:val="af1"/>
    <w:uiPriority w:val="99"/>
    <w:rsid w:val="00E13574"/>
    <w:rPr>
      <w:rFonts w:ascii="Calibri" w:eastAsia="MS Mincho" w:hAnsi="Calibri" w:cs="Times New Roman"/>
      <w:sz w:val="20"/>
      <w:szCs w:val="20"/>
      <w:lang w:eastAsia="ru-RU"/>
    </w:rPr>
  </w:style>
  <w:style w:type="character" w:styleId="af3">
    <w:name w:val="footnote reference"/>
    <w:aliases w:val="5"/>
    <w:uiPriority w:val="99"/>
    <w:rsid w:val="00E13574"/>
    <w:rPr>
      <w:rFonts w:cs="Times New Roman"/>
      <w:vertAlign w:val="superscript"/>
    </w:rPr>
  </w:style>
  <w:style w:type="character" w:styleId="af4">
    <w:name w:val="Strong"/>
    <w:qFormat/>
    <w:rsid w:val="00E13574"/>
    <w:rPr>
      <w:b/>
      <w:bCs/>
    </w:rPr>
  </w:style>
  <w:style w:type="paragraph" w:styleId="af5">
    <w:name w:val="Normal (Web)"/>
    <w:basedOn w:val="a"/>
    <w:rsid w:val="00E13574"/>
    <w:pPr>
      <w:spacing w:after="360" w:line="240" w:lineRule="auto"/>
    </w:pPr>
    <w:rPr>
      <w:rFonts w:ascii="Times New Roman" w:eastAsia="Times New Roman" w:hAnsi="Times New Roman" w:cs="Times New Roman"/>
      <w:sz w:val="24"/>
      <w:szCs w:val="24"/>
      <w:lang w:eastAsia="ru-RU"/>
    </w:rPr>
  </w:style>
  <w:style w:type="character" w:customStyle="1" w:styleId="21">
    <w:name w:val="Основной текст (2)_"/>
    <w:link w:val="22"/>
    <w:locked/>
    <w:rsid w:val="00E13574"/>
    <w:rPr>
      <w:sz w:val="28"/>
      <w:szCs w:val="28"/>
      <w:shd w:val="clear" w:color="auto" w:fill="FFFFFF"/>
    </w:rPr>
  </w:style>
  <w:style w:type="paragraph" w:customStyle="1" w:styleId="22">
    <w:name w:val="Основной текст (2)"/>
    <w:basedOn w:val="a"/>
    <w:link w:val="21"/>
    <w:rsid w:val="00E13574"/>
    <w:pPr>
      <w:widowControl w:val="0"/>
      <w:shd w:val="clear" w:color="auto" w:fill="FFFFFF"/>
      <w:spacing w:after="0" w:line="326" w:lineRule="exact"/>
      <w:jc w:val="center"/>
    </w:pPr>
    <w:rPr>
      <w:sz w:val="28"/>
      <w:szCs w:val="28"/>
    </w:rPr>
  </w:style>
  <w:style w:type="character" w:customStyle="1" w:styleId="29pt">
    <w:name w:val="Основной текст (2) + 9 pt"/>
    <w:aliases w:val="Полужирный"/>
    <w:rsid w:val="00E13574"/>
    <w:rPr>
      <w:b/>
      <w:bCs/>
      <w:color w:val="000000"/>
      <w:spacing w:val="0"/>
      <w:w w:val="100"/>
      <w:position w:val="0"/>
      <w:sz w:val="18"/>
      <w:szCs w:val="18"/>
      <w:shd w:val="clear" w:color="auto" w:fill="FFFFFF"/>
      <w:lang w:val="ru-RU" w:eastAsia="ru-RU"/>
    </w:rPr>
  </w:style>
  <w:style w:type="paragraph" w:customStyle="1" w:styleId="p17">
    <w:name w:val="p17"/>
    <w:basedOn w:val="a"/>
    <w:rsid w:val="00E135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6">
    <w:name w:val="Нормальный (таблица)"/>
    <w:basedOn w:val="a"/>
    <w:next w:val="a"/>
    <w:uiPriority w:val="99"/>
    <w:rsid w:val="00E1357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styleId="af7">
    <w:name w:val="Body Text Indent"/>
    <w:basedOn w:val="a"/>
    <w:link w:val="af8"/>
    <w:uiPriority w:val="99"/>
    <w:rsid w:val="00E13574"/>
    <w:pPr>
      <w:spacing w:after="0" w:line="240" w:lineRule="auto"/>
      <w:ind w:left="5220"/>
      <w:jc w:val="center"/>
    </w:pPr>
    <w:rPr>
      <w:rFonts w:ascii="Times New Roman" w:eastAsia="Calibri" w:hAnsi="Times New Roman" w:cs="Times New Roman"/>
      <w:sz w:val="24"/>
      <w:szCs w:val="24"/>
      <w:lang w:eastAsia="ru-RU"/>
    </w:rPr>
  </w:style>
  <w:style w:type="character" w:customStyle="1" w:styleId="af8">
    <w:name w:val="Основной текст с отступом Знак"/>
    <w:basedOn w:val="a0"/>
    <w:link w:val="af7"/>
    <w:uiPriority w:val="99"/>
    <w:rsid w:val="00E13574"/>
    <w:rPr>
      <w:rFonts w:ascii="Times New Roman" w:eastAsia="Calibri" w:hAnsi="Times New Roman" w:cs="Times New Roman"/>
      <w:sz w:val="24"/>
      <w:szCs w:val="24"/>
      <w:lang w:eastAsia="ru-RU"/>
    </w:rPr>
  </w:style>
  <w:style w:type="character" w:customStyle="1" w:styleId="Bodytext2">
    <w:name w:val="Body text (2)_"/>
    <w:link w:val="Bodytext20"/>
    <w:rsid w:val="00E13574"/>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E13574"/>
    <w:pPr>
      <w:shd w:val="clear" w:color="auto" w:fill="FFFFFF"/>
      <w:spacing w:before="240" w:after="60" w:line="0" w:lineRule="atLeast"/>
      <w:jc w:val="right"/>
    </w:pPr>
    <w:rPr>
      <w:rFonts w:ascii="Times New Roman" w:eastAsia="Times New Roman" w:hAnsi="Times New Roman"/>
      <w:sz w:val="26"/>
      <w:szCs w:val="26"/>
    </w:rPr>
  </w:style>
  <w:style w:type="paragraph" w:styleId="af9">
    <w:name w:val="Revision"/>
    <w:hidden/>
    <w:uiPriority w:val="71"/>
    <w:rsid w:val="00E13574"/>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E13574"/>
    <w:rPr>
      <w:rFonts w:ascii="Arial" w:hAnsi="Arial"/>
      <w:b/>
      <w:spacing w:val="-4"/>
      <w:position w:val="0"/>
      <w:sz w:val="18"/>
      <w:vertAlign w:val="baseline"/>
    </w:rPr>
  </w:style>
  <w:style w:type="paragraph" w:customStyle="1" w:styleId="12">
    <w:name w:val="Абзац списка1"/>
    <w:basedOn w:val="a"/>
    <w:next w:val="afb"/>
    <w:qFormat/>
    <w:rsid w:val="00E13574"/>
    <w:pPr>
      <w:spacing w:after="0" w:line="240" w:lineRule="auto"/>
      <w:ind w:left="720"/>
      <w:contextualSpacing/>
    </w:pPr>
    <w:rPr>
      <w:rFonts w:eastAsia="Times New Roman"/>
      <w:sz w:val="24"/>
      <w:szCs w:val="24"/>
      <w:lang w:eastAsia="ru-RU"/>
    </w:rPr>
  </w:style>
  <w:style w:type="paragraph" w:customStyle="1" w:styleId="afc">
    <w:name w:val="Знак Знак Знак Знак"/>
    <w:basedOn w:val="a"/>
    <w:rsid w:val="00E13574"/>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Title">
    <w:name w:val="ConsPlusTitle"/>
    <w:rsid w:val="00E135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E13574"/>
    <w:pPr>
      <w:spacing w:after="0" w:line="240" w:lineRule="auto"/>
      <w:jc w:val="center"/>
    </w:pPr>
    <w:rPr>
      <w:rFonts w:ascii="Times New Roman" w:eastAsia="Times New Roman" w:hAnsi="Times New Roman" w:cs="Times New Roman"/>
      <w:b/>
      <w:sz w:val="28"/>
      <w:szCs w:val="20"/>
      <w:lang w:eastAsia="ru-RU"/>
    </w:rPr>
  </w:style>
  <w:style w:type="character" w:customStyle="1" w:styleId="afe">
    <w:name w:val="Заголовок Знак"/>
    <w:basedOn w:val="a0"/>
    <w:link w:val="afd"/>
    <w:rsid w:val="00E13574"/>
    <w:rPr>
      <w:rFonts w:ascii="Times New Roman" w:eastAsia="Times New Roman" w:hAnsi="Times New Roman" w:cs="Times New Roman"/>
      <w:b/>
      <w:sz w:val="28"/>
      <w:szCs w:val="20"/>
      <w:lang w:eastAsia="ru-RU"/>
    </w:rPr>
  </w:style>
  <w:style w:type="paragraph" w:customStyle="1" w:styleId="aff">
    <w:name w:val="Таблицы (моноширинный)"/>
    <w:basedOn w:val="a"/>
    <w:next w:val="a"/>
    <w:rsid w:val="00E13574"/>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Bodytext">
    <w:name w:val="Body text_"/>
    <w:link w:val="13"/>
    <w:rsid w:val="00E13574"/>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E13574"/>
    <w:rPr>
      <w:rFonts w:ascii="Times New Roman" w:eastAsia="Times New Roman" w:hAnsi="Times New Roman" w:cs="Times New Roman"/>
      <w:sz w:val="26"/>
      <w:szCs w:val="26"/>
      <w:shd w:val="clear" w:color="auto" w:fill="FFFFFF"/>
    </w:rPr>
  </w:style>
  <w:style w:type="paragraph" w:customStyle="1" w:styleId="13">
    <w:name w:val="Основной текст1"/>
    <w:basedOn w:val="a"/>
    <w:link w:val="Bodytext"/>
    <w:rsid w:val="00E13574"/>
    <w:pPr>
      <w:shd w:val="clear" w:color="auto" w:fill="FFFFFF"/>
      <w:spacing w:after="240" w:line="317" w:lineRule="exact"/>
      <w:jc w:val="right"/>
    </w:pPr>
    <w:rPr>
      <w:rFonts w:ascii="Times New Roman" w:eastAsia="Times New Roman" w:hAnsi="Times New Roman" w:cs="Times New Roman"/>
      <w:sz w:val="26"/>
      <w:szCs w:val="26"/>
    </w:rPr>
  </w:style>
  <w:style w:type="paragraph" w:customStyle="1" w:styleId="Heading10">
    <w:name w:val="Heading #1"/>
    <w:basedOn w:val="a"/>
    <w:link w:val="Heading1"/>
    <w:rsid w:val="00E13574"/>
    <w:pPr>
      <w:shd w:val="clear" w:color="auto" w:fill="FFFFFF"/>
      <w:spacing w:before="360" w:after="240" w:line="0" w:lineRule="atLeast"/>
      <w:outlineLvl w:val="0"/>
    </w:pPr>
    <w:rPr>
      <w:rFonts w:ascii="Times New Roman" w:eastAsia="Times New Roman" w:hAnsi="Times New Roman" w:cs="Times New Roman"/>
      <w:sz w:val="26"/>
      <w:szCs w:val="26"/>
    </w:rPr>
  </w:style>
  <w:style w:type="character" w:customStyle="1" w:styleId="epm">
    <w:name w:val="epm"/>
    <w:basedOn w:val="a0"/>
    <w:rsid w:val="00E13574"/>
  </w:style>
  <w:style w:type="character" w:customStyle="1" w:styleId="blk">
    <w:name w:val="blk"/>
    <w:basedOn w:val="a0"/>
    <w:rsid w:val="00E13574"/>
  </w:style>
  <w:style w:type="character" w:customStyle="1" w:styleId="f">
    <w:name w:val="f"/>
    <w:basedOn w:val="a0"/>
    <w:rsid w:val="00E13574"/>
  </w:style>
  <w:style w:type="paragraph" w:customStyle="1" w:styleId="310">
    <w:name w:val="Цветная заливка — акцент 31"/>
    <w:basedOn w:val="a"/>
    <w:uiPriority w:val="34"/>
    <w:qFormat/>
    <w:rsid w:val="00E13574"/>
    <w:pPr>
      <w:spacing w:after="0" w:line="240" w:lineRule="auto"/>
      <w:ind w:left="720"/>
      <w:contextualSpacing/>
    </w:pPr>
    <w:rPr>
      <w:rFonts w:ascii="Calibri" w:eastAsia="MS Mincho" w:hAnsi="Calibri" w:cs="Times New Roman"/>
      <w:sz w:val="24"/>
      <w:szCs w:val="24"/>
      <w:lang w:eastAsia="ru-RU"/>
    </w:rPr>
  </w:style>
  <w:style w:type="paragraph" w:customStyle="1" w:styleId="23">
    <w:name w:val="Абзац списка2"/>
    <w:basedOn w:val="a"/>
    <w:rsid w:val="00E13574"/>
    <w:pPr>
      <w:spacing w:after="200" w:line="276" w:lineRule="auto"/>
      <w:ind w:left="720"/>
      <w:contextualSpacing/>
    </w:pPr>
    <w:rPr>
      <w:rFonts w:ascii="Calibri" w:eastAsia="Times New Roman" w:hAnsi="Calibri" w:cs="Times New Roman"/>
    </w:rPr>
  </w:style>
  <w:style w:type="paragraph" w:customStyle="1" w:styleId="dash041e0431044b0447043d044b0439002000280432043504310029">
    <w:name w:val="dash041e_0431_044b_0447_043d_044b_0439_0020_0028_0432_0435_0431_0029"/>
    <w:basedOn w:val="a"/>
    <w:rsid w:val="00E135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ash041e0431044b0447043d044b0439002000280432043504310029char">
    <w:name w:val="dash041e_0431_044b_0447_043d_044b_0439_0020_0028_0432_0435_0431_0029__char"/>
    <w:rsid w:val="00E13574"/>
  </w:style>
  <w:style w:type="paragraph" w:styleId="aff0">
    <w:name w:val="TOC Heading"/>
    <w:basedOn w:val="1"/>
    <w:next w:val="a"/>
    <w:uiPriority w:val="39"/>
    <w:unhideWhenUsed/>
    <w:qFormat/>
    <w:rsid w:val="00E13574"/>
    <w:pPr>
      <w:spacing w:line="276" w:lineRule="auto"/>
      <w:outlineLvl w:val="9"/>
    </w:pPr>
  </w:style>
  <w:style w:type="paragraph" w:styleId="14">
    <w:name w:val="toc 1"/>
    <w:basedOn w:val="a"/>
    <w:next w:val="a"/>
    <w:autoRedefine/>
    <w:uiPriority w:val="39"/>
    <w:unhideWhenUsed/>
    <w:qFormat/>
    <w:rsid w:val="00E13574"/>
    <w:pPr>
      <w:spacing w:after="100" w:line="240" w:lineRule="auto"/>
    </w:pPr>
    <w:rPr>
      <w:rFonts w:ascii="Cambria" w:eastAsia="MS Mincho" w:hAnsi="Cambria" w:cs="Times New Roman"/>
      <w:sz w:val="24"/>
      <w:szCs w:val="24"/>
      <w:lang w:eastAsia="ru-RU"/>
    </w:rPr>
  </w:style>
  <w:style w:type="paragraph" w:styleId="24">
    <w:name w:val="toc 2"/>
    <w:basedOn w:val="a"/>
    <w:next w:val="a"/>
    <w:autoRedefine/>
    <w:uiPriority w:val="39"/>
    <w:semiHidden/>
    <w:unhideWhenUsed/>
    <w:qFormat/>
    <w:rsid w:val="00E13574"/>
    <w:pPr>
      <w:spacing w:after="100" w:line="276" w:lineRule="auto"/>
      <w:ind w:left="220"/>
    </w:pPr>
    <w:rPr>
      <w:rFonts w:ascii="Cambria" w:eastAsia="MS Mincho" w:hAnsi="Cambria" w:cs="Times New Roman"/>
      <w:lang w:eastAsia="ru-RU"/>
    </w:rPr>
  </w:style>
  <w:style w:type="paragraph" w:styleId="32">
    <w:name w:val="toc 3"/>
    <w:basedOn w:val="a"/>
    <w:next w:val="a"/>
    <w:autoRedefine/>
    <w:uiPriority w:val="39"/>
    <w:semiHidden/>
    <w:unhideWhenUsed/>
    <w:qFormat/>
    <w:rsid w:val="00E13574"/>
    <w:pPr>
      <w:spacing w:after="100" w:line="276" w:lineRule="auto"/>
      <w:ind w:left="440"/>
    </w:pPr>
    <w:rPr>
      <w:rFonts w:ascii="Cambria" w:eastAsia="MS Mincho" w:hAnsi="Cambria" w:cs="Times New Roman"/>
      <w:lang w:eastAsia="ru-RU"/>
    </w:rPr>
  </w:style>
  <w:style w:type="character" w:styleId="aff1">
    <w:name w:val="FollowedHyperlink"/>
    <w:uiPriority w:val="99"/>
    <w:semiHidden/>
    <w:unhideWhenUsed/>
    <w:rsid w:val="00E13574"/>
    <w:rPr>
      <w:color w:val="800080"/>
      <w:u w:val="single"/>
    </w:rPr>
  </w:style>
  <w:style w:type="character" w:customStyle="1" w:styleId="FontStyle36">
    <w:name w:val="Font Style36"/>
    <w:rsid w:val="00E13574"/>
    <w:rPr>
      <w:rFonts w:ascii="Times New Roman" w:hAnsi="Times New Roman" w:cs="Times New Roman"/>
      <w:sz w:val="22"/>
      <w:szCs w:val="22"/>
    </w:rPr>
  </w:style>
  <w:style w:type="paragraph" w:customStyle="1" w:styleId="Style19">
    <w:name w:val="Style19"/>
    <w:basedOn w:val="a"/>
    <w:rsid w:val="00E13574"/>
    <w:pPr>
      <w:widowControl w:val="0"/>
      <w:autoSpaceDE w:val="0"/>
      <w:autoSpaceDN w:val="0"/>
      <w:adjustRightInd w:val="0"/>
      <w:spacing w:after="0" w:line="276" w:lineRule="exact"/>
      <w:ind w:firstLine="566"/>
      <w:jc w:val="both"/>
    </w:pPr>
    <w:rPr>
      <w:rFonts w:ascii="Times New Roman" w:eastAsia="Times New Roman" w:hAnsi="Times New Roman" w:cs="Times New Roman"/>
      <w:sz w:val="24"/>
      <w:szCs w:val="24"/>
      <w:lang w:eastAsia="ru-RU"/>
    </w:rPr>
  </w:style>
  <w:style w:type="paragraph" w:customStyle="1" w:styleId="311">
    <w:name w:val="Темный список — акцент 31"/>
    <w:hidden/>
    <w:uiPriority w:val="99"/>
    <w:semiHidden/>
    <w:rsid w:val="00E13574"/>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E13574"/>
    <w:pPr>
      <w:spacing w:after="0" w:line="240" w:lineRule="auto"/>
    </w:pPr>
    <w:rPr>
      <w:rFonts w:ascii="Lucida Grande CY" w:eastAsia="MS Mincho" w:hAnsi="Lucida Grande CY" w:cs="Lucida Grande CY"/>
      <w:sz w:val="24"/>
      <w:szCs w:val="24"/>
      <w:lang w:eastAsia="ru-RU"/>
    </w:rPr>
  </w:style>
  <w:style w:type="character" w:customStyle="1" w:styleId="aff3">
    <w:name w:val="Схема документа Знак"/>
    <w:basedOn w:val="a0"/>
    <w:link w:val="aff2"/>
    <w:uiPriority w:val="99"/>
    <w:semiHidden/>
    <w:rsid w:val="00E13574"/>
    <w:rPr>
      <w:rFonts w:ascii="Lucida Grande CY" w:eastAsia="MS Mincho" w:hAnsi="Lucida Grande CY" w:cs="Lucida Grande CY"/>
      <w:sz w:val="24"/>
      <w:szCs w:val="24"/>
      <w:lang w:eastAsia="ru-RU"/>
    </w:rPr>
  </w:style>
  <w:style w:type="paragraph" w:customStyle="1" w:styleId="312">
    <w:name w:val="Светлый список — акцент 31"/>
    <w:hidden/>
    <w:uiPriority w:val="71"/>
    <w:rsid w:val="00E13574"/>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E13574"/>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E13574"/>
    <w:pPr>
      <w:spacing w:after="0" w:line="240" w:lineRule="auto"/>
    </w:pPr>
    <w:rPr>
      <w:rFonts w:ascii="Cambria" w:eastAsia="MS Mincho" w:hAnsi="Cambria" w:cs="Times New Roman"/>
      <w:sz w:val="24"/>
      <w:szCs w:val="24"/>
      <w:lang w:eastAsia="ru-RU"/>
    </w:rPr>
  </w:style>
  <w:style w:type="paragraph" w:customStyle="1" w:styleId="ConsTitle">
    <w:name w:val="ConsTitle"/>
    <w:rsid w:val="00E13574"/>
    <w:pPr>
      <w:widowControl w:val="0"/>
      <w:suppressAutoHyphens/>
      <w:autoSpaceDE w:val="0"/>
      <w:spacing w:after="120" w:line="240" w:lineRule="auto"/>
      <w:ind w:right="19772"/>
    </w:pPr>
    <w:rPr>
      <w:rFonts w:ascii="Arial" w:eastAsia="Times New Roman" w:hAnsi="Arial" w:cs="Arial"/>
      <w:b/>
      <w:bCs/>
      <w:sz w:val="16"/>
      <w:szCs w:val="16"/>
      <w:lang w:eastAsia="ar-SA"/>
    </w:rPr>
  </w:style>
  <w:style w:type="character" w:customStyle="1" w:styleId="313">
    <w:name w:val="Заголовок 3 Знак1"/>
    <w:basedOn w:val="a0"/>
    <w:uiPriority w:val="9"/>
    <w:semiHidden/>
    <w:rsid w:val="00E13574"/>
    <w:rPr>
      <w:rFonts w:asciiTheme="majorHAnsi" w:eastAsiaTheme="majorEastAsia" w:hAnsiTheme="majorHAnsi" w:cstheme="majorBidi"/>
      <w:color w:val="1F3763" w:themeColor="accent1" w:themeShade="7F"/>
      <w:sz w:val="24"/>
      <w:szCs w:val="24"/>
    </w:rPr>
  </w:style>
  <w:style w:type="paragraph" w:styleId="afb">
    <w:name w:val="List Paragraph"/>
    <w:basedOn w:val="a"/>
    <w:uiPriority w:val="34"/>
    <w:qFormat/>
    <w:rsid w:val="00E13574"/>
    <w:pPr>
      <w:ind w:left="720"/>
      <w:contextualSpacing/>
    </w:pPr>
  </w:style>
  <w:style w:type="table" w:customStyle="1" w:styleId="15">
    <w:name w:val="Сетка таблицы1"/>
    <w:basedOn w:val="a1"/>
    <w:next w:val="af0"/>
    <w:uiPriority w:val="99"/>
    <w:rsid w:val="008F51C6"/>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f0"/>
    <w:uiPriority w:val="99"/>
    <w:rsid w:val="008F51C6"/>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16843</Words>
  <Characters>96006</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6</cp:revision>
  <dcterms:created xsi:type="dcterms:W3CDTF">2017-05-05T08:59:00Z</dcterms:created>
  <dcterms:modified xsi:type="dcterms:W3CDTF">2017-05-25T06:19:00Z</dcterms:modified>
</cp:coreProperties>
</file>