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520" w:rsidRPr="009B0914" w:rsidRDefault="00BA4520" w:rsidP="00BA4520">
      <w:pPr>
        <w:pStyle w:val="1"/>
        <w:rPr>
          <w:szCs w:val="28"/>
        </w:rPr>
      </w:pPr>
      <w:r w:rsidRPr="009B0914">
        <w:rPr>
          <w:szCs w:val="28"/>
        </w:rPr>
        <w:t>Отчет</w:t>
      </w:r>
      <w:r w:rsidRPr="009B0914">
        <w:rPr>
          <w:szCs w:val="28"/>
        </w:rPr>
        <w:br/>
        <w:t>о проведении оценки регулирующего воздействия</w:t>
      </w:r>
    </w:p>
    <w:p w:rsidR="00BA4520" w:rsidRPr="009B0914" w:rsidRDefault="00BA4520" w:rsidP="00BA4520">
      <w:pPr>
        <w:rPr>
          <w:szCs w:val="28"/>
        </w:rPr>
      </w:pPr>
    </w:p>
    <w:p w:rsidR="00BA4520" w:rsidRPr="009B0914" w:rsidRDefault="00BA4520" w:rsidP="00BA4520">
      <w:pPr>
        <w:pStyle w:val="ConsPlusNonformat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    1. Общая информация</w:t>
      </w:r>
    </w:p>
    <w:p w:rsidR="00274886" w:rsidRDefault="004F1997" w:rsidP="00274886">
      <w:pPr>
        <w:pStyle w:val="ConsPlusNonformat"/>
        <w:ind w:firstLine="284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BA4520" w:rsidRPr="009B0914">
        <w:rPr>
          <w:rFonts w:ascii="Times New Roman" w:hAnsi="Times New Roman" w:cs="Times New Roman"/>
          <w:sz w:val="28"/>
          <w:szCs w:val="28"/>
        </w:rPr>
        <w:t>1.1. Разработчик:</w:t>
      </w:r>
      <w:r w:rsidR="00BA4520">
        <w:rPr>
          <w:rFonts w:ascii="Times New Roman" w:hAnsi="Times New Roman" w:cs="Times New Roman"/>
          <w:sz w:val="28"/>
          <w:szCs w:val="28"/>
        </w:rPr>
        <w:t xml:space="preserve"> </w:t>
      </w:r>
      <w:r w:rsidR="004712D9" w:rsidRPr="004712D9">
        <w:rPr>
          <w:rFonts w:ascii="Times New Roman" w:hAnsi="Times New Roman" w:cs="Times New Roman"/>
          <w:sz w:val="28"/>
          <w:szCs w:val="28"/>
          <w:u w:val="single"/>
        </w:rPr>
        <w:t>О</w:t>
      </w:r>
      <w:r w:rsidR="00274886" w:rsidRPr="00274886">
        <w:rPr>
          <w:rFonts w:ascii="Times New Roman" w:hAnsi="Times New Roman" w:cs="Times New Roman"/>
          <w:sz w:val="28"/>
          <w:szCs w:val="28"/>
          <w:u w:val="single"/>
        </w:rPr>
        <w:t xml:space="preserve">тдел административного, экологического и муниципального контроля администрации городского округа </w:t>
      </w:r>
      <w:proofErr w:type="spellStart"/>
      <w:r w:rsidR="00274886" w:rsidRPr="00274886">
        <w:rPr>
          <w:rFonts w:ascii="Times New Roman" w:hAnsi="Times New Roman" w:cs="Times New Roman"/>
          <w:sz w:val="28"/>
          <w:szCs w:val="28"/>
          <w:u w:val="single"/>
        </w:rPr>
        <w:t>Кинель</w:t>
      </w:r>
      <w:proofErr w:type="spellEnd"/>
      <w:r w:rsidR="00274886" w:rsidRPr="00274886">
        <w:rPr>
          <w:rFonts w:ascii="Times New Roman" w:hAnsi="Times New Roman" w:cs="Times New Roman"/>
          <w:sz w:val="28"/>
          <w:szCs w:val="28"/>
          <w:u w:val="single"/>
        </w:rPr>
        <w:t xml:space="preserve"> Самарской области. </w:t>
      </w:r>
    </w:p>
    <w:p w:rsidR="00BA4520" w:rsidRPr="009B0914" w:rsidRDefault="00BA4520" w:rsidP="00274886">
      <w:pPr>
        <w:pStyle w:val="ConsPlusNonformat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 w:rsidRPr="009B0914">
        <w:rPr>
          <w:rFonts w:ascii="Times New Roman" w:hAnsi="Times New Roman" w:cs="Times New Roman"/>
          <w:sz w:val="24"/>
          <w:szCs w:val="24"/>
        </w:rPr>
        <w:t>(полное наименование органа-разработчика)</w:t>
      </w:r>
    </w:p>
    <w:p w:rsidR="00E7531D" w:rsidRDefault="00BA4520" w:rsidP="00E7531D">
      <w:pPr>
        <w:pStyle w:val="ConsPlusNonformat"/>
        <w:jc w:val="both"/>
        <w:rPr>
          <w:rFonts w:ascii="Times New Roman" w:eastAsiaTheme="minorEastAsia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</w:t>
      </w:r>
      <w:r w:rsidRPr="009B0914">
        <w:rPr>
          <w:rFonts w:ascii="Times New Roman" w:hAnsi="Times New Roman" w:cs="Times New Roman"/>
          <w:sz w:val="28"/>
          <w:szCs w:val="28"/>
        </w:rPr>
        <w:t>1.2. Вид, наименование проекта нормативного правового  акта (далее - проект нормативного акта):</w:t>
      </w:r>
      <w:r w:rsidR="00493467">
        <w:rPr>
          <w:rFonts w:eastAsiaTheme="minorEastAsia"/>
          <w:sz w:val="28"/>
          <w:szCs w:val="28"/>
        </w:rPr>
        <w:t xml:space="preserve"> </w:t>
      </w:r>
      <w:r w:rsidR="00E7531D" w:rsidRPr="00E7531D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проекта решения Думы городского округа </w:t>
      </w:r>
      <w:proofErr w:type="spellStart"/>
      <w:r w:rsidR="00E7531D" w:rsidRPr="00E7531D">
        <w:rPr>
          <w:rFonts w:ascii="Times New Roman" w:eastAsiaTheme="minorEastAsia" w:hAnsi="Times New Roman" w:cs="Times New Roman"/>
          <w:sz w:val="28"/>
          <w:szCs w:val="28"/>
          <w:u w:val="single"/>
        </w:rPr>
        <w:t>Кинель</w:t>
      </w:r>
      <w:proofErr w:type="spellEnd"/>
      <w:r w:rsidR="00E7531D" w:rsidRPr="00E7531D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Самарской области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городского округа </w:t>
      </w:r>
      <w:proofErr w:type="spellStart"/>
      <w:r w:rsidR="00E7531D" w:rsidRPr="00E7531D">
        <w:rPr>
          <w:rFonts w:ascii="Times New Roman" w:eastAsiaTheme="minorEastAsia" w:hAnsi="Times New Roman" w:cs="Times New Roman"/>
          <w:sz w:val="28"/>
          <w:szCs w:val="28"/>
          <w:u w:val="single"/>
        </w:rPr>
        <w:t>Кинель</w:t>
      </w:r>
      <w:proofErr w:type="spellEnd"/>
      <w:r w:rsidR="00E7531D" w:rsidRPr="00E7531D">
        <w:rPr>
          <w:rFonts w:ascii="Times New Roman" w:eastAsiaTheme="minorEastAsia" w:hAnsi="Times New Roman" w:cs="Times New Roman"/>
          <w:sz w:val="28"/>
          <w:szCs w:val="28"/>
          <w:u w:val="single"/>
        </w:rPr>
        <w:t xml:space="preserve"> Самарской области»  </w:t>
      </w:r>
    </w:p>
    <w:p w:rsidR="00086CFD" w:rsidRPr="00086CFD" w:rsidRDefault="00BA4520" w:rsidP="00E753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86CFD">
        <w:rPr>
          <w:rFonts w:ascii="Times New Roman" w:hAnsi="Times New Roman" w:cs="Times New Roman"/>
          <w:sz w:val="28"/>
          <w:szCs w:val="28"/>
        </w:rPr>
        <w:t>1.3. Предполагаемая дата вступления в силу проекта нормативного акта в случае его принятия</w:t>
      </w:r>
      <w:r w:rsidR="00CA561D" w:rsidRPr="00086CFD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Hlk532196144"/>
      <w:r w:rsidR="00644B5E">
        <w:rPr>
          <w:rFonts w:ascii="Times New Roman" w:hAnsi="Times New Roman" w:cs="Times New Roman"/>
          <w:sz w:val="28"/>
          <w:szCs w:val="28"/>
          <w:u w:val="single"/>
        </w:rPr>
        <w:t>со дня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 xml:space="preserve"> его официального опубликования</w:t>
      </w:r>
      <w:bookmarkEnd w:id="0"/>
      <w:r w:rsidR="00644B5E">
        <w:rPr>
          <w:rFonts w:ascii="Times New Roman" w:hAnsi="Times New Roman" w:cs="Times New Roman"/>
          <w:sz w:val="28"/>
          <w:szCs w:val="28"/>
          <w:u w:val="single"/>
        </w:rPr>
        <w:t>, но не ранее 1 января 2022 года</w:t>
      </w:r>
      <w:r w:rsidR="00086CFD" w:rsidRPr="00086CFD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9B0914" w:rsidRDefault="00BA4520" w:rsidP="00086CFD">
      <w:pPr>
        <w:pStyle w:val="ConsPlusNonformat"/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086CFD">
        <w:rPr>
          <w:rFonts w:ascii="Times New Roman" w:hAnsi="Times New Roman" w:cs="Times New Roman"/>
          <w:sz w:val="28"/>
          <w:szCs w:val="28"/>
        </w:rPr>
        <w:t>1.4</w:t>
      </w:r>
      <w:r w:rsidRPr="009B0914">
        <w:rPr>
          <w:rFonts w:ascii="Times New Roman" w:hAnsi="Times New Roman" w:cs="Times New Roman"/>
          <w:sz w:val="28"/>
          <w:szCs w:val="28"/>
        </w:rPr>
        <w:t>. Степень регулирующего воздействия   проекта   нормативного акта</w:t>
      </w:r>
    </w:p>
    <w:p w:rsidR="00BA4520" w:rsidRDefault="000C56FF" w:rsidP="00BA4520">
      <w:pPr>
        <w:pStyle w:val="ConsPlusNonformat"/>
        <w:rPr>
          <w:rFonts w:ascii="Times New Roman" w:hAnsi="Times New Roman" w:cs="Times New Roman"/>
          <w:sz w:val="28"/>
          <w:szCs w:val="28"/>
          <w:u w:val="single"/>
        </w:rPr>
      </w:pPr>
      <w:r w:rsidRPr="000C56FF">
        <w:rPr>
          <w:rFonts w:ascii="Times New Roman" w:hAnsi="Times New Roman" w:cs="Times New Roman"/>
          <w:sz w:val="28"/>
          <w:szCs w:val="28"/>
          <w:u w:val="single"/>
        </w:rPr>
        <w:t>Высокая</w:t>
      </w:r>
      <w:r w:rsidR="00BA4520" w:rsidRPr="00BA4520">
        <w:rPr>
          <w:rFonts w:ascii="Times New Roman" w:hAnsi="Times New Roman" w:cs="Times New Roman"/>
          <w:sz w:val="28"/>
          <w:szCs w:val="28"/>
        </w:rPr>
        <w:t>___________________________________________________________</w:t>
      </w:r>
      <w:r w:rsidR="00BA4520" w:rsidRPr="00BA4520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A4520" w:rsidRPr="00BA4520" w:rsidRDefault="00BA4520" w:rsidP="00BA452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BA4520">
        <w:rPr>
          <w:rFonts w:ascii="Times New Roman" w:hAnsi="Times New Roman" w:cs="Times New Roman"/>
          <w:sz w:val="24"/>
          <w:szCs w:val="24"/>
        </w:rPr>
        <w:t>(высокая, средняя или низкая)</w:t>
      </w:r>
    </w:p>
    <w:p w:rsidR="00BA4520" w:rsidRPr="009F015F" w:rsidRDefault="00BA4520" w:rsidP="009F015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F015F">
        <w:rPr>
          <w:rFonts w:ascii="Times New Roman" w:hAnsi="Times New Roman" w:cs="Times New Roman"/>
          <w:sz w:val="28"/>
          <w:szCs w:val="28"/>
        </w:rPr>
        <w:t xml:space="preserve">    </w:t>
      </w:r>
      <w:r w:rsidR="004F1997">
        <w:rPr>
          <w:rFonts w:ascii="Times New Roman" w:hAnsi="Times New Roman" w:cs="Times New Roman"/>
          <w:sz w:val="28"/>
          <w:szCs w:val="28"/>
        </w:rPr>
        <w:t xml:space="preserve">      </w:t>
      </w:r>
      <w:r w:rsidRPr="009F015F">
        <w:rPr>
          <w:rFonts w:ascii="Times New Roman" w:hAnsi="Times New Roman" w:cs="Times New Roman"/>
          <w:sz w:val="28"/>
          <w:szCs w:val="28"/>
        </w:rPr>
        <w:t>1.5. Описание цели предлагаемого правового регулирования и краткое</w:t>
      </w:r>
    </w:p>
    <w:p w:rsidR="000C56FF" w:rsidRPr="00D62EE3" w:rsidRDefault="00BA4520" w:rsidP="000C56FF">
      <w:pPr>
        <w:ind w:firstLine="709"/>
        <w:contextualSpacing/>
        <w:jc w:val="both"/>
        <w:rPr>
          <w:szCs w:val="28"/>
          <w:u w:val="single"/>
        </w:rPr>
      </w:pPr>
      <w:proofErr w:type="gramStart"/>
      <w:r w:rsidRPr="009F015F">
        <w:rPr>
          <w:szCs w:val="28"/>
        </w:rPr>
        <w:t>описание   проблемы, на решение которой направлен предлагаемый способ правового регулирования, оценка негативных эффектов, возникающих в связи с наличием рассматриваемой проблемы</w:t>
      </w:r>
      <w:r w:rsidR="002B1BB7" w:rsidRPr="002B1BB7">
        <w:t xml:space="preserve"> </w:t>
      </w:r>
      <w:r w:rsidR="00644B5E" w:rsidRPr="00644B5E">
        <w:rPr>
          <w:szCs w:val="28"/>
          <w:u w:val="single"/>
        </w:rPr>
        <w:t>Проект нормативного правового акта разработан в целях исполнения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вице-председателем Правительства Самарской области</w:t>
      </w:r>
      <w:proofErr w:type="gramEnd"/>
      <w:r w:rsidR="00644B5E" w:rsidRPr="00644B5E">
        <w:rPr>
          <w:szCs w:val="28"/>
          <w:u w:val="single"/>
        </w:rPr>
        <w:t xml:space="preserve"> Кудряшовым В.В. 06.05.2021г., </w:t>
      </w:r>
      <w:proofErr w:type="gramStart"/>
      <w:r w:rsidR="00644B5E" w:rsidRPr="00644B5E">
        <w:rPr>
          <w:szCs w:val="28"/>
          <w:u w:val="single"/>
        </w:rPr>
        <w:t>направленных</w:t>
      </w:r>
      <w:proofErr w:type="gramEnd"/>
      <w:r w:rsidR="00644B5E" w:rsidRPr="00644B5E">
        <w:rPr>
          <w:szCs w:val="28"/>
          <w:u w:val="single"/>
        </w:rPr>
        <w:t xml:space="preserve"> на реформирование контрольно-надзорной деятельности.</w:t>
      </w:r>
    </w:p>
    <w:p w:rsidR="000C56FF" w:rsidRPr="003F01AE" w:rsidRDefault="00880193" w:rsidP="000C56FF">
      <w:pPr>
        <w:ind w:firstLine="720"/>
        <w:contextualSpacing/>
        <w:jc w:val="both"/>
        <w:rPr>
          <w:u w:val="single"/>
        </w:rPr>
      </w:pPr>
      <w:proofErr w:type="gramStart"/>
      <w:r w:rsidRPr="002B1BB7">
        <w:rPr>
          <w:szCs w:val="28"/>
        </w:rPr>
        <w:t>Предлагаемый способ правового регулирования направлен на</w:t>
      </w:r>
      <w:r w:rsidR="000C56FF" w:rsidRPr="000C56FF">
        <w:rPr>
          <w:u w:val="single"/>
        </w:rPr>
        <w:t xml:space="preserve"> </w:t>
      </w:r>
      <w:r w:rsidR="000C56FF">
        <w:rPr>
          <w:u w:val="single"/>
        </w:rPr>
        <w:t xml:space="preserve">заведение необходимой </w:t>
      </w:r>
      <w:r w:rsidR="000C56FF" w:rsidRPr="003F01AE">
        <w:rPr>
          <w:u w:val="single"/>
        </w:rPr>
        <w:t xml:space="preserve">информации по исполнению плана мероприятий («дорожной карты») по реализации </w:t>
      </w:r>
      <w:bookmarkStart w:id="1" w:name="_Hlk76569095"/>
      <w:r w:rsidR="000C56FF">
        <w:rPr>
          <w:u w:val="single"/>
        </w:rPr>
        <w:t>Ф</w:t>
      </w:r>
      <w:r w:rsidR="000C56FF" w:rsidRPr="003F01AE">
        <w:rPr>
          <w:u w:val="single"/>
        </w:rPr>
        <w:t xml:space="preserve">едерального закона </w:t>
      </w:r>
      <w:r w:rsidR="000C56FF" w:rsidRPr="003F01AE">
        <w:rPr>
          <w:szCs w:val="28"/>
          <w:u w:val="single"/>
        </w:rPr>
        <w:t>от 31 июля 2020 г. № 248-ФЗ «О государственном контроле (надзоре) и муниципальном контроле в Российской Федерации»</w:t>
      </w:r>
      <w:bookmarkEnd w:id="1"/>
      <w:r w:rsidR="000C56FF" w:rsidRPr="003F01AE">
        <w:rPr>
          <w:szCs w:val="28"/>
          <w:u w:val="single"/>
        </w:rPr>
        <w:t xml:space="preserve"> и </w:t>
      </w:r>
      <w:r w:rsidR="000C56FF">
        <w:rPr>
          <w:szCs w:val="28"/>
          <w:u w:val="single"/>
        </w:rPr>
        <w:t>Ф</w:t>
      </w:r>
      <w:r w:rsidR="000C56FF" w:rsidRPr="003F01AE">
        <w:rPr>
          <w:u w:val="single"/>
        </w:rPr>
        <w:t>едерального закона от 31 июля 2020 г. № 247-ФЗ «Об обязательных требованиях в Российской Федерации»</w:t>
      </w:r>
      <w:r w:rsidR="000C56FF">
        <w:rPr>
          <w:u w:val="single"/>
        </w:rPr>
        <w:t>, с момента активации Минэкономразвития России такой возможности в личных кабинетах</w:t>
      </w:r>
      <w:proofErr w:type="gramEnd"/>
      <w:r w:rsidR="000C56FF">
        <w:rPr>
          <w:u w:val="single"/>
        </w:rPr>
        <w:t xml:space="preserve"> в ИС Мониторинг</w:t>
      </w:r>
      <w:r w:rsidR="000C56FF" w:rsidRPr="003F01AE">
        <w:rPr>
          <w:u w:val="single"/>
        </w:rPr>
        <w:t>.</w:t>
      </w:r>
    </w:p>
    <w:p w:rsidR="00880193" w:rsidRPr="00880193" w:rsidRDefault="00880193" w:rsidP="00880193">
      <w:pPr>
        <w:ind w:firstLine="709"/>
        <w:contextualSpacing/>
        <w:jc w:val="both"/>
        <w:rPr>
          <w:u w:val="single"/>
        </w:rPr>
      </w:pPr>
      <w:r w:rsidRPr="002B1BB7">
        <w:rPr>
          <w:szCs w:val="28"/>
        </w:rPr>
        <w:t xml:space="preserve"> </w:t>
      </w:r>
      <w:r>
        <w:rPr>
          <w:szCs w:val="28"/>
          <w:u w:val="single"/>
        </w:rPr>
        <w:t>Н</w:t>
      </w:r>
      <w:r w:rsidRPr="00880193">
        <w:rPr>
          <w:szCs w:val="28"/>
          <w:u w:val="single"/>
        </w:rPr>
        <w:t>егативных эффектов, возникающих в связи с наличием рассматриваемой проблемы</w:t>
      </w:r>
      <w:r w:rsidR="00FC236A">
        <w:rPr>
          <w:szCs w:val="28"/>
          <w:u w:val="single"/>
        </w:rPr>
        <w:t>, не наблюдается.</w:t>
      </w:r>
    </w:p>
    <w:p w:rsidR="004458C4" w:rsidRDefault="003A59DC" w:rsidP="004458C4">
      <w:pPr>
        <w:jc w:val="both"/>
        <w:rPr>
          <w:szCs w:val="28"/>
        </w:rPr>
      </w:pPr>
      <w:r>
        <w:rPr>
          <w:szCs w:val="28"/>
        </w:rPr>
        <w:t xml:space="preserve">       </w:t>
      </w:r>
      <w:r w:rsidR="00AE0B1D">
        <w:rPr>
          <w:szCs w:val="28"/>
        </w:rPr>
        <w:t xml:space="preserve">    1.6. Срок, </w:t>
      </w:r>
      <w:r w:rsidR="00BA4520" w:rsidRPr="009B0914">
        <w:rPr>
          <w:szCs w:val="28"/>
        </w:rPr>
        <w:t>в течение которого принимались предложения заинтересованных лиц при проведении публичных консультаций:</w:t>
      </w:r>
      <w:r w:rsidR="004458C4">
        <w:rPr>
          <w:szCs w:val="28"/>
        </w:rPr>
        <w:t xml:space="preserve"> </w:t>
      </w:r>
    </w:p>
    <w:p w:rsidR="004458C4" w:rsidRDefault="00BA4520" w:rsidP="004458C4">
      <w:pPr>
        <w:ind w:firstLine="709"/>
        <w:contextualSpacing/>
        <w:jc w:val="both"/>
        <w:rPr>
          <w:szCs w:val="28"/>
          <w:u w:val="single"/>
        </w:rPr>
      </w:pPr>
      <w:r w:rsidRPr="00FC236A">
        <w:rPr>
          <w:szCs w:val="28"/>
        </w:rPr>
        <w:t>начало</w:t>
      </w:r>
      <w:r w:rsidRPr="00684B4E">
        <w:rPr>
          <w:szCs w:val="28"/>
        </w:rPr>
        <w:t>:</w:t>
      </w:r>
      <w:r w:rsidR="003A59DC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14</w:t>
      </w:r>
      <w:r w:rsidR="003A59DC" w:rsidRPr="000C56FF">
        <w:rPr>
          <w:szCs w:val="28"/>
          <w:u w:val="single"/>
        </w:rPr>
        <w:t>.</w:t>
      </w:r>
      <w:r w:rsidR="003A59DC" w:rsidRPr="003A59DC">
        <w:rPr>
          <w:szCs w:val="28"/>
          <w:u w:val="single"/>
        </w:rPr>
        <w:t>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</w:t>
      </w:r>
      <w:r w:rsidR="000C56FF">
        <w:rPr>
          <w:szCs w:val="28"/>
          <w:u w:val="single"/>
        </w:rPr>
        <w:t>21</w:t>
      </w:r>
      <w:r w:rsidR="003A59DC" w:rsidRPr="003A59DC">
        <w:rPr>
          <w:szCs w:val="28"/>
          <w:u w:val="single"/>
        </w:rPr>
        <w:t xml:space="preserve"> г.</w:t>
      </w:r>
      <w:r w:rsidR="00086CFD" w:rsidRPr="00684B4E">
        <w:rPr>
          <w:szCs w:val="28"/>
          <w:u w:val="single"/>
        </w:rPr>
        <w:t>;</w:t>
      </w:r>
      <w:r w:rsidR="004458C4">
        <w:rPr>
          <w:szCs w:val="28"/>
          <w:u w:val="single"/>
        </w:rPr>
        <w:t xml:space="preserve"> </w:t>
      </w:r>
    </w:p>
    <w:p w:rsidR="004458C4" w:rsidRDefault="00AE0B1D" w:rsidP="004458C4">
      <w:pPr>
        <w:ind w:firstLine="709"/>
        <w:contextualSpacing/>
        <w:jc w:val="both"/>
        <w:rPr>
          <w:szCs w:val="28"/>
          <w:u w:val="single"/>
        </w:rPr>
      </w:pPr>
      <w:r w:rsidRPr="00684B4E">
        <w:rPr>
          <w:szCs w:val="28"/>
        </w:rPr>
        <w:t>окончание:</w:t>
      </w:r>
      <w:r w:rsidR="00FC236A" w:rsidRPr="00684B4E">
        <w:rPr>
          <w:szCs w:val="28"/>
        </w:rPr>
        <w:t xml:space="preserve"> </w:t>
      </w:r>
      <w:r w:rsidR="000C56FF" w:rsidRPr="000C56FF">
        <w:rPr>
          <w:szCs w:val="28"/>
          <w:u w:val="single"/>
        </w:rPr>
        <w:t>27</w:t>
      </w:r>
      <w:r w:rsidR="003A59DC" w:rsidRPr="003A59DC">
        <w:rPr>
          <w:szCs w:val="28"/>
          <w:u w:val="single"/>
        </w:rPr>
        <w:t>.0</w:t>
      </w:r>
      <w:r w:rsidR="000C56FF">
        <w:rPr>
          <w:szCs w:val="28"/>
          <w:u w:val="single"/>
        </w:rPr>
        <w:t>7</w:t>
      </w:r>
      <w:r w:rsidR="003A59DC" w:rsidRPr="003A59DC">
        <w:rPr>
          <w:szCs w:val="28"/>
          <w:u w:val="single"/>
        </w:rPr>
        <w:t>.202</w:t>
      </w:r>
      <w:r w:rsidR="000C56FF">
        <w:rPr>
          <w:szCs w:val="28"/>
          <w:u w:val="single"/>
        </w:rPr>
        <w:t>1</w:t>
      </w:r>
      <w:r w:rsidR="003A59DC" w:rsidRPr="003A59DC">
        <w:rPr>
          <w:szCs w:val="28"/>
          <w:u w:val="single"/>
        </w:rPr>
        <w:t xml:space="preserve"> г.</w:t>
      </w:r>
      <w:r w:rsidR="004458C4">
        <w:rPr>
          <w:szCs w:val="28"/>
          <w:u w:val="single"/>
        </w:rPr>
        <w:t xml:space="preserve"> </w:t>
      </w:r>
    </w:p>
    <w:p w:rsidR="004458C4" w:rsidRDefault="004458C4" w:rsidP="004458C4">
      <w:pPr>
        <w:ind w:firstLine="709"/>
        <w:contextualSpacing/>
        <w:jc w:val="both"/>
        <w:rPr>
          <w:szCs w:val="28"/>
          <w:u w:val="single"/>
        </w:rPr>
      </w:pPr>
      <w:r>
        <w:rPr>
          <w:szCs w:val="28"/>
        </w:rPr>
        <w:lastRenderedPageBreak/>
        <w:t>1</w:t>
      </w:r>
      <w:r w:rsidR="00BA4520" w:rsidRPr="007316B4">
        <w:rPr>
          <w:szCs w:val="28"/>
        </w:rPr>
        <w:t xml:space="preserve">.7. Количество    </w:t>
      </w:r>
      <w:r w:rsidR="00BA4520" w:rsidRPr="00E35F79">
        <w:rPr>
          <w:szCs w:val="28"/>
        </w:rPr>
        <w:t>замечаний    и     предложений, полученных    от заинтересованных лиц при проведении публичных консультаций</w:t>
      </w:r>
      <w:r w:rsidR="00BA4520" w:rsidRPr="00A56F75">
        <w:rPr>
          <w:szCs w:val="28"/>
        </w:rPr>
        <w:t>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из них учтено полностью:</w:t>
      </w:r>
      <w:r w:rsidR="009B154C" w:rsidRPr="00A56F75">
        <w:rPr>
          <w:szCs w:val="28"/>
        </w:rPr>
        <w:t xml:space="preserve"> </w:t>
      </w:r>
      <w:r w:rsidR="00086CFD" w:rsidRPr="00086CFD">
        <w:rPr>
          <w:szCs w:val="28"/>
          <w:u w:val="single"/>
        </w:rPr>
        <w:t>0</w:t>
      </w:r>
      <w:r w:rsidR="00BA4520" w:rsidRPr="00A56F75">
        <w:rPr>
          <w:szCs w:val="28"/>
        </w:rPr>
        <w:t>, учтено частично</w:t>
      </w:r>
      <w:r w:rsidR="009B154C" w:rsidRPr="00A56F75">
        <w:rPr>
          <w:szCs w:val="28"/>
        </w:rPr>
        <w:t xml:space="preserve"> </w:t>
      </w:r>
      <w:r w:rsidR="009B154C" w:rsidRPr="00A56F75">
        <w:rPr>
          <w:szCs w:val="28"/>
          <w:u w:val="single"/>
        </w:rPr>
        <w:t>0</w:t>
      </w:r>
      <w:r w:rsidR="00CA561D" w:rsidRPr="00A56F75">
        <w:rPr>
          <w:szCs w:val="28"/>
          <w:u w:val="single"/>
        </w:rPr>
        <w:t>.</w:t>
      </w:r>
    </w:p>
    <w:p w:rsidR="004458C4" w:rsidRDefault="00BA4520" w:rsidP="004458C4">
      <w:pPr>
        <w:ind w:firstLine="709"/>
        <w:contextualSpacing/>
        <w:jc w:val="both"/>
        <w:rPr>
          <w:b/>
          <w:szCs w:val="28"/>
        </w:rPr>
      </w:pPr>
      <w:r w:rsidRPr="00A56F75">
        <w:rPr>
          <w:b/>
          <w:szCs w:val="28"/>
        </w:rPr>
        <w:t>2. Описание проблемы, на решение которой направлено принятие проекта нормативного акта, и способа ее разрешения</w:t>
      </w:r>
      <w:r w:rsidR="004458C4">
        <w:rPr>
          <w:b/>
          <w:szCs w:val="28"/>
        </w:rPr>
        <w:t xml:space="preserve"> </w:t>
      </w:r>
    </w:p>
    <w:p w:rsidR="00F22D64" w:rsidRPr="000C56FF" w:rsidRDefault="00BA4520" w:rsidP="00F22D6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22D64">
        <w:rPr>
          <w:rFonts w:ascii="Times New Roman" w:hAnsi="Times New Roman" w:cs="Times New Roman"/>
          <w:sz w:val="28"/>
          <w:szCs w:val="28"/>
        </w:rPr>
        <w:t>2.1. Основные группы субъектов предпринимательской   инвестиционной деятельности, иные субъекты, включая органы государственной власти и органы местного самоуправления, интересы которых будут затронуты предлагаемым проектом нормативного акта</w:t>
      </w:r>
      <w:r w:rsidR="00FC236A" w:rsidRPr="00F22D64">
        <w:rPr>
          <w:rFonts w:ascii="Times New Roman" w:hAnsi="Times New Roman" w:cs="Times New Roman"/>
          <w:sz w:val="28"/>
          <w:szCs w:val="28"/>
        </w:rPr>
        <w:t xml:space="preserve"> </w:t>
      </w:r>
      <w:r w:rsidR="001559DE">
        <w:rPr>
          <w:rFonts w:ascii="Times New Roman" w:hAnsi="Times New Roman" w:cs="Times New Roman"/>
          <w:sz w:val="28"/>
          <w:szCs w:val="28"/>
          <w:u w:val="single"/>
        </w:rPr>
        <w:t>юридические лица, индивидуальные предприниматели, граждане</w:t>
      </w:r>
    </w:p>
    <w:p w:rsidR="00BA4520" w:rsidRPr="009B0914" w:rsidRDefault="00BA4520" w:rsidP="004458C4">
      <w:pPr>
        <w:ind w:firstLine="709"/>
        <w:contextualSpacing/>
        <w:jc w:val="both"/>
        <w:rPr>
          <w:szCs w:val="28"/>
        </w:rPr>
      </w:pPr>
      <w:r w:rsidRPr="009B0914">
        <w:rPr>
          <w:szCs w:val="28"/>
        </w:rPr>
        <w:t xml:space="preserve">2.2. Характеристика   негативных   эффектов, </w:t>
      </w:r>
      <w:r w:rsidR="00B11F2A">
        <w:rPr>
          <w:szCs w:val="28"/>
        </w:rPr>
        <w:t>в</w:t>
      </w:r>
      <w:r w:rsidRPr="009B0914">
        <w:rPr>
          <w:szCs w:val="28"/>
        </w:rPr>
        <w:t>озникающих   в связи с</w:t>
      </w:r>
    </w:p>
    <w:p w:rsidR="004458C4" w:rsidRDefault="00BA4520" w:rsidP="004458C4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наличием проблемы, их количественная оценка</w:t>
      </w:r>
      <w:proofErr w:type="gramStart"/>
      <w:r w:rsidR="009B154C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9B154C">
        <w:rPr>
          <w:rFonts w:ascii="Times New Roman" w:hAnsi="Times New Roman" w:cs="Times New Roman"/>
          <w:sz w:val="28"/>
          <w:szCs w:val="28"/>
          <w:u w:val="single"/>
        </w:rPr>
        <w:t>е возникают</w:t>
      </w:r>
      <w:r w:rsidR="00B11F2A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0C56FF" w:rsidRPr="000C56FF" w:rsidRDefault="00BA4520" w:rsidP="000C56FF">
      <w:pPr>
        <w:ind w:firstLine="709"/>
        <w:contextualSpacing/>
        <w:jc w:val="both"/>
        <w:rPr>
          <w:szCs w:val="28"/>
          <w:u w:val="single"/>
        </w:rPr>
      </w:pPr>
      <w:r w:rsidRPr="004458C4">
        <w:rPr>
          <w:szCs w:val="28"/>
        </w:rPr>
        <w:t xml:space="preserve">2.3. </w:t>
      </w:r>
      <w:proofErr w:type="gramStart"/>
      <w:r w:rsidRPr="004458C4">
        <w:rPr>
          <w:szCs w:val="28"/>
        </w:rPr>
        <w:t>Новые функции, полномочия, обязанности и права органов публичной власти или сведения об их изменении проектом нормативного акта, а также порядок их реализации (осуществления)</w:t>
      </w:r>
      <w:r w:rsidR="000C56FF">
        <w:rPr>
          <w:szCs w:val="28"/>
        </w:rPr>
        <w:t xml:space="preserve"> </w:t>
      </w:r>
      <w:bookmarkStart w:id="2" w:name="_Hlk77066399"/>
      <w:r w:rsidR="00DD3632">
        <w:rPr>
          <w:szCs w:val="28"/>
        </w:rPr>
        <w:t xml:space="preserve"> </w:t>
      </w:r>
      <w:r w:rsidR="00DD3632" w:rsidRPr="00DD3632">
        <w:rPr>
          <w:szCs w:val="28"/>
          <w:u w:val="single"/>
        </w:rPr>
        <w:t xml:space="preserve">в рамках реформирования контрольно-надзорной деятельности </w:t>
      </w:r>
      <w:r w:rsidR="00DD3632">
        <w:rPr>
          <w:szCs w:val="28"/>
          <w:u w:val="single"/>
        </w:rPr>
        <w:t xml:space="preserve">и изменения </w:t>
      </w:r>
      <w:r w:rsidR="000C56FF" w:rsidRPr="000C56FF">
        <w:rPr>
          <w:szCs w:val="28"/>
          <w:u w:val="single"/>
        </w:rPr>
        <w:t xml:space="preserve">требований </w:t>
      </w:r>
      <w:r w:rsidR="00DD3632">
        <w:rPr>
          <w:szCs w:val="28"/>
          <w:u w:val="single"/>
        </w:rPr>
        <w:t xml:space="preserve">к осуществлению муниципального </w:t>
      </w:r>
      <w:r w:rsidR="00E7531D" w:rsidRPr="00E7531D">
        <w:rPr>
          <w:szCs w:val="28"/>
          <w:u w:val="single"/>
        </w:rPr>
        <w:t>контрол</w:t>
      </w:r>
      <w:r w:rsidR="00E7531D">
        <w:rPr>
          <w:szCs w:val="28"/>
          <w:u w:val="single"/>
        </w:rPr>
        <w:t>я</w:t>
      </w:r>
      <w:r w:rsidR="00E7531D" w:rsidRPr="00E7531D">
        <w:rPr>
          <w:szCs w:val="28"/>
          <w:u w:val="single"/>
        </w:rPr>
        <w:t xml:space="preserve"> на автомобильном транспорте, городском наземном электрическом транспорте и в дорожном хозяйстве в границах городского округа </w:t>
      </w:r>
      <w:proofErr w:type="spellStart"/>
      <w:r w:rsidR="00E7531D" w:rsidRPr="00E7531D">
        <w:rPr>
          <w:szCs w:val="28"/>
          <w:u w:val="single"/>
        </w:rPr>
        <w:t>Кинель</w:t>
      </w:r>
      <w:proofErr w:type="spellEnd"/>
      <w:r w:rsidR="00E7531D" w:rsidRPr="00E7531D">
        <w:rPr>
          <w:szCs w:val="28"/>
          <w:u w:val="single"/>
        </w:rPr>
        <w:t xml:space="preserve"> Самарской области</w:t>
      </w:r>
      <w:r w:rsidR="00E7531D">
        <w:rPr>
          <w:szCs w:val="28"/>
          <w:u w:val="single"/>
        </w:rPr>
        <w:t xml:space="preserve"> </w:t>
      </w:r>
      <w:r w:rsidR="000C56FF" w:rsidRPr="000C56FF">
        <w:rPr>
          <w:szCs w:val="28"/>
          <w:u w:val="single"/>
        </w:rPr>
        <w:t xml:space="preserve">с </w:t>
      </w:r>
      <w:bookmarkStart w:id="3" w:name="_Hlk77067461"/>
      <w:r w:rsidR="000C56FF" w:rsidRPr="000C56FF">
        <w:rPr>
          <w:szCs w:val="28"/>
          <w:u w:val="single"/>
        </w:rPr>
        <w:t>размещением информации об исполнении ключевых мероприятий</w:t>
      </w:r>
      <w:proofErr w:type="gramEnd"/>
      <w:r w:rsidR="000C56FF" w:rsidRPr="000C56FF">
        <w:rPr>
          <w:szCs w:val="28"/>
          <w:u w:val="single"/>
        </w:rPr>
        <w:t>, необходимых для реализации Федерального закона от 31 июля 2020 г. № 248-ФЗ «О государственном контроле (надзоре) и муниципальном контроле в Российской Федерации» в информационной системе ИС Мониторинг.</w:t>
      </w:r>
    </w:p>
    <w:bookmarkEnd w:id="2"/>
    <w:bookmarkEnd w:id="3"/>
    <w:p w:rsid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458C4">
        <w:rPr>
          <w:rFonts w:ascii="Times New Roman" w:hAnsi="Times New Roman" w:cs="Times New Roman"/>
          <w:sz w:val="28"/>
          <w:szCs w:val="28"/>
        </w:rPr>
        <w:t>2.4. Новые   запреты, обязанности   или   ограничения для субъектов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предпринимательской и инвестиционной деятельности либо изменение содержания существующих   запретов,</w:t>
      </w:r>
      <w:r w:rsidR="00881C3B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Pr="004458C4">
        <w:rPr>
          <w:rFonts w:ascii="Times New Roman" w:hAnsi="Times New Roman" w:cs="Times New Roman"/>
          <w:sz w:val="28"/>
          <w:szCs w:val="28"/>
        </w:rPr>
        <w:t>обязанностей и ограничений, а также порядок организации исполнения вводимых положений</w:t>
      </w:r>
      <w:proofErr w:type="gramStart"/>
      <w:r w:rsidR="002B1BB7" w:rsidRPr="004458C4">
        <w:rPr>
          <w:rFonts w:ascii="Times New Roman" w:hAnsi="Times New Roman" w:cs="Times New Roman"/>
          <w:sz w:val="28"/>
          <w:szCs w:val="28"/>
        </w:rPr>
        <w:t xml:space="preserve"> </w:t>
      </w:r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Н</w:t>
      </w:r>
      <w:proofErr w:type="gramEnd"/>
      <w:r w:rsidR="002B1BB7" w:rsidRPr="004458C4">
        <w:rPr>
          <w:rFonts w:ascii="Times New Roman" w:hAnsi="Times New Roman" w:cs="Times New Roman"/>
          <w:sz w:val="28"/>
          <w:szCs w:val="28"/>
          <w:u w:val="single"/>
        </w:rPr>
        <w:t>е предусмотрены</w:t>
      </w:r>
      <w:r w:rsidR="00425296" w:rsidRPr="004458C4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4458C4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458C4">
        <w:rPr>
          <w:rFonts w:ascii="Times New Roman" w:hAnsi="Times New Roman" w:cs="Times New Roman"/>
          <w:sz w:val="28"/>
          <w:szCs w:val="28"/>
        </w:rPr>
        <w:t>2.5. Причины     невозможности     решения     проблемы     участниками</w:t>
      </w:r>
    </w:p>
    <w:p w:rsidR="004458C4" w:rsidRDefault="00BA4520" w:rsidP="004458C4">
      <w:pPr>
        <w:autoSpaceDE w:val="0"/>
        <w:autoSpaceDN w:val="0"/>
        <w:adjustRightInd w:val="0"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4458C4">
        <w:rPr>
          <w:szCs w:val="28"/>
        </w:rPr>
        <w:t xml:space="preserve">соответствующих общественных отношений самостоятельно, без вмешательства органов местного самоуправления </w:t>
      </w:r>
      <w:r w:rsidR="009F3AE5" w:rsidRPr="004458C4">
        <w:rPr>
          <w:rFonts w:eastAsiaTheme="minorHAnsi"/>
          <w:bCs/>
          <w:color w:val="00000A"/>
          <w:szCs w:val="28"/>
          <w:u w:val="single"/>
          <w:lang w:eastAsia="en-US"/>
        </w:rPr>
        <w:t>Решение проблемы без правового регулирования не предоставляется возможным.</w:t>
      </w:r>
    </w:p>
    <w:p w:rsidR="004458C4" w:rsidRDefault="004458C4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  <w:u w:val="single"/>
        </w:rPr>
      </w:pPr>
      <w:r w:rsidRPr="004458C4">
        <w:rPr>
          <w:rFonts w:eastAsiaTheme="minorHAnsi"/>
          <w:bCs/>
          <w:color w:val="00000A"/>
          <w:szCs w:val="28"/>
          <w:lang w:eastAsia="en-US"/>
        </w:rPr>
        <w:t>2</w:t>
      </w:r>
      <w:r w:rsidR="00BA4520" w:rsidRPr="009B0914">
        <w:rPr>
          <w:szCs w:val="28"/>
        </w:rPr>
        <w:t>.6. Международный опыт</w:t>
      </w:r>
      <w:r w:rsidR="007504EF">
        <w:rPr>
          <w:szCs w:val="28"/>
        </w:rPr>
        <w:t xml:space="preserve"> </w:t>
      </w:r>
      <w:r w:rsidR="00BA4520" w:rsidRPr="009B0914">
        <w:rPr>
          <w:szCs w:val="28"/>
        </w:rPr>
        <w:t xml:space="preserve">и опыт других субъектов Российской Федерации, органов местного самоуправления в соответствующей   сфере   регулирования   общественных отношений (решения соответствующей проблемы) </w:t>
      </w:r>
      <w:r w:rsidR="003A673E" w:rsidRPr="003A673E">
        <w:rPr>
          <w:szCs w:val="28"/>
          <w:u w:val="single"/>
        </w:rPr>
        <w:t>Н</w:t>
      </w:r>
      <w:r w:rsidR="00BF610A" w:rsidRPr="006C35EB">
        <w:rPr>
          <w:szCs w:val="28"/>
          <w:u w:val="single"/>
        </w:rPr>
        <w:t>е рассматривался</w:t>
      </w:r>
    </w:p>
    <w:p w:rsidR="00BA4520" w:rsidRPr="009B0914" w:rsidRDefault="00BA4520" w:rsidP="004458C4">
      <w:pPr>
        <w:autoSpaceDE w:val="0"/>
        <w:autoSpaceDN w:val="0"/>
        <w:adjustRightInd w:val="0"/>
        <w:ind w:firstLine="709"/>
        <w:contextualSpacing/>
        <w:jc w:val="both"/>
        <w:rPr>
          <w:szCs w:val="28"/>
        </w:rPr>
      </w:pPr>
      <w:r w:rsidRPr="009B0914">
        <w:rPr>
          <w:b/>
          <w:szCs w:val="28"/>
        </w:rPr>
        <w:t>3. Определение   целей   предлагаемого   правового    регулирования   и индикаторов для оценки их достижения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3.1. Цели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3.2. Сроки достижения целей предлагаемого правового регулирования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534E68">
              <w:rPr>
                <w:sz w:val="24"/>
                <w:szCs w:val="24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C36DF8" w:rsidRDefault="00DD3632" w:rsidP="00DD3632">
            <w:pPr>
              <w:ind w:firstLine="709"/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исполнение</w:t>
            </w:r>
            <w:r w:rsidRPr="00DD3632">
              <w:rPr>
                <w:sz w:val="24"/>
                <w:szCs w:val="24"/>
              </w:rPr>
              <w:t xml:space="preserve"> положений Федерального закона от 31.07.2020 г. № 248-ФЗ «О государственном контроле (надзоре) и муниципальном контроле в Российской Федерации», а </w:t>
            </w:r>
            <w:r w:rsidRPr="00DD3632">
              <w:rPr>
                <w:sz w:val="24"/>
                <w:szCs w:val="24"/>
              </w:rPr>
              <w:lastRenderedPageBreak/>
              <w:t>также с учётом  реализации плана мероприятий («дорожной карты»), утвержденной Первым вице-председателем Правительства Самарской области Кудряшовым В.В. 06.05.2021г., направленных на реформирование контрольно-надзорной деятельности.</w:t>
            </w:r>
            <w:r w:rsidR="00C36DF8" w:rsidRPr="00C36DF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A431A0" w:rsidP="00DD363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со дня официального опубликования,</w:t>
            </w:r>
            <w:r w:rsidR="00DD3632">
              <w:rPr>
                <w:sz w:val="24"/>
                <w:szCs w:val="24"/>
              </w:rPr>
              <w:t xml:space="preserve"> но не ранее 01 января 2022 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Е</w:t>
            </w:r>
            <w:r w:rsidR="005A1654" w:rsidRPr="00417106">
              <w:rPr>
                <w:sz w:val="24"/>
                <w:szCs w:val="24"/>
              </w:rPr>
              <w:t>жегодно</w:t>
            </w:r>
          </w:p>
        </w:tc>
      </w:tr>
    </w:tbl>
    <w:p w:rsidR="00D3715B" w:rsidRDefault="00BA4520" w:rsidP="00F22D64">
      <w:pPr>
        <w:ind w:firstLine="709"/>
        <w:contextualSpacing/>
        <w:jc w:val="both"/>
        <w:rPr>
          <w:szCs w:val="28"/>
        </w:rPr>
      </w:pPr>
      <w:r w:rsidRPr="003A59DC">
        <w:rPr>
          <w:szCs w:val="28"/>
        </w:rPr>
        <w:lastRenderedPageBreak/>
        <w:t>3.</w:t>
      </w:r>
      <w:r w:rsidR="004458C4">
        <w:rPr>
          <w:szCs w:val="28"/>
        </w:rPr>
        <w:t>4</w:t>
      </w:r>
      <w:r w:rsidRPr="003A59DC">
        <w:rPr>
          <w:szCs w:val="28"/>
        </w:rPr>
        <w:t>. Действующие нормативные правовые акты, поручения, другие решения, из   которых вытекает необходимость разработки предлагаемого правового регулирования в данной сфере, которые определяют необходимость постановки указанных целей</w:t>
      </w:r>
      <w:r w:rsidR="00425296" w:rsidRPr="003A59DC">
        <w:rPr>
          <w:szCs w:val="28"/>
        </w:rPr>
        <w:t xml:space="preserve"> </w:t>
      </w:r>
    </w:p>
    <w:p w:rsidR="00F22D64" w:rsidRPr="00C36DF8" w:rsidRDefault="00D3715B" w:rsidP="00F22D64">
      <w:pPr>
        <w:ind w:firstLine="709"/>
        <w:contextualSpacing/>
        <w:jc w:val="both"/>
        <w:rPr>
          <w:szCs w:val="28"/>
          <w:u w:val="single"/>
        </w:rPr>
      </w:pPr>
      <w:r w:rsidRPr="00D3715B">
        <w:rPr>
          <w:szCs w:val="28"/>
          <w:u w:val="single"/>
        </w:rPr>
        <w:t>Федеральный  закон Российской Федерации от 06.10.2003 г. № 131-ФЗ «Об общих принципах организации местного самоуправления в Российской Федерации»;</w:t>
      </w:r>
      <w:r>
        <w:rPr>
          <w:szCs w:val="28"/>
          <w:u w:val="single"/>
        </w:rPr>
        <w:t xml:space="preserve"> </w:t>
      </w:r>
      <w:r w:rsidR="00C36DF8" w:rsidRPr="00C36DF8">
        <w:rPr>
          <w:szCs w:val="28"/>
          <w:u w:val="single"/>
        </w:rPr>
        <w:t>Федеральные законы от 31 июля 2020 г. № 248-ФЗ «О государственном контроле (надзоре) и муниципальном контроле в Российской Федерации»</w:t>
      </w:r>
      <w:r w:rsidR="00C36DF8">
        <w:rPr>
          <w:szCs w:val="28"/>
          <w:u w:val="single"/>
        </w:rPr>
        <w:t xml:space="preserve"> и</w:t>
      </w:r>
      <w:r w:rsidR="00C36DF8" w:rsidRPr="00C36DF8">
        <w:rPr>
          <w:szCs w:val="28"/>
          <w:u w:val="single"/>
        </w:rPr>
        <w:t xml:space="preserve"> </w:t>
      </w:r>
      <w:bookmarkStart w:id="4" w:name="_Hlk77066213"/>
      <w:r w:rsidR="00C36DF8" w:rsidRPr="00C36DF8">
        <w:rPr>
          <w:szCs w:val="28"/>
          <w:u w:val="single"/>
        </w:rPr>
        <w:t>от 31 июля 2020 г. № 247-ФЗ «Об обязательных требованиях в Российской Федерации»</w:t>
      </w:r>
      <w:bookmarkEnd w:id="4"/>
    </w:p>
    <w:p w:rsidR="00BA4520" w:rsidRPr="003A59DC" w:rsidRDefault="00BA4520" w:rsidP="004458C4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2608"/>
        <w:gridCol w:w="2551"/>
        <w:gridCol w:w="1814"/>
      </w:tblGrid>
      <w:tr w:rsidR="00BA4520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B7D60">
              <w:rPr>
                <w:sz w:val="24"/>
                <w:szCs w:val="24"/>
              </w:rPr>
              <w:t>3.5. Цели предлагаемого правового регулирования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3.6. Индикаторы достижения целей предлагаемого правового регулирования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3.7. Единица измерения индикаторов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3.8. Целевые значения индикаторов по годам</w:t>
            </w:r>
          </w:p>
        </w:tc>
      </w:tr>
      <w:tr w:rsidR="00417106" w:rsidRPr="009B0914" w:rsidTr="000F596A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417106" w:rsidRDefault="00D3715B" w:rsidP="00A431A0">
            <w:pPr>
              <w:ind w:firstLine="67"/>
              <w:contextualSpacing/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Приведение в соответствие с действующим законодательством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A431A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нормативный правовой акт</w:t>
            </w:r>
            <w:r w:rsidR="00D3715B">
              <w:rPr>
                <w:sz w:val="24"/>
                <w:szCs w:val="24"/>
              </w:rPr>
              <w:t xml:space="preserve"> - </w:t>
            </w:r>
            <w:r w:rsidR="00E7531D" w:rsidRPr="00E7531D">
              <w:rPr>
                <w:sz w:val="24"/>
                <w:szCs w:val="24"/>
              </w:rPr>
              <w:t xml:space="preserve">проекта решения Думы городского округа </w:t>
            </w:r>
            <w:proofErr w:type="spellStart"/>
            <w:r w:rsidR="00E7531D" w:rsidRPr="00E7531D">
              <w:rPr>
                <w:sz w:val="24"/>
                <w:szCs w:val="24"/>
              </w:rPr>
              <w:t>Кинель</w:t>
            </w:r>
            <w:proofErr w:type="spellEnd"/>
            <w:r w:rsidR="00E7531D" w:rsidRPr="00E7531D">
              <w:rPr>
                <w:sz w:val="24"/>
                <w:szCs w:val="24"/>
              </w:rPr>
              <w:t xml:space="preserve"> Самарской области «Об утверждении Положения о муниципальном контроле на автомобильном транспорте, городском наземном электрическом транспорте и в дорожном хозяйстве в границах городского округа </w:t>
            </w:r>
            <w:proofErr w:type="spellStart"/>
            <w:r w:rsidR="00E7531D" w:rsidRPr="00E7531D">
              <w:rPr>
                <w:sz w:val="24"/>
                <w:szCs w:val="24"/>
              </w:rPr>
              <w:t>Кинель</w:t>
            </w:r>
            <w:proofErr w:type="spellEnd"/>
            <w:r w:rsidR="00E7531D" w:rsidRPr="00E7531D">
              <w:rPr>
                <w:sz w:val="24"/>
                <w:szCs w:val="24"/>
              </w:rPr>
              <w:t xml:space="preserve"> Самарской области» 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D3715B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7106" w:rsidRPr="005726C6" w:rsidRDefault="00417106" w:rsidP="0041710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BA4520" w:rsidRPr="005726C6" w:rsidRDefault="00BA4520" w:rsidP="004458C4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3.9. Методы    расчета   индикаторов   достижения целей предлагаемого</w:t>
      </w:r>
    </w:p>
    <w:p w:rsidR="004458C4" w:rsidRDefault="00BA4520" w:rsidP="00CA561D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>правового     регулирования, источники    информации    для    расчетов</w:t>
      </w:r>
      <w:r w:rsidR="005726C6" w:rsidRPr="005726C6">
        <w:rPr>
          <w:rFonts w:ascii="Times New Roman" w:hAnsi="Times New Roman" w:cs="Times New Roman"/>
          <w:sz w:val="28"/>
          <w:szCs w:val="28"/>
        </w:rPr>
        <w:t xml:space="preserve"> </w:t>
      </w:r>
      <w:r w:rsidR="007316B4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</w:p>
    <w:p w:rsidR="00BA4520" w:rsidRPr="005726C6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6C6">
        <w:rPr>
          <w:rFonts w:ascii="Times New Roman" w:hAnsi="Times New Roman" w:cs="Times New Roman"/>
          <w:sz w:val="28"/>
          <w:szCs w:val="28"/>
        </w:rPr>
        <w:t>3.10. Оценка   затрат на проведение мониторинга   достижения   целей</w:t>
      </w:r>
    </w:p>
    <w:p w:rsidR="004458C4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5726C6">
        <w:rPr>
          <w:rFonts w:ascii="Times New Roman" w:hAnsi="Times New Roman" w:cs="Times New Roman"/>
          <w:sz w:val="28"/>
          <w:szCs w:val="28"/>
        </w:rPr>
        <w:t xml:space="preserve">предлагаемого правового регулирования </w:t>
      </w:r>
      <w:r w:rsidR="005726C6">
        <w:rPr>
          <w:rFonts w:ascii="Times New Roman" w:hAnsi="Times New Roman" w:cs="Times New Roman"/>
          <w:sz w:val="28"/>
          <w:szCs w:val="28"/>
          <w:u w:val="single"/>
        </w:rPr>
        <w:t>Затраты не требуются</w:t>
      </w:r>
    </w:p>
    <w:p w:rsidR="00BA4520" w:rsidRDefault="00BA4520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lastRenderedPageBreak/>
        <w:t>4. Качественная характеристика и оценка численности потенциальных адресатов предлагаемого правового регулирования (их групп)</w:t>
      </w:r>
    </w:p>
    <w:p w:rsidR="00D3715B" w:rsidRPr="009B0914" w:rsidRDefault="00D3715B" w:rsidP="004458C4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BA4520" w:rsidRPr="009B0914" w:rsidTr="00691B58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3B7D60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bookmarkStart w:id="5" w:name="Par412"/>
            <w:bookmarkEnd w:id="5"/>
            <w:r w:rsidRPr="003B7D60">
              <w:rPr>
                <w:sz w:val="24"/>
                <w:szCs w:val="24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4.2. Количество участников группы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4520" w:rsidRPr="005726C6" w:rsidRDefault="00BA4520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4.3. Источники данных</w:t>
            </w:r>
          </w:p>
        </w:tc>
      </w:tr>
      <w:tr w:rsidR="000F596A" w:rsidRPr="009B0914" w:rsidTr="00E7531D">
        <w:trPr>
          <w:trHeight w:val="2279"/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9E0" w:rsidRPr="00F22D64" w:rsidRDefault="00E930B4" w:rsidP="00E930B4">
            <w:pPr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Деятельность по осуществлению работ по капитальному ремонту автодорог общего пользования; придорожные полосы и полосы </w:t>
            </w:r>
            <w:proofErr w:type="gramStart"/>
            <w:r>
              <w:rPr>
                <w:sz w:val="24"/>
                <w:szCs w:val="24"/>
              </w:rPr>
              <w:t>отвода</w:t>
            </w:r>
            <w:proofErr w:type="gramEnd"/>
            <w:r>
              <w:rPr>
                <w:sz w:val="24"/>
                <w:szCs w:val="24"/>
              </w:rPr>
              <w:t xml:space="preserve"> автомобильных дорог; объекты дорожного сервиса, организации, осуществляющие деятельность по ремонту автодорог; собственники объектов дорожного сервиса; физические лица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9C49E0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неопределенное количество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596A" w:rsidRPr="00417106" w:rsidRDefault="00417106" w:rsidP="000F59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417106">
              <w:rPr>
                <w:sz w:val="24"/>
                <w:szCs w:val="24"/>
              </w:rPr>
              <w:t>Информация управления экономического развития, инвестиций и потребительского рынка администрации городского округа Кинель Самарской области</w:t>
            </w:r>
          </w:p>
        </w:tc>
      </w:tr>
    </w:tbl>
    <w:p w:rsidR="002A09D3" w:rsidRDefault="00BA4520" w:rsidP="004458C4">
      <w:pPr>
        <w:ind w:firstLine="709"/>
        <w:jc w:val="both"/>
        <w:rPr>
          <w:b/>
          <w:szCs w:val="28"/>
        </w:rPr>
      </w:pPr>
      <w:r w:rsidRPr="009B0914">
        <w:rPr>
          <w:b/>
          <w:szCs w:val="28"/>
        </w:rPr>
        <w:t>5. Оценка дополнительных расходов (доходов) бюджета городского округа Кинель, связанных   с   введением предлагаемого правового регулирования</w:t>
      </w:r>
      <w:r w:rsidR="003A673E">
        <w:rPr>
          <w:b/>
          <w:szCs w:val="28"/>
        </w:rPr>
        <w:t xml:space="preserve"> </w:t>
      </w:r>
    </w:p>
    <w:tbl>
      <w:tblPr>
        <w:tblW w:w="9581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31"/>
        <w:gridCol w:w="3175"/>
        <w:gridCol w:w="3175"/>
      </w:tblGrid>
      <w:tr w:rsidR="002A09D3" w:rsidRPr="009B0914" w:rsidTr="002A09D3">
        <w:trPr>
          <w:tblCellSpacing w:w="5" w:type="nil"/>
        </w:trPr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520996">
              <w:rPr>
                <w:sz w:val="24"/>
                <w:szCs w:val="24"/>
              </w:rPr>
              <w:t>5.1. Наименование функции (полномочия, обязанности или права)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A09D3">
              <w:rPr>
                <w:sz w:val="24"/>
                <w:szCs w:val="24"/>
              </w:rPr>
              <w:t>5.2. Виды расходов (возможных поступлений) бюджета городского округа Кинель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2A09D3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929A6">
              <w:rPr>
                <w:sz w:val="24"/>
                <w:szCs w:val="24"/>
              </w:rPr>
              <w:t>5.3. Количественная оценка расходов и возможных поступлений, млн. руб.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425296" w:rsidRDefault="003A59DC" w:rsidP="0052099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Единовременные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в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rPr>
                <w:sz w:val="24"/>
                <w:szCs w:val="24"/>
                <w:u w:val="single"/>
              </w:rPr>
            </w:pPr>
            <w:r w:rsidRPr="00A56F75">
              <w:rPr>
                <w:sz w:val="24"/>
                <w:szCs w:val="24"/>
              </w:rPr>
              <w:t xml:space="preserve">Периодические расходы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>)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rFonts w:eastAsiaTheme="minorHAnsi"/>
                <w:sz w:val="24"/>
                <w:szCs w:val="24"/>
                <w:lang w:eastAsia="en-US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3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22B1" w:rsidRPr="00A56F75" w:rsidRDefault="002A09D3" w:rsidP="00D3715B">
            <w:pPr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Возможные доходы (от 1 до </w:t>
            </w:r>
            <w:r w:rsidR="00175AA2" w:rsidRPr="00A56F75">
              <w:rPr>
                <w:sz w:val="24"/>
                <w:szCs w:val="24"/>
              </w:rPr>
              <w:t>№</w:t>
            </w:r>
            <w:r w:rsidRPr="00A56F75">
              <w:rPr>
                <w:sz w:val="24"/>
                <w:szCs w:val="24"/>
              </w:rPr>
              <w:t xml:space="preserve">)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г.:</w:t>
            </w:r>
            <w:r w:rsidR="00175AA2" w:rsidRPr="00A56F75">
              <w:rPr>
                <w:sz w:val="24"/>
                <w:szCs w:val="24"/>
              </w:rPr>
              <w:t xml:space="preserve"> </w:t>
            </w:r>
          </w:p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29A6" w:rsidRPr="00A56F75" w:rsidRDefault="005A1654" w:rsidP="00B11F2A">
            <w:pPr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  <w:p w:rsidR="002A09D3" w:rsidRPr="00A56F75" w:rsidRDefault="002A09D3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 xml:space="preserve">Итого единовременные расходы за период </w:t>
            </w:r>
            <w:r w:rsidR="00175AA2" w:rsidRPr="00A56F75">
              <w:rPr>
                <w:sz w:val="24"/>
                <w:szCs w:val="24"/>
              </w:rPr>
              <w:t>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="00B11F2A" w:rsidRPr="00A56F75">
              <w:rPr>
                <w:sz w:val="24"/>
                <w:szCs w:val="24"/>
              </w:rPr>
              <w:t>г</w:t>
            </w:r>
            <w:r w:rsidRPr="00A56F75">
              <w:rPr>
                <w:sz w:val="24"/>
                <w:szCs w:val="24"/>
              </w:rPr>
              <w:t>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п</w:t>
            </w:r>
            <w:r w:rsidR="00175AA2" w:rsidRPr="00A56F75">
              <w:rPr>
                <w:sz w:val="24"/>
                <w:szCs w:val="24"/>
              </w:rPr>
              <w:t>ериодические расходы за период 20</w:t>
            </w:r>
            <w:r w:rsidR="009C49E0">
              <w:rPr>
                <w:sz w:val="24"/>
                <w:szCs w:val="24"/>
              </w:rPr>
              <w:t>21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  <w:tr w:rsidR="002A09D3" w:rsidRPr="00A56F75" w:rsidTr="002A09D3">
        <w:trPr>
          <w:tblCellSpacing w:w="5" w:type="nil"/>
        </w:trPr>
        <w:tc>
          <w:tcPr>
            <w:tcW w:w="64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2A09D3" w:rsidP="00D3715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Итого возможные доходы за период</w:t>
            </w:r>
            <w:r w:rsidR="00175AA2" w:rsidRPr="00A56F75">
              <w:rPr>
                <w:sz w:val="24"/>
                <w:szCs w:val="24"/>
              </w:rPr>
              <w:t xml:space="preserve"> 20</w:t>
            </w:r>
            <w:r w:rsidR="003A59DC">
              <w:rPr>
                <w:sz w:val="24"/>
                <w:szCs w:val="24"/>
              </w:rPr>
              <w:t>2</w:t>
            </w:r>
            <w:r w:rsidR="009C49E0">
              <w:rPr>
                <w:sz w:val="24"/>
                <w:szCs w:val="24"/>
              </w:rPr>
              <w:t>1</w:t>
            </w:r>
            <w:r w:rsidRPr="00A56F75">
              <w:rPr>
                <w:sz w:val="24"/>
                <w:szCs w:val="24"/>
              </w:rPr>
              <w:t>г.</w:t>
            </w:r>
          </w:p>
        </w:tc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A09D3" w:rsidRPr="00A56F75" w:rsidRDefault="005A1654" w:rsidP="00B11F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-</w:t>
            </w:r>
          </w:p>
        </w:tc>
      </w:tr>
    </w:tbl>
    <w:p w:rsidR="00A01FB0" w:rsidRDefault="00175AA2" w:rsidP="004458C4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sz w:val="28"/>
          <w:szCs w:val="28"/>
        </w:rPr>
        <w:t>5.4. Другие сведения о дополнительных расход</w:t>
      </w:r>
      <w:r w:rsidRPr="009B0914">
        <w:rPr>
          <w:rFonts w:ascii="Times New Roman" w:hAnsi="Times New Roman" w:cs="Times New Roman"/>
          <w:sz w:val="28"/>
          <w:szCs w:val="28"/>
        </w:rPr>
        <w:t xml:space="preserve">ах (доходах) </w:t>
      </w:r>
      <w:r w:rsidRPr="00425296">
        <w:rPr>
          <w:rFonts w:ascii="Times New Roman" w:hAnsi="Times New Roman" w:cs="Times New Roman"/>
          <w:sz w:val="28"/>
          <w:szCs w:val="28"/>
        </w:rPr>
        <w:t>бюджета</w:t>
      </w:r>
      <w:r w:rsidR="00425296" w:rsidRPr="00425296">
        <w:rPr>
          <w:rFonts w:ascii="Times New Roman" w:hAnsi="Times New Roman" w:cs="Times New Roman"/>
          <w:sz w:val="28"/>
          <w:szCs w:val="28"/>
        </w:rPr>
        <w:t xml:space="preserve"> </w:t>
      </w:r>
      <w:r w:rsidRPr="00425296">
        <w:rPr>
          <w:rFonts w:ascii="Times New Roman" w:hAnsi="Times New Roman" w:cs="Times New Roman"/>
          <w:sz w:val="28"/>
          <w:szCs w:val="28"/>
        </w:rPr>
        <w:t>городского округа Кинель, возникающих в связи с введением предлагаемого правового регулирования</w:t>
      </w:r>
      <w:r w:rsidR="00425296">
        <w:rPr>
          <w:rFonts w:ascii="Times New Roman" w:hAnsi="Times New Roman" w:cs="Times New Roman"/>
          <w:sz w:val="28"/>
          <w:szCs w:val="28"/>
        </w:rPr>
        <w:t xml:space="preserve"> </w:t>
      </w:r>
      <w:r w:rsidR="00425296" w:rsidRPr="00425296">
        <w:rPr>
          <w:rFonts w:ascii="Times New Roman" w:hAnsi="Times New Roman" w:cs="Times New Roman"/>
          <w:sz w:val="28"/>
          <w:szCs w:val="28"/>
          <w:u w:val="single"/>
        </w:rPr>
        <w:t>Отсутствуют</w:t>
      </w:r>
      <w:r w:rsidR="00086CFD" w:rsidRP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1FB0">
        <w:rPr>
          <w:rFonts w:ascii="Times New Roman" w:hAnsi="Times New Roman" w:cs="Times New Roman"/>
          <w:sz w:val="28"/>
          <w:szCs w:val="28"/>
          <w:u w:val="single"/>
        </w:rPr>
        <w:t>5</w:t>
      </w:r>
      <w:r w:rsidR="002A09D3" w:rsidRPr="00A01FB0">
        <w:rPr>
          <w:rFonts w:ascii="Times New Roman" w:hAnsi="Times New Roman" w:cs="Times New Roman"/>
          <w:sz w:val="28"/>
          <w:szCs w:val="28"/>
        </w:rPr>
        <w:t>.5. Источники данных</w:t>
      </w:r>
      <w:r w:rsidR="00175AA2" w:rsidRP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7929A6" w:rsidRPr="00A01FB0">
        <w:rPr>
          <w:rFonts w:ascii="Times New Roman" w:hAnsi="Times New Roman" w:cs="Times New Roman"/>
          <w:sz w:val="28"/>
          <w:szCs w:val="28"/>
          <w:u w:val="single"/>
        </w:rPr>
        <w:t>законодательство Российской Федерации</w:t>
      </w:r>
    </w:p>
    <w:p w:rsidR="00425296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>6. Изменение    обязанностей</w:t>
      </w:r>
      <w:r w:rsidR="007504E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B0914">
        <w:rPr>
          <w:rFonts w:ascii="Times New Roman" w:hAnsi="Times New Roman" w:cs="Times New Roman"/>
          <w:b/>
          <w:sz w:val="28"/>
          <w:szCs w:val="28"/>
        </w:rPr>
        <w:t>(ограничений) потенциальных адресатов предлагаемого правового регулирования и связанные с ними дополнительные расходы (доходы)</w:t>
      </w:r>
      <w:r w:rsidR="003A67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A673E" w:rsidRPr="00417106">
        <w:rPr>
          <w:rFonts w:ascii="Times New Roman" w:hAnsi="Times New Roman" w:cs="Times New Roman"/>
          <w:sz w:val="28"/>
          <w:szCs w:val="28"/>
          <w:u w:val="single"/>
        </w:rPr>
        <w:t>Не предполагаются</w:t>
      </w:r>
      <w:r w:rsidR="00425296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A431A0" w:rsidRDefault="00A431A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D3715B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B21F1E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6.1. Г</w:t>
            </w:r>
            <w:r w:rsidR="00D3715B">
              <w:rPr>
                <w:szCs w:val="28"/>
              </w:rPr>
              <w:t xml:space="preserve">руппы потенциальных адресатов </w:t>
            </w:r>
            <w:r w:rsidR="00D3715B">
              <w:rPr>
                <w:szCs w:val="28"/>
              </w:rPr>
              <w:lastRenderedPageBreak/>
              <w:t xml:space="preserve">предлагаемого правового регулирования (в соответствии с </w:t>
            </w:r>
            <w:hyperlink r:id="rId6" w:anchor="Par412" w:history="1">
              <w:r w:rsidR="00D3715B">
                <w:rPr>
                  <w:rStyle w:val="a8"/>
                  <w:color w:val="auto"/>
                  <w:szCs w:val="28"/>
                  <w:u w:val="none"/>
                </w:rPr>
                <w:t>пунктом 4.1</w:t>
              </w:r>
            </w:hyperlink>
            <w:r w:rsidR="00D3715B">
              <w:rPr>
                <w:szCs w:val="28"/>
              </w:rPr>
              <w:t xml:space="preserve"> настоящего отчета)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</w:p>
          <w:p w:rsidR="00D3715B" w:rsidRDefault="00D3715B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6.2. Новые обязанности и </w:t>
            </w:r>
            <w:r>
              <w:rPr>
                <w:szCs w:val="28"/>
              </w:rPr>
              <w:lastRenderedPageBreak/>
              <w:t>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нормативного акта)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D3715B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6.3. Описание расходов и возможных </w:t>
            </w:r>
            <w:r>
              <w:rPr>
                <w:szCs w:val="28"/>
              </w:rPr>
              <w:lastRenderedPageBreak/>
              <w:t>доходов, связанных с введением предлагаемого правового регулирования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Default="00D3715B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 xml:space="preserve">6.4. Количественная оценка, </w:t>
            </w:r>
            <w:r>
              <w:rPr>
                <w:szCs w:val="28"/>
              </w:rPr>
              <w:lastRenderedPageBreak/>
              <w:t>млн. руб.</w:t>
            </w:r>
          </w:p>
        </w:tc>
      </w:tr>
      <w:tr w:rsidR="00D3715B" w:rsidTr="004D117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3715B" w:rsidRPr="00802493" w:rsidRDefault="00D3715B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 w:rsidRPr="00802493">
              <w:rPr>
                <w:sz w:val="24"/>
                <w:szCs w:val="24"/>
                <w:u w:val="single"/>
              </w:rPr>
              <w:lastRenderedPageBreak/>
              <w:t>Группа</w:t>
            </w:r>
            <w:r>
              <w:rPr>
                <w:sz w:val="24"/>
                <w:szCs w:val="24"/>
                <w:u w:val="single"/>
              </w:rPr>
              <w:t xml:space="preserve"> 1</w:t>
            </w:r>
            <w:r w:rsidRPr="00802493">
              <w:rPr>
                <w:sz w:val="24"/>
                <w:szCs w:val="24"/>
                <w:u w:val="single"/>
              </w:rPr>
              <w:t>:</w:t>
            </w:r>
          </w:p>
          <w:p w:rsidR="00D3715B" w:rsidRDefault="00E930B4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E930B4">
              <w:rPr>
                <w:sz w:val="24"/>
                <w:szCs w:val="24"/>
              </w:rPr>
              <w:t xml:space="preserve">Деятельность по осуществлению работ по капитальному ремонту автодорог общего пользования; придорожные полосы и полосы </w:t>
            </w:r>
            <w:proofErr w:type="gramStart"/>
            <w:r w:rsidRPr="00E930B4">
              <w:rPr>
                <w:sz w:val="24"/>
                <w:szCs w:val="24"/>
              </w:rPr>
              <w:t>отвода</w:t>
            </w:r>
            <w:proofErr w:type="gramEnd"/>
            <w:r w:rsidRPr="00E930B4">
              <w:rPr>
                <w:sz w:val="24"/>
                <w:szCs w:val="24"/>
              </w:rPr>
              <w:t xml:space="preserve"> автомобильных дорог; объекты дорожного сервиса</w:t>
            </w:r>
            <w:r>
              <w:rPr>
                <w:sz w:val="24"/>
                <w:szCs w:val="24"/>
              </w:rPr>
              <w:t>. О</w:t>
            </w:r>
            <w:r w:rsidRPr="00E930B4">
              <w:rPr>
                <w:sz w:val="24"/>
                <w:szCs w:val="24"/>
              </w:rPr>
              <w:t>рганизации, осуществляющие деятельность по ремонту автодорог; собственники объектов дорожного сервиса; физические лица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B21F1E" w:rsidRDefault="00D3715B" w:rsidP="00C06999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1" w:firstLine="349"/>
              <w:jc w:val="both"/>
              <w:rPr>
                <w:sz w:val="24"/>
                <w:szCs w:val="24"/>
              </w:rPr>
            </w:pPr>
            <w:r w:rsidRPr="00B21F1E">
              <w:rPr>
                <w:sz w:val="24"/>
                <w:szCs w:val="24"/>
              </w:rPr>
              <w:t>-----------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</w:t>
            </w:r>
          </w:p>
        </w:tc>
      </w:tr>
      <w:tr w:rsidR="00D3715B" w:rsidTr="004D117B">
        <w:trPr>
          <w:trHeight w:val="654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  <w:u w:val="single"/>
              </w:rPr>
              <w:t>Группа 2:</w:t>
            </w:r>
          </w:p>
          <w:p w:rsidR="00D3715B" w:rsidRPr="00F97ADD" w:rsidRDefault="00D3715B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Органы местного самоуправления 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0C52F1" w:rsidRDefault="00D3715B" w:rsidP="00C06999">
            <w:pPr>
              <w:pStyle w:val="a4"/>
              <w:widowControl w:val="0"/>
              <w:numPr>
                <w:ilvl w:val="0"/>
                <w:numId w:val="3"/>
              </w:num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Pr="000C52F1" w:rsidRDefault="00D3715B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0C52F1">
              <w:rPr>
                <w:szCs w:val="28"/>
              </w:rPr>
              <w:t>-----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3715B" w:rsidRDefault="00D3715B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>
              <w:rPr>
                <w:szCs w:val="28"/>
              </w:rPr>
              <w:t>------</w:t>
            </w:r>
          </w:p>
        </w:tc>
      </w:tr>
    </w:tbl>
    <w:p w:rsidR="00D3715B" w:rsidRDefault="00D3715B" w:rsidP="00D3715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6.5. Издержки и выгоды адресатов предлагаемого правового регулирования, не поддающиеся количественной оценке: отсутствуют.</w:t>
      </w:r>
    </w:p>
    <w:p w:rsidR="00D3715B" w:rsidRDefault="00D3715B" w:rsidP="00D3715B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6.6. Источники данных: отсутствуют.</w:t>
      </w:r>
    </w:p>
    <w:p w:rsidR="00A01FB0" w:rsidRDefault="00BA4520" w:rsidP="00A01FB0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  <w:r w:rsidRPr="009B0914">
        <w:rPr>
          <w:b/>
          <w:szCs w:val="28"/>
        </w:rPr>
        <w:t>7. Оценка</w:t>
      </w:r>
      <w:r w:rsidR="00E91BF0">
        <w:rPr>
          <w:b/>
          <w:szCs w:val="28"/>
        </w:rPr>
        <w:t xml:space="preserve"> </w:t>
      </w:r>
      <w:r w:rsidRPr="009B0914">
        <w:rPr>
          <w:b/>
          <w:szCs w:val="28"/>
        </w:rPr>
        <w:t>рисков неблагоприятных последствий применения  предлагаемого правового регулирования</w:t>
      </w:r>
      <w:proofErr w:type="gramStart"/>
      <w:r w:rsidR="003A673E">
        <w:rPr>
          <w:b/>
          <w:szCs w:val="28"/>
        </w:rPr>
        <w:t xml:space="preserve"> </w:t>
      </w:r>
      <w:r w:rsidR="003A673E">
        <w:rPr>
          <w:rFonts w:eastAsiaTheme="minorHAnsi"/>
          <w:bCs/>
          <w:color w:val="00000A"/>
          <w:szCs w:val="28"/>
          <w:u w:val="single"/>
          <w:lang w:eastAsia="en-US"/>
        </w:rPr>
        <w:t>О</w:t>
      </w:r>
      <w:proofErr w:type="gramEnd"/>
      <w:r w:rsidR="003A673E" w:rsidRPr="003A673E">
        <w:rPr>
          <w:rFonts w:eastAsiaTheme="minorHAnsi"/>
          <w:bCs/>
          <w:color w:val="00000A"/>
          <w:szCs w:val="28"/>
          <w:u w:val="single"/>
          <w:lang w:eastAsia="en-US"/>
        </w:rPr>
        <w:t>тсутствуют</w:t>
      </w:r>
      <w:r w:rsidR="00A01FB0">
        <w:rPr>
          <w:rFonts w:eastAsiaTheme="minorHAnsi"/>
          <w:bCs/>
          <w:color w:val="00000A"/>
          <w:szCs w:val="28"/>
          <w:u w:val="single"/>
          <w:lang w:eastAsia="en-US"/>
        </w:rPr>
        <w:t xml:space="preserve"> </w:t>
      </w:r>
    </w:p>
    <w:tbl>
      <w:tblPr>
        <w:tblW w:w="958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608"/>
        <w:gridCol w:w="2608"/>
        <w:gridCol w:w="2551"/>
        <w:gridCol w:w="1814"/>
      </w:tblGrid>
      <w:tr w:rsidR="00B21F1E" w:rsidRPr="00FA73DE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7.1. Виды рисков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7.2. Оценка вероятности наступления неблагоприятных последствий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7.3 Методы контроля рисков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 xml:space="preserve">7.4. </w:t>
            </w:r>
            <w:proofErr w:type="gramStart"/>
            <w:r w:rsidRPr="00FA73DE">
              <w:rPr>
                <w:szCs w:val="28"/>
              </w:rPr>
              <w:t>Степень контроля рисков (полный/</w:t>
            </w:r>
            <w:proofErr w:type="gramEnd"/>
          </w:p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частичный/</w:t>
            </w:r>
          </w:p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FA73DE">
              <w:rPr>
                <w:szCs w:val="28"/>
              </w:rPr>
              <w:t>отсутствует)</w:t>
            </w:r>
          </w:p>
        </w:tc>
      </w:tr>
      <w:tr w:rsidR="00B21F1E" w:rsidTr="004D117B"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t xml:space="preserve">Риски решения проблемы предложенным способом и риски </w:t>
            </w:r>
            <w:r w:rsidRPr="00FA73DE">
              <w:rPr>
                <w:sz w:val="24"/>
                <w:szCs w:val="24"/>
              </w:rPr>
              <w:lastRenderedPageBreak/>
              <w:t>негативных последствий отсутствуют</w:t>
            </w: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Вероятность наступления неблагоприятных последствий </w:t>
            </w:r>
            <w:r>
              <w:rPr>
                <w:sz w:val="24"/>
                <w:szCs w:val="24"/>
              </w:rPr>
              <w:lastRenderedPageBreak/>
              <w:t>отсутствует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FA73DE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Размещение информации о профилактики нарушений </w:t>
            </w:r>
            <w:r>
              <w:rPr>
                <w:sz w:val="24"/>
                <w:szCs w:val="24"/>
              </w:rPr>
              <w:lastRenderedPageBreak/>
              <w:t>обязательных требований</w:t>
            </w:r>
          </w:p>
        </w:tc>
        <w:tc>
          <w:tcPr>
            <w:tcW w:w="1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4712D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A73DE">
              <w:rPr>
                <w:sz w:val="24"/>
                <w:szCs w:val="24"/>
              </w:rPr>
              <w:lastRenderedPageBreak/>
              <w:t>полный</w:t>
            </w:r>
          </w:p>
        </w:tc>
      </w:tr>
    </w:tbl>
    <w:p w:rsidR="00B21F1E" w:rsidRDefault="00B21F1E" w:rsidP="004712D9">
      <w:pPr>
        <w:ind w:firstLine="709"/>
        <w:contextualSpacing/>
        <w:jc w:val="both"/>
        <w:rPr>
          <w:rFonts w:eastAsiaTheme="minorHAnsi"/>
          <w:bCs/>
          <w:color w:val="00000A"/>
          <w:szCs w:val="28"/>
          <w:u w:val="single"/>
          <w:lang w:eastAsia="en-US"/>
        </w:rPr>
      </w:pPr>
    </w:p>
    <w:p w:rsidR="00BA4520" w:rsidRDefault="00BA4520" w:rsidP="00A01FB0">
      <w:pPr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8. Сравнение возможных вариантов решения проблемы</w:t>
      </w:r>
    </w:p>
    <w:p w:rsidR="00B21F1E" w:rsidRPr="009B0914" w:rsidRDefault="00B21F1E" w:rsidP="00A01FB0">
      <w:pPr>
        <w:ind w:firstLine="709"/>
        <w:contextualSpacing/>
        <w:jc w:val="both"/>
        <w:rPr>
          <w:b/>
          <w:szCs w:val="28"/>
        </w:rPr>
      </w:pPr>
    </w:p>
    <w:tbl>
      <w:tblPr>
        <w:tblW w:w="9356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608"/>
        <w:gridCol w:w="3629"/>
        <w:gridCol w:w="3119"/>
      </w:tblGrid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Критерии оценки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Вариант 2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8.1. Содержание варианта решения проблемы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6258E" w:rsidRDefault="00417106" w:rsidP="001C3175">
            <w:pPr>
              <w:contextualSpacing/>
              <w:jc w:val="both"/>
              <w:rPr>
                <w:sz w:val="24"/>
                <w:szCs w:val="24"/>
              </w:rPr>
            </w:pPr>
            <w:r w:rsidRPr="00A6258E">
              <w:rPr>
                <w:sz w:val="24"/>
                <w:szCs w:val="24"/>
              </w:rPr>
              <w:t xml:space="preserve">Принятие </w:t>
            </w:r>
            <w:r w:rsidR="00493467" w:rsidRPr="00493467">
              <w:rPr>
                <w:sz w:val="24"/>
                <w:szCs w:val="24"/>
              </w:rPr>
              <w:t xml:space="preserve">решения Думы городского округа </w:t>
            </w:r>
            <w:proofErr w:type="spellStart"/>
            <w:r w:rsidR="00493467" w:rsidRPr="00493467">
              <w:rPr>
                <w:sz w:val="24"/>
                <w:szCs w:val="24"/>
              </w:rPr>
              <w:t>Кинель</w:t>
            </w:r>
            <w:proofErr w:type="spellEnd"/>
            <w:r w:rsidR="00493467" w:rsidRPr="00493467">
              <w:rPr>
                <w:sz w:val="24"/>
                <w:szCs w:val="24"/>
              </w:rPr>
              <w:t xml:space="preserve"> Самарской области «Об утверждении Положения о муниципальном </w:t>
            </w:r>
            <w:r w:rsidR="001C3175">
              <w:rPr>
                <w:sz w:val="24"/>
                <w:szCs w:val="24"/>
              </w:rPr>
              <w:t xml:space="preserve">жилищном </w:t>
            </w:r>
            <w:r w:rsidR="00493467" w:rsidRPr="00493467">
              <w:rPr>
                <w:sz w:val="24"/>
                <w:szCs w:val="24"/>
              </w:rPr>
              <w:t xml:space="preserve">контроле на территории городского округа </w:t>
            </w:r>
            <w:proofErr w:type="spellStart"/>
            <w:r w:rsidR="00493467" w:rsidRPr="00493467">
              <w:rPr>
                <w:sz w:val="24"/>
                <w:szCs w:val="24"/>
              </w:rPr>
              <w:t>Кинель</w:t>
            </w:r>
            <w:proofErr w:type="spellEnd"/>
            <w:r w:rsidR="00493467" w:rsidRPr="00493467">
              <w:rPr>
                <w:sz w:val="24"/>
                <w:szCs w:val="24"/>
              </w:rPr>
              <w:t xml:space="preserve"> Самарской области»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D0B0A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Отсутствует 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5726C6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5726C6">
              <w:rPr>
                <w:sz w:val="24"/>
                <w:szCs w:val="24"/>
              </w:rPr>
              <w:t>8.2.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(1 - 3 года)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E35F79" w:rsidRDefault="00493467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меняется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Дополнительных расходов не предполагается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0F596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A56F75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A56F75">
              <w:rPr>
                <w:sz w:val="24"/>
                <w:szCs w:val="24"/>
              </w:rPr>
              <w:t>8.4. Оценка расходов (доходов) бюджета городского округа Кинель, связанных с введением 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Расходов бюджета городского округа </w:t>
            </w:r>
            <w:proofErr w:type="spellStart"/>
            <w:r>
              <w:rPr>
                <w:sz w:val="24"/>
                <w:szCs w:val="24"/>
              </w:rPr>
              <w:t>Кинель</w:t>
            </w:r>
            <w:proofErr w:type="spellEnd"/>
            <w:r>
              <w:rPr>
                <w:sz w:val="24"/>
                <w:szCs w:val="24"/>
              </w:rPr>
              <w:t xml:space="preserve"> не предполагается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t>8.5. Оценка возможности достижения заявленных целей регулирования (</w:t>
            </w:r>
            <w:hyperlink w:anchor="Par362" w:history="1">
              <w:r w:rsidRPr="00743B79">
                <w:rPr>
                  <w:sz w:val="24"/>
                  <w:szCs w:val="24"/>
                </w:rPr>
                <w:t>раздел 3</w:t>
              </w:r>
            </w:hyperlink>
            <w:r w:rsidRPr="00743B79">
              <w:rPr>
                <w:sz w:val="24"/>
                <w:szCs w:val="24"/>
              </w:rPr>
              <w:t xml:space="preserve"> настоящего отчета) посредством применения рассматриваемых вариантов </w:t>
            </w:r>
            <w:r w:rsidRPr="00743B79">
              <w:rPr>
                <w:sz w:val="24"/>
                <w:szCs w:val="24"/>
              </w:rPr>
              <w:lastRenderedPageBreak/>
              <w:t>предлагаемого правового регулирования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726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316B4">
              <w:rPr>
                <w:sz w:val="24"/>
                <w:szCs w:val="24"/>
              </w:rPr>
              <w:lastRenderedPageBreak/>
              <w:t>В</w:t>
            </w:r>
            <w:r w:rsidR="005A1654" w:rsidRPr="007316B4">
              <w:rPr>
                <w:sz w:val="24"/>
                <w:szCs w:val="24"/>
              </w:rPr>
              <w:t>ысокая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260D4A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5726C6" w:rsidRPr="009B0914" w:rsidTr="005726C6">
        <w:trPr>
          <w:tblCellSpacing w:w="5" w:type="nil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5726C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43B79">
              <w:rPr>
                <w:sz w:val="24"/>
                <w:szCs w:val="24"/>
              </w:rPr>
              <w:lastRenderedPageBreak/>
              <w:t>8.6. Оценка рисков неблагоприятных последствий</w:t>
            </w:r>
          </w:p>
        </w:tc>
        <w:tc>
          <w:tcPr>
            <w:tcW w:w="3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93467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="004D2B0E">
              <w:rPr>
                <w:sz w:val="24"/>
                <w:szCs w:val="24"/>
              </w:rPr>
              <w:t>изкая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6C6" w:rsidRPr="00743B79" w:rsidRDefault="00417106" w:rsidP="005D0B0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8.7. Обоснование выбора предпочтительного варианта решения выявленной проблемы </w:t>
      </w:r>
      <w:r w:rsidR="00417106">
        <w:rPr>
          <w:rFonts w:ascii="Times New Roman" w:hAnsi="Times New Roman" w:cs="Times New Roman"/>
          <w:sz w:val="28"/>
          <w:szCs w:val="28"/>
          <w:u w:val="single"/>
        </w:rPr>
        <w:t>другой вариант решения выявленной проблемы отсутствует.</w:t>
      </w:r>
    </w:p>
    <w:p w:rsidR="00175AA2" w:rsidRP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1FB0">
        <w:rPr>
          <w:rFonts w:ascii="Times New Roman" w:hAnsi="Times New Roman" w:cs="Times New Roman"/>
          <w:sz w:val="28"/>
          <w:szCs w:val="28"/>
        </w:rPr>
        <w:t>8.8. Детальное описание   предлагаемого   варианта решения проблемы</w:t>
      </w:r>
    </w:p>
    <w:p w:rsidR="00AB04F4" w:rsidRPr="00AB04F4" w:rsidRDefault="009A0658" w:rsidP="00AB04F4">
      <w:pPr>
        <w:ind w:firstLine="720"/>
        <w:contextualSpacing/>
        <w:jc w:val="both"/>
        <w:rPr>
          <w:szCs w:val="28"/>
          <w:u w:val="single"/>
        </w:rPr>
      </w:pPr>
      <w:proofErr w:type="gramStart"/>
      <w:r w:rsidRPr="00AB04F4">
        <w:rPr>
          <w:szCs w:val="28"/>
          <w:u w:val="single"/>
        </w:rPr>
        <w:t>Данным проектом постановления предполагается</w:t>
      </w:r>
      <w:r w:rsidR="00AB04F4" w:rsidRPr="00AB04F4">
        <w:rPr>
          <w:szCs w:val="28"/>
          <w:u w:val="single"/>
        </w:rPr>
        <w:t xml:space="preserve"> обеспечить заведение необходимой информации по </w:t>
      </w:r>
      <w:r w:rsidR="00493467" w:rsidRPr="00493467">
        <w:rPr>
          <w:szCs w:val="28"/>
          <w:u w:val="single"/>
        </w:rPr>
        <w:t>исполнени</w:t>
      </w:r>
      <w:r w:rsidR="00493467">
        <w:rPr>
          <w:szCs w:val="28"/>
          <w:u w:val="single"/>
        </w:rPr>
        <w:t>ю</w:t>
      </w:r>
      <w:r w:rsidR="00493467" w:rsidRPr="00493467">
        <w:rPr>
          <w:szCs w:val="28"/>
          <w:u w:val="single"/>
        </w:rPr>
        <w:t xml:space="preserve"> положений Федерального закона от 31.07.2020 г. № 248-ФЗ «О государственном контроле (надзоре) и муниципальном контроле в Российской Федерации», а также с учётом  реализации плана мероприятий («дорожной карты»), утвержденной Первым вице-председателем Правительства Самарской области Кудряшовым В.В. 06.05.2021г., направленных на реформирование ко</w:t>
      </w:r>
      <w:r w:rsidR="00493467">
        <w:rPr>
          <w:szCs w:val="28"/>
          <w:u w:val="single"/>
        </w:rPr>
        <w:t xml:space="preserve">нтрольно-надзорной деятельности </w:t>
      </w:r>
      <w:r w:rsidR="00AB04F4" w:rsidRPr="00AB04F4">
        <w:rPr>
          <w:szCs w:val="28"/>
          <w:u w:val="single"/>
        </w:rPr>
        <w:t>в личных кабинетах в ИС Мониторинг.</w:t>
      </w:r>
      <w:proofErr w:type="gramEnd"/>
    </w:p>
    <w:p w:rsidR="00E91BF0" w:rsidRPr="00E91BF0" w:rsidRDefault="00E91BF0" w:rsidP="00E91BF0">
      <w:pPr>
        <w:ind w:firstLine="720"/>
        <w:contextualSpacing/>
        <w:jc w:val="both"/>
        <w:rPr>
          <w:szCs w:val="28"/>
          <w:u w:val="single"/>
        </w:rPr>
      </w:pPr>
      <w:r w:rsidRPr="00E91BF0">
        <w:rPr>
          <w:szCs w:val="28"/>
          <w:u w:val="single"/>
        </w:rPr>
        <w:t xml:space="preserve">Необходимость </w:t>
      </w:r>
      <w:r w:rsidR="00AB04F4">
        <w:rPr>
          <w:szCs w:val="28"/>
          <w:u w:val="single"/>
        </w:rPr>
        <w:t xml:space="preserve">принятия правового акта </w:t>
      </w:r>
      <w:r w:rsidRPr="00E91BF0">
        <w:rPr>
          <w:szCs w:val="28"/>
          <w:u w:val="single"/>
        </w:rPr>
        <w:t xml:space="preserve">продиктована принятием новых нормативных правовых актов Российской Федерации. 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b/>
          <w:szCs w:val="28"/>
        </w:rPr>
      </w:pPr>
      <w:r w:rsidRPr="009B0914">
        <w:rPr>
          <w:b/>
          <w:szCs w:val="28"/>
        </w:rPr>
        <w:t>9. Оценка необходимости установления переходного периода и (или) отсрочки вступления в силу нормативного акта либо необходимость распространения предлагаемого правового регулирования на ранее возникшие отношения</w:t>
      </w:r>
    </w:p>
    <w:p w:rsidR="004D2B0E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>9.1. Предполагаемая дата вступления в силу нормативного акта</w:t>
      </w:r>
      <w:proofErr w:type="gramStart"/>
      <w:r w:rsidRPr="009B0914">
        <w:rPr>
          <w:szCs w:val="28"/>
        </w:rPr>
        <w:t xml:space="preserve"> </w:t>
      </w:r>
      <w:r w:rsidR="001C3175">
        <w:rPr>
          <w:szCs w:val="28"/>
          <w:u w:val="single"/>
        </w:rPr>
        <w:t>С</w:t>
      </w:r>
      <w:proofErr w:type="gramEnd"/>
      <w:r w:rsidR="001C3175">
        <w:rPr>
          <w:szCs w:val="28"/>
          <w:u w:val="single"/>
        </w:rPr>
        <w:t>о дня официального опубликования,</w:t>
      </w:r>
      <w:r w:rsidR="004D2B0E" w:rsidRPr="004D2B0E">
        <w:rPr>
          <w:szCs w:val="28"/>
          <w:u w:val="single"/>
        </w:rPr>
        <w:t xml:space="preserve"> но не ранее 01 января 2022 г.</w:t>
      </w:r>
    </w:p>
    <w:p w:rsidR="00A01FB0" w:rsidRDefault="00BA4520" w:rsidP="00A01FB0">
      <w:pPr>
        <w:spacing w:before="120" w:after="120"/>
        <w:ind w:firstLine="709"/>
        <w:contextualSpacing/>
        <w:jc w:val="both"/>
        <w:rPr>
          <w:szCs w:val="28"/>
          <w:u w:val="single"/>
        </w:rPr>
      </w:pPr>
      <w:r w:rsidRPr="009B0914">
        <w:rPr>
          <w:szCs w:val="28"/>
        </w:rPr>
        <w:t xml:space="preserve">9.2. Необходимость установления переходного периода и (или) отсрочки введения предлагаемого правового регулирования: </w:t>
      </w:r>
      <w:r w:rsidR="00691B58">
        <w:rPr>
          <w:szCs w:val="28"/>
          <w:u w:val="single"/>
        </w:rPr>
        <w:t>Н</w:t>
      </w:r>
      <w:r w:rsidR="007504EF" w:rsidRPr="007504EF">
        <w:rPr>
          <w:szCs w:val="28"/>
          <w:u w:val="single"/>
        </w:rPr>
        <w:t>ет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а) срок переходного периода: 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</w:t>
      </w:r>
    </w:p>
    <w:p w:rsidR="00A01FB0" w:rsidRDefault="00BA4520" w:rsidP="00BA4520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нормативного акта;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б) отсрочка введения предлагаемого правового регулирования: ____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>__ дней с момента принятия проекта нормативного акта.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4520" w:rsidRPr="009B0914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9.3. Необходимость     распространения      предлагаемого     правового</w:t>
      </w:r>
    </w:p>
    <w:p w:rsidR="007504EF" w:rsidRDefault="00BA4520" w:rsidP="007504EF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 xml:space="preserve">регулирования на ранее возникшие отношения: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Н</w:t>
      </w:r>
      <w:r w:rsidR="007504EF" w:rsidRPr="007504EF">
        <w:rPr>
          <w:rFonts w:ascii="Times New Roman" w:hAnsi="Times New Roman" w:cs="Times New Roman"/>
          <w:sz w:val="28"/>
          <w:szCs w:val="28"/>
          <w:u w:val="single"/>
        </w:rPr>
        <w:t>ет</w:t>
      </w:r>
      <w:r w:rsidR="007504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0914">
        <w:rPr>
          <w:rFonts w:ascii="Times New Roman" w:hAnsi="Times New Roman" w:cs="Times New Roman"/>
          <w:sz w:val="28"/>
          <w:szCs w:val="28"/>
        </w:rPr>
        <w:t>Период распространения на ранее возникшие отношения: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691B58" w:rsidRPr="00691B58">
        <w:rPr>
          <w:rFonts w:ascii="Times New Roman" w:hAnsi="Times New Roman" w:cs="Times New Roman"/>
          <w:sz w:val="28"/>
          <w:szCs w:val="28"/>
          <w:u w:val="single"/>
        </w:rPr>
        <w:t>0</w:t>
      </w:r>
      <w:r w:rsidRPr="009B0914">
        <w:rPr>
          <w:rFonts w:ascii="Times New Roman" w:hAnsi="Times New Roman" w:cs="Times New Roman"/>
          <w:sz w:val="28"/>
          <w:szCs w:val="28"/>
        </w:rPr>
        <w:t xml:space="preserve"> дней с момента принятия проекта нормативного акта.</w:t>
      </w: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9B0914">
        <w:rPr>
          <w:rFonts w:ascii="Times New Roman" w:hAnsi="Times New Roman" w:cs="Times New Roman"/>
          <w:sz w:val="28"/>
          <w:szCs w:val="28"/>
        </w:rPr>
        <w:t>9.4. Обоснование  необходимости   установления  переходного  периода  и (или)  отсрочки  вступления  в  силу  нормативного  акта либо необходимость распространения  предлагаемого  правового регулирования на ранее возникшие отношения</w:t>
      </w:r>
      <w:r w:rsidR="00A01FB0">
        <w:rPr>
          <w:rFonts w:ascii="Times New Roman" w:hAnsi="Times New Roman" w:cs="Times New Roman"/>
          <w:sz w:val="28"/>
          <w:szCs w:val="28"/>
        </w:rPr>
        <w:t xml:space="preserve"> </w:t>
      </w:r>
      <w:r w:rsidR="004D2B0E">
        <w:rPr>
          <w:rFonts w:ascii="Times New Roman" w:hAnsi="Times New Roman" w:cs="Times New Roman"/>
          <w:sz w:val="28"/>
          <w:szCs w:val="28"/>
          <w:u w:val="single"/>
        </w:rPr>
        <w:t xml:space="preserve"> - отсутствует</w:t>
      </w:r>
    </w:p>
    <w:p w:rsidR="00B21F1E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0914">
        <w:rPr>
          <w:rFonts w:ascii="Times New Roman" w:hAnsi="Times New Roman" w:cs="Times New Roman"/>
          <w:b/>
          <w:sz w:val="28"/>
          <w:szCs w:val="28"/>
        </w:rPr>
        <w:t xml:space="preserve">10. Предложения </w:t>
      </w:r>
      <w:r w:rsidRPr="00A56F75">
        <w:rPr>
          <w:rFonts w:ascii="Times New Roman" w:hAnsi="Times New Roman" w:cs="Times New Roman"/>
          <w:b/>
          <w:sz w:val="28"/>
          <w:szCs w:val="28"/>
        </w:rPr>
        <w:t>заинтересованных лиц, поступившие в ходе публичных консультаций, проводившихся в ходе проведения ОРВ</w:t>
      </w:r>
      <w:r w:rsidR="0067482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21F1E" w:rsidRDefault="00B21F1E" w:rsidP="00A01FB0">
      <w:pPr>
        <w:pStyle w:val="ConsPlusNonforma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645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2979"/>
        <w:gridCol w:w="2695"/>
        <w:gridCol w:w="3971"/>
      </w:tblGrid>
      <w:tr w:rsidR="00B21F1E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bookmarkStart w:id="6" w:name="_GoBack" w:colFirst="0" w:colLast="2"/>
            <w:r>
              <w:rPr>
                <w:szCs w:val="28"/>
              </w:rPr>
              <w:t xml:space="preserve">Номер предложения (не обязательно в порядке очередности </w:t>
            </w:r>
            <w:r>
              <w:rPr>
                <w:szCs w:val="28"/>
              </w:rPr>
              <w:lastRenderedPageBreak/>
              <w:t>поступления предложений)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lastRenderedPageBreak/>
              <w:t>Суть предложения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Результат рассмотрения предложения, </w:t>
            </w:r>
            <w:proofErr w:type="gramStart"/>
            <w:r>
              <w:rPr>
                <w:szCs w:val="28"/>
              </w:rPr>
              <w:t>учтено</w:t>
            </w:r>
            <w:proofErr w:type="gramEnd"/>
            <w:r>
              <w:rPr>
                <w:szCs w:val="28"/>
              </w:rPr>
              <w:t xml:space="preserve"> /не учтено (если не учтено, </w:t>
            </w:r>
            <w:r>
              <w:rPr>
                <w:szCs w:val="28"/>
              </w:rPr>
              <w:lastRenderedPageBreak/>
              <w:t>указывается обоснование не учета предложения; если предложение учтено, может быть отражен комментарий органа, проводящего ОРВ)</w:t>
            </w:r>
          </w:p>
        </w:tc>
      </w:tr>
      <w:tr w:rsidR="00B21F1E" w:rsidRPr="00C80062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C06999">
            <w:pPr>
              <w:tabs>
                <w:tab w:val="left" w:pos="6096"/>
              </w:tabs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№1 </w:t>
            </w:r>
            <w:r w:rsidRPr="00C80062">
              <w:rPr>
                <w:color w:val="000000"/>
                <w:sz w:val="24"/>
                <w:szCs w:val="24"/>
              </w:rPr>
              <w:t>Общественный помощник Уполномоченного по защите прав предпринимателей в Самарской области</w:t>
            </w:r>
          </w:p>
          <w:p w:rsidR="00B21F1E" w:rsidRPr="00C80062" w:rsidRDefault="00B21F1E" w:rsidP="00C06999">
            <w:pPr>
              <w:tabs>
                <w:tab w:val="left" w:pos="6096"/>
              </w:tabs>
              <w:autoSpaceDE w:val="0"/>
              <w:autoSpaceDN w:val="0"/>
              <w:adjustRightInd w:val="0"/>
              <w:ind w:firstLine="709"/>
              <w:jc w:val="both"/>
              <w:rPr>
                <w:color w:val="000000"/>
                <w:sz w:val="24"/>
                <w:szCs w:val="24"/>
              </w:rPr>
            </w:pPr>
          </w:p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21F1E" w:rsidRPr="00C80062" w:rsidTr="004D117B"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   №2</w:t>
            </w:r>
            <w:r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МАУ «ЦРП»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tr w:rsidR="00B21F1E" w:rsidRPr="00C80062" w:rsidTr="004D117B">
        <w:trPr>
          <w:trHeight w:val="1769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21F1E" w:rsidRPr="00C80062" w:rsidRDefault="00B21F1E" w:rsidP="00C0699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№</w:t>
            </w:r>
            <w:r w:rsidR="00B51B7E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 </w:t>
            </w:r>
            <w:r w:rsidRPr="00C80062">
              <w:rPr>
                <w:sz w:val="24"/>
                <w:szCs w:val="24"/>
              </w:rPr>
              <w:t>Территориальное объединени</w:t>
            </w:r>
            <w:r>
              <w:rPr>
                <w:sz w:val="24"/>
                <w:szCs w:val="24"/>
              </w:rPr>
              <w:t xml:space="preserve">е </w:t>
            </w:r>
            <w:r w:rsidRPr="00C80062">
              <w:rPr>
                <w:sz w:val="24"/>
                <w:szCs w:val="24"/>
              </w:rPr>
              <w:t xml:space="preserve">работодателей </w:t>
            </w:r>
          </w:p>
          <w:p w:rsidR="00B21F1E" w:rsidRPr="00C80062" w:rsidRDefault="00B21F1E" w:rsidP="00C06999">
            <w:pPr>
              <w:jc w:val="both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 xml:space="preserve">городского округа </w:t>
            </w:r>
            <w:proofErr w:type="spellStart"/>
            <w:r w:rsidRPr="00C80062">
              <w:rPr>
                <w:sz w:val="24"/>
                <w:szCs w:val="24"/>
              </w:rPr>
              <w:t>Кинель</w:t>
            </w:r>
            <w:proofErr w:type="spellEnd"/>
            <w:r w:rsidRPr="00C80062">
              <w:rPr>
                <w:sz w:val="24"/>
                <w:szCs w:val="24"/>
              </w:rPr>
              <w:t xml:space="preserve">      Самарской области «Союз работодателей»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Предложения отсутствуют</w:t>
            </w:r>
          </w:p>
        </w:tc>
        <w:tc>
          <w:tcPr>
            <w:tcW w:w="3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B21F1E" w:rsidRPr="00C80062" w:rsidRDefault="00B21F1E" w:rsidP="00C0699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C80062">
              <w:rPr>
                <w:sz w:val="24"/>
                <w:szCs w:val="24"/>
              </w:rPr>
              <w:t>учтено</w:t>
            </w:r>
          </w:p>
        </w:tc>
      </w:tr>
      <w:bookmarkEnd w:id="6"/>
    </w:tbl>
    <w:p w:rsidR="00B21F1E" w:rsidRPr="00123659" w:rsidRDefault="00B21F1E" w:rsidP="004712D9">
      <w:pPr>
        <w:pStyle w:val="ConsPlusNonformat"/>
        <w:ind w:firstLine="709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</w:p>
    <w:p w:rsidR="00A01FB0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11. Иная информация, подлежащая отражению в отчете по усмотрению органа, проводящего ОРВ</w:t>
      </w:r>
      <w:r w:rsidR="004D2B0E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2428D3" w:rsidRPr="00A56F7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428D3" w:rsidRPr="00A56F75">
        <w:rPr>
          <w:rFonts w:ascii="Times New Roman" w:hAnsi="Times New Roman" w:cs="Times New Roman"/>
          <w:sz w:val="28"/>
          <w:szCs w:val="28"/>
          <w:u w:val="single"/>
        </w:rPr>
        <w:t>Отсутствуе</w:t>
      </w:r>
      <w:r w:rsidR="00A01FB0">
        <w:rPr>
          <w:rFonts w:ascii="Times New Roman" w:hAnsi="Times New Roman" w:cs="Times New Roman"/>
          <w:sz w:val="28"/>
          <w:szCs w:val="28"/>
          <w:u w:val="single"/>
        </w:rPr>
        <w:t>т</w:t>
      </w:r>
    </w:p>
    <w:p w:rsidR="00A01FB0" w:rsidRDefault="00A01FB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BA4520" w:rsidRPr="00AF76B5" w:rsidRDefault="00BA4520" w:rsidP="00A01FB0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56F75">
        <w:rPr>
          <w:rFonts w:ascii="Times New Roman" w:hAnsi="Times New Roman" w:cs="Times New Roman"/>
          <w:b/>
          <w:sz w:val="28"/>
          <w:szCs w:val="28"/>
        </w:rPr>
        <w:t>Приложения</w:t>
      </w:r>
      <w:r w:rsidRPr="00A56F75">
        <w:rPr>
          <w:rFonts w:ascii="Times New Roman" w:hAnsi="Times New Roman" w:cs="Times New Roman"/>
          <w:sz w:val="28"/>
          <w:szCs w:val="28"/>
        </w:rPr>
        <w:t xml:space="preserve"> </w:t>
      </w:r>
      <w:r w:rsidR="00D76C93">
        <w:rPr>
          <w:rFonts w:ascii="Times New Roman" w:hAnsi="Times New Roman" w:cs="Times New Roman"/>
          <w:sz w:val="28"/>
          <w:szCs w:val="28"/>
        </w:rPr>
        <w:t>-</w:t>
      </w:r>
      <w:r w:rsidR="00B51B7E">
        <w:rPr>
          <w:rFonts w:ascii="Times New Roman" w:hAnsi="Times New Roman" w:cs="Times New Roman"/>
          <w:sz w:val="28"/>
          <w:szCs w:val="28"/>
        </w:rPr>
        <w:t xml:space="preserve"> </w:t>
      </w:r>
      <w:r w:rsidR="00AF76B5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:rsidR="00BA4520" w:rsidRPr="00A56F75" w:rsidRDefault="00BA4520" w:rsidP="00BA4520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6"/>
        <w:gridCol w:w="2255"/>
        <w:gridCol w:w="3096"/>
      </w:tblGrid>
      <w:tr w:rsidR="00BA4520" w:rsidRPr="00A56F75" w:rsidTr="004D2B0E">
        <w:tc>
          <w:tcPr>
            <w:tcW w:w="3936" w:type="dxa"/>
          </w:tcPr>
          <w:p w:rsidR="00BA4520" w:rsidRPr="00A56F75" w:rsidRDefault="00A21607" w:rsidP="000F596A">
            <w:r w:rsidRPr="00A56F75">
              <w:rPr>
                <w:szCs w:val="28"/>
              </w:rPr>
              <w:t>Р</w:t>
            </w:r>
            <w:r w:rsidR="00BA4520" w:rsidRPr="00A56F75">
              <w:rPr>
                <w:szCs w:val="28"/>
              </w:rPr>
              <w:t>азработчик проекта нормативного правового акта</w:t>
            </w:r>
          </w:p>
        </w:tc>
        <w:tc>
          <w:tcPr>
            <w:tcW w:w="2255" w:type="dxa"/>
          </w:tcPr>
          <w:p w:rsidR="00BA4520" w:rsidRPr="00A56F75" w:rsidRDefault="00BA4520" w:rsidP="000F596A">
            <w:r w:rsidRPr="00A56F75">
              <w:t>______________</w:t>
            </w:r>
          </w:p>
          <w:p w:rsidR="00BA4520" w:rsidRPr="00A56F75" w:rsidRDefault="00BA4520" w:rsidP="000F596A">
            <w:pPr>
              <w:jc w:val="center"/>
              <w:rPr>
                <w:i/>
              </w:rPr>
            </w:pPr>
            <w:r w:rsidRPr="00A56F75">
              <w:rPr>
                <w:i/>
              </w:rPr>
              <w:t>(подпись)</w:t>
            </w:r>
          </w:p>
        </w:tc>
        <w:tc>
          <w:tcPr>
            <w:tcW w:w="3096" w:type="dxa"/>
          </w:tcPr>
          <w:p w:rsidR="00BA4520" w:rsidRPr="00A56F75" w:rsidRDefault="004D2B0E" w:rsidP="000F596A">
            <w:r>
              <w:t xml:space="preserve">       А. Ю. Гусев</w:t>
            </w:r>
          </w:p>
        </w:tc>
      </w:tr>
    </w:tbl>
    <w:p w:rsidR="00BA4520" w:rsidRPr="00A56F75" w:rsidRDefault="00BA4520" w:rsidP="00BA4520"/>
    <w:p w:rsidR="00BA4520" w:rsidRPr="009B0914" w:rsidRDefault="00BA4520" w:rsidP="00BA4520">
      <w:r w:rsidRPr="00684B4E">
        <w:t>Дата</w:t>
      </w:r>
      <w:r w:rsidR="00AE0B1D" w:rsidRPr="00684B4E">
        <w:t xml:space="preserve"> </w:t>
      </w:r>
      <w:r w:rsidR="00AB04F4">
        <w:t>29</w:t>
      </w:r>
      <w:r w:rsidR="00E91BF0">
        <w:t>.0</w:t>
      </w:r>
      <w:r w:rsidR="00AB04F4">
        <w:t>7</w:t>
      </w:r>
      <w:r w:rsidR="00E91BF0">
        <w:t>.202</w:t>
      </w:r>
      <w:r w:rsidR="00AB04F4">
        <w:t>1</w:t>
      </w:r>
      <w:r w:rsidR="00E91BF0">
        <w:t xml:space="preserve"> г.</w:t>
      </w:r>
    </w:p>
    <w:p w:rsidR="00BA4520" w:rsidRPr="009B0914" w:rsidRDefault="00BA4520" w:rsidP="00BA4520">
      <w:pPr>
        <w:widowControl w:val="0"/>
        <w:autoSpaceDE w:val="0"/>
        <w:autoSpaceDN w:val="0"/>
        <w:adjustRightInd w:val="0"/>
        <w:jc w:val="both"/>
        <w:rPr>
          <w:szCs w:val="28"/>
        </w:rPr>
      </w:pPr>
      <w:r w:rsidRPr="009B0914">
        <w:rPr>
          <w:szCs w:val="28"/>
        </w:rPr>
        <w:t>_______________________________________________________________</w:t>
      </w:r>
    </w:p>
    <w:sectPr w:rsidR="00BA4520" w:rsidRPr="009B0914" w:rsidSect="0023536B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431044"/>
    <w:multiLevelType w:val="multilevel"/>
    <w:tmpl w:val="5B8C614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599D186F"/>
    <w:multiLevelType w:val="hybridMultilevel"/>
    <w:tmpl w:val="4490B9A2"/>
    <w:lvl w:ilvl="0" w:tplc="F140BBB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A5B125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8AE"/>
    <w:rsid w:val="00020D99"/>
    <w:rsid w:val="000311B4"/>
    <w:rsid w:val="000477C6"/>
    <w:rsid w:val="00086CFD"/>
    <w:rsid w:val="000C56FF"/>
    <w:rsid w:val="000F596A"/>
    <w:rsid w:val="00112510"/>
    <w:rsid w:val="00123659"/>
    <w:rsid w:val="001559DE"/>
    <w:rsid w:val="00175AA2"/>
    <w:rsid w:val="001C3175"/>
    <w:rsid w:val="0020527B"/>
    <w:rsid w:val="00226A62"/>
    <w:rsid w:val="0023536B"/>
    <w:rsid w:val="002428D3"/>
    <w:rsid w:val="00260D4A"/>
    <w:rsid w:val="00274886"/>
    <w:rsid w:val="002A09D3"/>
    <w:rsid w:val="002A3F30"/>
    <w:rsid w:val="002B1BB7"/>
    <w:rsid w:val="002B7C53"/>
    <w:rsid w:val="002C30B9"/>
    <w:rsid w:val="002F22B1"/>
    <w:rsid w:val="00311CAD"/>
    <w:rsid w:val="00363EC9"/>
    <w:rsid w:val="003A59DC"/>
    <w:rsid w:val="003A673E"/>
    <w:rsid w:val="003B7D60"/>
    <w:rsid w:val="00417106"/>
    <w:rsid w:val="00425296"/>
    <w:rsid w:val="004458C4"/>
    <w:rsid w:val="004712D9"/>
    <w:rsid w:val="00485646"/>
    <w:rsid w:val="00493467"/>
    <w:rsid w:val="004D2B0E"/>
    <w:rsid w:val="004F1997"/>
    <w:rsid w:val="00520996"/>
    <w:rsid w:val="00530D49"/>
    <w:rsid w:val="00534E68"/>
    <w:rsid w:val="00552600"/>
    <w:rsid w:val="005726C6"/>
    <w:rsid w:val="005A1654"/>
    <w:rsid w:val="005D0B0A"/>
    <w:rsid w:val="006374C7"/>
    <w:rsid w:val="00644B5E"/>
    <w:rsid w:val="0067482A"/>
    <w:rsid w:val="00684B4E"/>
    <w:rsid w:val="00691B58"/>
    <w:rsid w:val="006C35EB"/>
    <w:rsid w:val="007316B4"/>
    <w:rsid w:val="00735D31"/>
    <w:rsid w:val="00743B79"/>
    <w:rsid w:val="007504EF"/>
    <w:rsid w:val="00765E44"/>
    <w:rsid w:val="00780B32"/>
    <w:rsid w:val="007929A6"/>
    <w:rsid w:val="00880193"/>
    <w:rsid w:val="00880DE7"/>
    <w:rsid w:val="00881C3B"/>
    <w:rsid w:val="009526A1"/>
    <w:rsid w:val="00961939"/>
    <w:rsid w:val="00964E80"/>
    <w:rsid w:val="00981245"/>
    <w:rsid w:val="009A0658"/>
    <w:rsid w:val="009B154C"/>
    <w:rsid w:val="009C49E0"/>
    <w:rsid w:val="009D6E45"/>
    <w:rsid w:val="009E45D0"/>
    <w:rsid w:val="009F015F"/>
    <w:rsid w:val="009F3AE5"/>
    <w:rsid w:val="00A01FB0"/>
    <w:rsid w:val="00A13570"/>
    <w:rsid w:val="00A21607"/>
    <w:rsid w:val="00A431A0"/>
    <w:rsid w:val="00A56F75"/>
    <w:rsid w:val="00A6258E"/>
    <w:rsid w:val="00AB04F4"/>
    <w:rsid w:val="00AE0B1D"/>
    <w:rsid w:val="00AF598F"/>
    <w:rsid w:val="00AF73E5"/>
    <w:rsid w:val="00AF76B5"/>
    <w:rsid w:val="00B11F2A"/>
    <w:rsid w:val="00B21F1E"/>
    <w:rsid w:val="00B51B7E"/>
    <w:rsid w:val="00BA4520"/>
    <w:rsid w:val="00BF610A"/>
    <w:rsid w:val="00C06999"/>
    <w:rsid w:val="00C36DF8"/>
    <w:rsid w:val="00C82665"/>
    <w:rsid w:val="00CA561D"/>
    <w:rsid w:val="00D3715B"/>
    <w:rsid w:val="00D45E1D"/>
    <w:rsid w:val="00D537FA"/>
    <w:rsid w:val="00D76C93"/>
    <w:rsid w:val="00DD3632"/>
    <w:rsid w:val="00E35F79"/>
    <w:rsid w:val="00E7531D"/>
    <w:rsid w:val="00E82CD8"/>
    <w:rsid w:val="00E84089"/>
    <w:rsid w:val="00E91096"/>
    <w:rsid w:val="00E91BF0"/>
    <w:rsid w:val="00E930B4"/>
    <w:rsid w:val="00EA6D99"/>
    <w:rsid w:val="00F22D64"/>
    <w:rsid w:val="00F958AE"/>
    <w:rsid w:val="00FC236A"/>
    <w:rsid w:val="00FE4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452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A4520"/>
    <w:pPr>
      <w:keepNext/>
      <w:jc w:val="center"/>
      <w:outlineLvl w:val="0"/>
    </w:pPr>
    <w:rPr>
      <w:b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A4520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customStyle="1" w:styleId="ConsPlusNonformat">
    <w:name w:val="ConsPlusNonformat"/>
    <w:uiPriority w:val="99"/>
    <w:rsid w:val="00BA45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Strong"/>
    <w:uiPriority w:val="99"/>
    <w:qFormat/>
    <w:rsid w:val="007504EF"/>
    <w:rPr>
      <w:rFonts w:cs="Times New Roman"/>
      <w:b/>
      <w:bCs/>
    </w:rPr>
  </w:style>
  <w:style w:type="paragraph" w:styleId="a4">
    <w:name w:val="List Paragraph"/>
    <w:basedOn w:val="a"/>
    <w:uiPriority w:val="34"/>
    <w:qFormat/>
    <w:rsid w:val="009F3AE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E0B1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E0B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Гипертекстовая ссылка"/>
    <w:basedOn w:val="a0"/>
    <w:uiPriority w:val="99"/>
    <w:rsid w:val="00086CFD"/>
    <w:rPr>
      <w:rFonts w:cs="Times New Roman"/>
      <w:b w:val="0"/>
      <w:color w:val="106BBE"/>
    </w:rPr>
  </w:style>
  <w:style w:type="character" w:styleId="a8">
    <w:name w:val="Hyperlink"/>
    <w:basedOn w:val="a0"/>
    <w:uiPriority w:val="99"/>
    <w:unhideWhenUsed/>
    <w:rsid w:val="0042529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Documents%20and%20Settings\Admin\&#1056;&#1072;&#1073;&#1086;&#1095;&#1080;&#1081;%20&#1089;&#1090;&#1086;&#1083;\&#1054;&#1056;&#1042;%20&#1050;&#1080;&#1085;&#1077;&#1083;&#1100;\&#1054;&#1073;&#1091;&#1095;&#1077;&#1085;&#1080;&#1077;%20&#1054;&#1056;&#1042;\4016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2166</Words>
  <Characters>12352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mamonov</cp:lastModifiedBy>
  <cp:revision>6</cp:revision>
  <cp:lastPrinted>2021-09-30T11:00:00Z</cp:lastPrinted>
  <dcterms:created xsi:type="dcterms:W3CDTF">2021-10-02T10:53:00Z</dcterms:created>
  <dcterms:modified xsi:type="dcterms:W3CDTF">2021-10-05T06:34:00Z</dcterms:modified>
</cp:coreProperties>
</file>