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0543" w:rsidRPr="009B0914" w:rsidRDefault="000D0543" w:rsidP="000D0543">
      <w:pPr>
        <w:pStyle w:val="1"/>
      </w:pPr>
      <w:r w:rsidRPr="009B0914">
        <w:t>Свод</w:t>
      </w:r>
      <w:r w:rsidRPr="009B0914">
        <w:br/>
        <w:t>предложений, полученных по результатам публичных консультаций</w:t>
      </w:r>
    </w:p>
    <w:p w:rsidR="000D0543" w:rsidRPr="009B0914" w:rsidRDefault="000D0543" w:rsidP="000D0543"/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 Наименование проекта нормативного правового акта</w:t>
      </w:r>
    </w:p>
    <w:p w:rsidR="000D0543" w:rsidRPr="00766F6E" w:rsidRDefault="00272C2A" w:rsidP="000D054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B58AA">
        <w:rPr>
          <w:rFonts w:ascii="Times New Roman" w:hAnsi="Times New Roman" w:cs="Times New Roman"/>
          <w:sz w:val="28"/>
          <w:szCs w:val="28"/>
          <w:u w:val="single"/>
        </w:rPr>
        <w:t xml:space="preserve">проект </w:t>
      </w:r>
      <w:r w:rsidR="00FB58AA" w:rsidRPr="00FB58AA"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постановления администрации городского округа Кинель Самарской области </w:t>
      </w:r>
      <w:r w:rsidR="00FB58AA" w:rsidRPr="00766F6E">
        <w:rPr>
          <w:rFonts w:ascii="Times New Roman" w:hAnsi="Times New Roman" w:cs="Times New Roman"/>
          <w:sz w:val="28"/>
          <w:szCs w:val="28"/>
          <w:u w:val="single"/>
        </w:rPr>
        <w:t>«</w:t>
      </w:r>
      <w:bookmarkStart w:id="0" w:name="_Hlk536174728"/>
      <w:r w:rsidR="00BD6944" w:rsidRPr="002B1BB7">
        <w:rPr>
          <w:rFonts w:ascii="Times New Roman" w:hAnsi="Times New Roman" w:cs="Times New Roman"/>
          <w:sz w:val="28"/>
          <w:szCs w:val="28"/>
          <w:u w:val="single"/>
        </w:rPr>
        <w:t>О внесении изменения в 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</w:t>
      </w:r>
      <w:r w:rsidR="00BD6944" w:rsidRPr="002B1BB7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2 июня 2016г. №1854 (с изменениями от 14 февраля 2017г., 5 мая 2017г., 22 февраля 2019г.</w:t>
      </w:r>
      <w:r w:rsidR="00BD6944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, 9 августа 2019 г., 21 мая 2020 г.</w:t>
      </w:r>
      <w:r w:rsidR="00044F0C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, 29 сентября 2020 г.</w:t>
      </w:r>
      <w:r w:rsidR="00BD6944" w:rsidRPr="002B1BB7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)</w:t>
      </w:r>
      <w:bookmarkEnd w:id="0"/>
      <w:r w:rsidR="00940A61" w:rsidRPr="00766F6E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</w:p>
    <w:p w:rsidR="00766F6E" w:rsidRPr="00BD6944" w:rsidRDefault="000D0543" w:rsidP="00766F6E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 Предложения   принимались   разработчиком   проекта нормативного</w:t>
      </w:r>
      <w:r w:rsidR="00766F6E">
        <w:rPr>
          <w:rFonts w:ascii="Times New Roman" w:hAnsi="Times New Roman" w:cs="Times New Roman"/>
          <w:sz w:val="28"/>
          <w:szCs w:val="28"/>
        </w:rPr>
        <w:t xml:space="preserve"> </w:t>
      </w:r>
      <w:r w:rsidRPr="00FB58AA"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Pr="00766F6E">
        <w:rPr>
          <w:rFonts w:ascii="Times New Roman" w:hAnsi="Times New Roman" w:cs="Times New Roman"/>
          <w:sz w:val="28"/>
          <w:szCs w:val="28"/>
        </w:rPr>
        <w:t xml:space="preserve">акта </w:t>
      </w:r>
      <w:bookmarkStart w:id="1" w:name="_Hlk536176032"/>
      <w:r w:rsidR="00F75E07" w:rsidRPr="00BD6944">
        <w:rPr>
          <w:rFonts w:ascii="Times New Roman" w:hAnsi="Times New Roman" w:cs="Times New Roman"/>
          <w:sz w:val="28"/>
          <w:szCs w:val="28"/>
          <w:u w:val="single"/>
        </w:rPr>
        <w:t xml:space="preserve">с </w:t>
      </w:r>
      <w:bookmarkEnd w:id="1"/>
      <w:r w:rsidR="00BD6944" w:rsidRPr="00BD6944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044F0C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BD6944" w:rsidRPr="00BD6944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044F0C">
        <w:rPr>
          <w:rFonts w:ascii="Times New Roman" w:hAnsi="Times New Roman" w:cs="Times New Roman"/>
          <w:sz w:val="28"/>
          <w:szCs w:val="28"/>
          <w:u w:val="single"/>
        </w:rPr>
        <w:t>12</w:t>
      </w:r>
      <w:r w:rsidR="00BD6944" w:rsidRPr="00BD6944">
        <w:rPr>
          <w:rFonts w:ascii="Times New Roman" w:hAnsi="Times New Roman" w:cs="Times New Roman"/>
          <w:sz w:val="28"/>
          <w:szCs w:val="28"/>
          <w:u w:val="single"/>
        </w:rPr>
        <w:t xml:space="preserve">.2010 г. по </w:t>
      </w:r>
      <w:r w:rsidR="00044F0C">
        <w:rPr>
          <w:rFonts w:ascii="Times New Roman" w:hAnsi="Times New Roman" w:cs="Times New Roman"/>
          <w:sz w:val="28"/>
          <w:szCs w:val="28"/>
          <w:u w:val="single"/>
        </w:rPr>
        <w:t>29</w:t>
      </w:r>
      <w:r w:rsidR="00BD6944" w:rsidRPr="00BD6944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044F0C">
        <w:rPr>
          <w:rFonts w:ascii="Times New Roman" w:hAnsi="Times New Roman" w:cs="Times New Roman"/>
          <w:sz w:val="28"/>
          <w:szCs w:val="28"/>
          <w:u w:val="single"/>
        </w:rPr>
        <w:t>12</w:t>
      </w:r>
      <w:bookmarkStart w:id="2" w:name="_GoBack"/>
      <w:bookmarkEnd w:id="2"/>
      <w:r w:rsidR="00BD6944" w:rsidRPr="00BD6944">
        <w:rPr>
          <w:rFonts w:ascii="Times New Roman" w:hAnsi="Times New Roman" w:cs="Times New Roman"/>
          <w:sz w:val="28"/>
          <w:szCs w:val="28"/>
          <w:u w:val="single"/>
        </w:rPr>
        <w:t>.2020 г.</w:t>
      </w:r>
    </w:p>
    <w:p w:rsidR="000D0543" w:rsidRPr="009B0914" w:rsidRDefault="000D0543" w:rsidP="00280C3B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 Общее число полученных предложений ____</w:t>
      </w:r>
      <w:r w:rsidR="0086271D" w:rsidRPr="0086271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4. Число учтенных предложений ________</w:t>
      </w:r>
      <w:r w:rsidR="0086271D" w:rsidRPr="0086271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5. Число предложений, учтенных частично ___</w:t>
      </w:r>
      <w:r w:rsidR="0086271D" w:rsidRPr="0086271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 Число отклоненных предложений ___</w:t>
      </w:r>
      <w:r w:rsidR="0086271D" w:rsidRPr="0086271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 Свод предложений:</w:t>
      </w:r>
    </w:p>
    <w:p w:rsidR="000D0543" w:rsidRPr="009B0914" w:rsidRDefault="000D0543" w:rsidP="000D0543">
      <w:pPr>
        <w:rPr>
          <w:szCs w:val="2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843"/>
        <w:gridCol w:w="1843"/>
        <w:gridCol w:w="1843"/>
        <w:gridCol w:w="3118"/>
      </w:tblGrid>
      <w:tr w:rsidR="000D0543" w:rsidRPr="009B0914" w:rsidTr="000A76F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Участник обсуждения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Предложение участника обсуждения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Дата поступления предложения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Результат рассмотрения предложения разработчиком проекта нормативного правового акта</w:t>
            </w:r>
          </w:p>
        </w:tc>
      </w:tr>
      <w:tr w:rsidR="000D0543" w:rsidRPr="009B0914" w:rsidTr="000A76F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0543" w:rsidRPr="009B0914" w:rsidRDefault="000D0543" w:rsidP="000A76F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2C30B9" w:rsidRDefault="002C30B9"/>
    <w:sectPr w:rsidR="002C30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5A8"/>
    <w:rsid w:val="00044F0C"/>
    <w:rsid w:val="000D0543"/>
    <w:rsid w:val="00194BAA"/>
    <w:rsid w:val="00272C2A"/>
    <w:rsid w:val="00280C3B"/>
    <w:rsid w:val="002929D4"/>
    <w:rsid w:val="002C30B9"/>
    <w:rsid w:val="003B5CA3"/>
    <w:rsid w:val="004A1075"/>
    <w:rsid w:val="005474DF"/>
    <w:rsid w:val="00766F6E"/>
    <w:rsid w:val="008139E4"/>
    <w:rsid w:val="0086271D"/>
    <w:rsid w:val="00940A61"/>
    <w:rsid w:val="00AD4443"/>
    <w:rsid w:val="00BD20ED"/>
    <w:rsid w:val="00BD6944"/>
    <w:rsid w:val="00BE595F"/>
    <w:rsid w:val="00CC45A8"/>
    <w:rsid w:val="00CD1829"/>
    <w:rsid w:val="00D26F95"/>
    <w:rsid w:val="00E03336"/>
    <w:rsid w:val="00F6032F"/>
    <w:rsid w:val="00F65161"/>
    <w:rsid w:val="00F75E07"/>
    <w:rsid w:val="00FB5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3275B"/>
  <w15:chartTrackingRefBased/>
  <w15:docId w15:val="{80DB5ED7-7023-404B-89AE-7A99B0705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054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0543"/>
    <w:pPr>
      <w:keepNext/>
      <w:jc w:val="center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0543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a3">
    <w:name w:val="Нормальный (таблица)"/>
    <w:basedOn w:val="a"/>
    <w:next w:val="a"/>
    <w:uiPriority w:val="99"/>
    <w:rsid w:val="000D054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4">
    <w:name w:val="Таблицы (моноширинный)"/>
    <w:basedOn w:val="a"/>
    <w:next w:val="a"/>
    <w:uiPriority w:val="99"/>
    <w:rsid w:val="000D054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80C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0C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2018-08-03T10:45:00Z</cp:lastPrinted>
  <dcterms:created xsi:type="dcterms:W3CDTF">2017-03-13T06:07:00Z</dcterms:created>
  <dcterms:modified xsi:type="dcterms:W3CDTF">2020-12-22T08:07:00Z</dcterms:modified>
</cp:coreProperties>
</file>