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D4D" w:rsidRPr="00783035" w:rsidRDefault="00F46D4D" w:rsidP="007E40D7">
      <w:pPr>
        <w:pStyle w:val="a3"/>
        <w:spacing w:after="240"/>
        <w:rPr>
          <w:sz w:val="28"/>
          <w:szCs w:val="28"/>
        </w:rPr>
      </w:pPr>
      <w:r w:rsidRPr="00783035">
        <w:rPr>
          <w:sz w:val="28"/>
          <w:szCs w:val="28"/>
        </w:rPr>
        <w:t>Перечень</w:t>
      </w:r>
    </w:p>
    <w:p w:rsidR="0081370A" w:rsidRPr="00125C10" w:rsidRDefault="00F46D4D" w:rsidP="008137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F74F1">
        <w:rPr>
          <w:rFonts w:ascii="Times New Roman" w:hAnsi="Times New Roman" w:cs="Times New Roman"/>
          <w:sz w:val="28"/>
          <w:szCs w:val="28"/>
        </w:rPr>
        <w:t xml:space="preserve">муниципальных правовых актов, отмены, изменения, дополнения, которых потребует принятие </w:t>
      </w:r>
      <w:r w:rsidR="00093814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81370A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1370A" w:rsidRPr="00125C10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городского округа Кинель Самарской области от 28 апреля 2017 года №</w:t>
      </w:r>
      <w:r w:rsidR="0081370A">
        <w:rPr>
          <w:rFonts w:ascii="Times New Roman" w:hAnsi="Times New Roman" w:cs="Times New Roman"/>
          <w:sz w:val="28"/>
          <w:szCs w:val="28"/>
        </w:rPr>
        <w:t xml:space="preserve"> </w:t>
      </w:r>
      <w:r w:rsidR="0081370A" w:rsidRPr="00125C10">
        <w:rPr>
          <w:rFonts w:ascii="Times New Roman" w:hAnsi="Times New Roman" w:cs="Times New Roman"/>
          <w:sz w:val="28"/>
          <w:szCs w:val="28"/>
        </w:rPr>
        <w:t xml:space="preserve">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4" w:history="1">
        <w:r w:rsidR="0081370A" w:rsidRPr="00125C10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81370A" w:rsidRPr="00125C10">
        <w:rPr>
          <w:rFonts w:ascii="Times New Roman" w:hAnsi="Times New Roman" w:cs="Times New Roman"/>
          <w:sz w:val="28"/>
          <w:szCs w:val="28"/>
        </w:rPr>
        <w:t xml:space="preserve"> Федерального закона «О</w:t>
      </w:r>
      <w:proofErr w:type="gramEnd"/>
      <w:r w:rsidR="0081370A" w:rsidRPr="00125C1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1370A" w:rsidRPr="00125C10">
        <w:rPr>
          <w:rFonts w:ascii="Times New Roman" w:hAnsi="Times New Roman" w:cs="Times New Roman"/>
          <w:sz w:val="28"/>
          <w:szCs w:val="28"/>
        </w:rPr>
        <w:t>развитии</w:t>
      </w:r>
      <w:proofErr w:type="gramEnd"/>
      <w:r w:rsidR="0081370A" w:rsidRPr="00125C10">
        <w:rPr>
          <w:rFonts w:ascii="Times New Roman" w:hAnsi="Times New Roman" w:cs="Times New Roman"/>
          <w:sz w:val="28"/>
          <w:szCs w:val="28"/>
        </w:rPr>
        <w:t xml:space="preserve"> малого и среднего предпринимательства в Российской Федерации»»</w:t>
      </w:r>
      <w:r w:rsidR="007E40D7">
        <w:rPr>
          <w:rFonts w:ascii="Times New Roman" w:hAnsi="Times New Roman" w:cs="Times New Roman"/>
          <w:sz w:val="28"/>
          <w:szCs w:val="28"/>
        </w:rPr>
        <w:t xml:space="preserve"> (в редакции от </w:t>
      </w:r>
      <w:r w:rsidR="005826F7">
        <w:rPr>
          <w:rFonts w:ascii="Times New Roman" w:hAnsi="Times New Roman" w:cs="Times New Roman"/>
          <w:sz w:val="28"/>
          <w:szCs w:val="28"/>
        </w:rPr>
        <w:t>29</w:t>
      </w:r>
      <w:r w:rsidR="007E40D7">
        <w:rPr>
          <w:rFonts w:ascii="Times New Roman" w:hAnsi="Times New Roman" w:cs="Times New Roman"/>
          <w:sz w:val="28"/>
          <w:szCs w:val="28"/>
        </w:rPr>
        <w:t>.10.2019г.)</w:t>
      </w:r>
    </w:p>
    <w:p w:rsidR="00F46D4D" w:rsidRPr="00EA1ACA" w:rsidRDefault="00F46D4D" w:rsidP="007E40D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1AC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093814" w:rsidRPr="00EA1ACA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81370A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1370A" w:rsidRPr="00125C10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городского округа Кинель Самарской области от 28 апреля 2017 года №</w:t>
      </w:r>
      <w:r w:rsidR="0081370A">
        <w:rPr>
          <w:rFonts w:ascii="Times New Roman" w:hAnsi="Times New Roman" w:cs="Times New Roman"/>
          <w:sz w:val="28"/>
          <w:szCs w:val="28"/>
        </w:rPr>
        <w:t xml:space="preserve"> </w:t>
      </w:r>
      <w:r w:rsidR="0081370A" w:rsidRPr="00125C10">
        <w:rPr>
          <w:rFonts w:ascii="Times New Roman" w:hAnsi="Times New Roman" w:cs="Times New Roman"/>
          <w:sz w:val="28"/>
          <w:szCs w:val="28"/>
        </w:rPr>
        <w:t xml:space="preserve">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5" w:history="1">
        <w:r w:rsidR="0081370A" w:rsidRPr="00125C10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81370A" w:rsidRPr="00125C10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</w:t>
      </w:r>
      <w:proofErr w:type="gramEnd"/>
      <w:r w:rsidR="0081370A" w:rsidRPr="00125C10">
        <w:rPr>
          <w:rFonts w:ascii="Times New Roman" w:hAnsi="Times New Roman" w:cs="Times New Roman"/>
          <w:sz w:val="28"/>
          <w:szCs w:val="28"/>
        </w:rPr>
        <w:t>»»</w:t>
      </w:r>
      <w:r w:rsidR="007E40D7">
        <w:rPr>
          <w:rFonts w:ascii="Times New Roman" w:hAnsi="Times New Roman" w:cs="Times New Roman"/>
          <w:sz w:val="28"/>
          <w:szCs w:val="28"/>
        </w:rPr>
        <w:t xml:space="preserve"> (в редакции от </w:t>
      </w:r>
      <w:r w:rsidR="005826F7">
        <w:rPr>
          <w:rFonts w:ascii="Times New Roman" w:hAnsi="Times New Roman" w:cs="Times New Roman"/>
          <w:sz w:val="28"/>
          <w:szCs w:val="28"/>
        </w:rPr>
        <w:t>29</w:t>
      </w:r>
      <w:r w:rsidR="007E40D7">
        <w:rPr>
          <w:rFonts w:ascii="Times New Roman" w:hAnsi="Times New Roman" w:cs="Times New Roman"/>
          <w:sz w:val="28"/>
          <w:szCs w:val="28"/>
        </w:rPr>
        <w:t>.10.2019г.)</w:t>
      </w:r>
      <w:r w:rsidR="0081370A">
        <w:rPr>
          <w:rFonts w:ascii="Times New Roman" w:hAnsi="Times New Roman" w:cs="Times New Roman"/>
          <w:sz w:val="28"/>
          <w:szCs w:val="28"/>
        </w:rPr>
        <w:t xml:space="preserve"> не </w:t>
      </w:r>
      <w:r w:rsidRPr="00EA1ACA">
        <w:rPr>
          <w:rFonts w:ascii="Times New Roman" w:hAnsi="Times New Roman" w:cs="Times New Roman"/>
          <w:sz w:val="28"/>
          <w:szCs w:val="28"/>
        </w:rPr>
        <w:t>потребует отмены</w:t>
      </w:r>
      <w:r w:rsidR="0081370A">
        <w:rPr>
          <w:rFonts w:ascii="Times New Roman" w:hAnsi="Times New Roman" w:cs="Times New Roman"/>
          <w:sz w:val="28"/>
          <w:szCs w:val="28"/>
        </w:rPr>
        <w:t>,</w:t>
      </w:r>
      <w:r w:rsidRPr="00EA1ACA">
        <w:rPr>
          <w:rFonts w:ascii="Times New Roman" w:hAnsi="Times New Roman" w:cs="Times New Roman"/>
          <w:sz w:val="28"/>
          <w:szCs w:val="28"/>
        </w:rPr>
        <w:t xml:space="preserve"> </w:t>
      </w:r>
      <w:r w:rsidR="0081370A">
        <w:rPr>
          <w:rFonts w:ascii="Times New Roman" w:hAnsi="Times New Roman" w:cs="Times New Roman"/>
          <w:sz w:val="28"/>
          <w:szCs w:val="28"/>
        </w:rPr>
        <w:t>изменения или</w:t>
      </w:r>
      <w:r w:rsidR="0081370A" w:rsidRPr="000F74F1">
        <w:rPr>
          <w:rFonts w:ascii="Times New Roman" w:hAnsi="Times New Roman" w:cs="Times New Roman"/>
          <w:sz w:val="28"/>
          <w:szCs w:val="28"/>
        </w:rPr>
        <w:t xml:space="preserve"> дополнения муниципальных правовых актов</w:t>
      </w:r>
      <w:r w:rsidR="0081370A">
        <w:rPr>
          <w:rFonts w:ascii="Times New Roman" w:hAnsi="Times New Roman" w:cs="Times New Roman"/>
          <w:sz w:val="28"/>
          <w:szCs w:val="28"/>
        </w:rPr>
        <w:t>.</w:t>
      </w:r>
      <w:r w:rsidR="0081370A" w:rsidRPr="000F74F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F46D4D" w:rsidRPr="00EA1ACA" w:rsidSect="007E40D7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46D4D"/>
    <w:rsid w:val="00015114"/>
    <w:rsid w:val="00093814"/>
    <w:rsid w:val="000F74F1"/>
    <w:rsid w:val="00420F83"/>
    <w:rsid w:val="005826F7"/>
    <w:rsid w:val="00783035"/>
    <w:rsid w:val="007E40D7"/>
    <w:rsid w:val="0081370A"/>
    <w:rsid w:val="00960DE5"/>
    <w:rsid w:val="00984934"/>
    <w:rsid w:val="00B009EB"/>
    <w:rsid w:val="00C35044"/>
    <w:rsid w:val="00EA1ACA"/>
    <w:rsid w:val="00F46D4D"/>
    <w:rsid w:val="00F97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9381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0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D62E17F72475408F09EE924014FBA7E720B533C4F5593228C5FCEE8D9189D6916D9611BD1316447I4VCK" TargetMode="External"/><Relationship Id="rId4" Type="http://schemas.openxmlformats.org/officeDocument/2006/relationships/hyperlink" Target="consultantplus://offline/ref=ED62E17F72475408F09EE924014FBA7E720B533C4F5593228C5FCEE8D9189D6916D9611BD1316447I4VC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11</cp:revision>
  <cp:lastPrinted>2020-10-22T13:08:00Z</cp:lastPrinted>
  <dcterms:created xsi:type="dcterms:W3CDTF">2017-02-06T13:54:00Z</dcterms:created>
  <dcterms:modified xsi:type="dcterms:W3CDTF">2020-10-22T13:08:00Z</dcterms:modified>
</cp:coreProperties>
</file>