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482EC6" w14:textId="77777777" w:rsidR="003214C2" w:rsidRDefault="003214C2" w:rsidP="003214C2">
      <w:pPr>
        <w:ind w:firstLine="720"/>
        <w:jc w:val="center"/>
        <w:rPr>
          <w:b/>
          <w:szCs w:val="28"/>
        </w:rPr>
      </w:pPr>
      <w:r>
        <w:rPr>
          <w:b/>
          <w:szCs w:val="28"/>
        </w:rPr>
        <w:t>УВЕДОМЛЕНИЕ</w:t>
      </w:r>
    </w:p>
    <w:p w14:paraId="613758FD" w14:textId="77777777" w:rsidR="003214C2" w:rsidRDefault="003214C2" w:rsidP="003214C2">
      <w:pPr>
        <w:ind w:firstLine="720"/>
        <w:jc w:val="center"/>
        <w:rPr>
          <w:b/>
          <w:szCs w:val="28"/>
        </w:rPr>
      </w:pPr>
      <w:r>
        <w:rPr>
          <w:b/>
          <w:szCs w:val="28"/>
        </w:rPr>
        <w:t>о подготовке проекта нормативного правового акта</w:t>
      </w:r>
      <w:r>
        <w:rPr>
          <w:rStyle w:val="a4"/>
          <w:b w:val="0"/>
          <w:szCs w:val="28"/>
        </w:rPr>
        <w:t xml:space="preserve"> администрации городского округа Кинель</w:t>
      </w:r>
      <w:r>
        <w:rPr>
          <w:b/>
          <w:szCs w:val="28"/>
        </w:rPr>
        <w:t xml:space="preserve">, затрагивающего вопросы осуществления предпринимательской и инвестиционной деятельности </w:t>
      </w:r>
    </w:p>
    <w:p w14:paraId="235DD3E1" w14:textId="77777777" w:rsidR="003214C2" w:rsidRDefault="003214C2" w:rsidP="003214C2">
      <w:pPr>
        <w:ind w:firstLine="720"/>
        <w:jc w:val="center"/>
        <w:rPr>
          <w:szCs w:val="28"/>
        </w:rPr>
      </w:pPr>
    </w:p>
    <w:p w14:paraId="61961CC7" w14:textId="77777777" w:rsidR="003214C2" w:rsidRDefault="003214C2" w:rsidP="003214C2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Настоящим Комитет по управлению муниципальным имуществом городского округа Кинель Самарской области извещает о начале обсуждения проекта постановления администрации городского округа Кинель Самарской области «О внесении изменений и дополнений в постановление администрации городского округа Кинель Самарской области от 23 июня 2017г. № 1958 «Об утверждении административного регламента предоставления муниципальной услуги «Предоставление земельных участков, государственная собственность на которые не разграничена, отдельным категориям физических и юридических лиц без проведения торгов» (с изменениями от 14 мая 2018 г., 18 октября 2018 г.)</w:t>
      </w:r>
      <w:r>
        <w:rPr>
          <w:rFonts w:ascii="Times New Roman" w:hAnsi="Times New Roman" w:cs="Times New Roman"/>
          <w:sz w:val="28"/>
          <w:szCs w:val="22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сборе предложений заинтересованных лиц.</w:t>
      </w:r>
    </w:p>
    <w:p w14:paraId="56DAE76B" w14:textId="77777777" w:rsidR="003214C2" w:rsidRDefault="003214C2" w:rsidP="003214C2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6ECC7A5" w14:textId="77777777" w:rsidR="003214C2" w:rsidRDefault="003214C2" w:rsidP="003214C2">
      <w:pPr>
        <w:pStyle w:val="ConsPlusNonformat"/>
        <w:numPr>
          <w:ilvl w:val="0"/>
          <w:numId w:val="1"/>
        </w:numPr>
        <w:tabs>
          <w:tab w:val="left" w:pos="284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Предложения  принимаются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 адресу: 446430, Самарская область, г. Кинель, ул. Мира, 42А,</w:t>
      </w:r>
    </w:p>
    <w:p w14:paraId="64B3BB43" w14:textId="77777777" w:rsidR="003214C2" w:rsidRDefault="003214C2" w:rsidP="003214C2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 также по адресу электронной почты: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kineladmin</w:t>
      </w:r>
      <w:proofErr w:type="spellEnd"/>
      <w:r>
        <w:rPr>
          <w:rFonts w:ascii="Times New Roman" w:hAnsi="Times New Roman" w:cs="Times New Roman"/>
          <w:sz w:val="28"/>
          <w:szCs w:val="28"/>
        </w:rPr>
        <w:t>@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yandex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5E23EDA1" w14:textId="77777777" w:rsidR="003214C2" w:rsidRDefault="003214C2" w:rsidP="003214C2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Получить информацию можно по телефону: (84663)61778.</w:t>
      </w:r>
    </w:p>
    <w:p w14:paraId="23600FBC" w14:textId="77777777" w:rsidR="003214C2" w:rsidRDefault="003214C2" w:rsidP="003214C2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7485565" w14:textId="3CE5650E" w:rsidR="003214C2" w:rsidRDefault="003214C2" w:rsidP="003214C2">
      <w:pPr>
        <w:pStyle w:val="ConsPlusNonformat"/>
        <w:numPr>
          <w:ilvl w:val="0"/>
          <w:numId w:val="1"/>
        </w:numPr>
        <w:tabs>
          <w:tab w:val="left" w:pos="284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 приема предложений заинтересованных лиц: </w:t>
      </w:r>
      <w:r>
        <w:rPr>
          <w:rFonts w:ascii="Times New Roman" w:hAnsi="Times New Roman" w:cs="Times New Roman"/>
          <w:b/>
          <w:bCs/>
          <w:sz w:val="28"/>
          <w:szCs w:val="28"/>
        </w:rPr>
        <w:t>с 01.10.2020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B2398">
        <w:rPr>
          <w:rFonts w:ascii="Times New Roman" w:hAnsi="Times New Roman" w:cs="Times New Roman"/>
          <w:b/>
          <w:sz w:val="28"/>
          <w:szCs w:val="28"/>
        </w:rPr>
        <w:t>п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483006">
        <w:rPr>
          <w:rFonts w:ascii="Times New Roman" w:hAnsi="Times New Roman" w:cs="Times New Roman"/>
          <w:b/>
          <w:sz w:val="28"/>
          <w:szCs w:val="28"/>
        </w:rPr>
        <w:t>08</w:t>
      </w:r>
      <w:r>
        <w:rPr>
          <w:rFonts w:ascii="Times New Roman" w:hAnsi="Times New Roman" w:cs="Times New Roman"/>
          <w:b/>
          <w:sz w:val="28"/>
          <w:szCs w:val="28"/>
        </w:rPr>
        <w:t>.10.2020 г.</w:t>
      </w:r>
    </w:p>
    <w:p w14:paraId="6D00E313" w14:textId="77777777" w:rsidR="003214C2" w:rsidRDefault="003214C2" w:rsidP="003214C2">
      <w:pPr>
        <w:pStyle w:val="ConsPlusNonformat"/>
        <w:tabs>
          <w:tab w:val="left" w:pos="284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Предложения вносятся относительно содержания проекта нормативного акта, возможных последствий его применения и альтернативных вариантов правового регулирования, а также относительно совершенствования практики применения действующих нормативных правовых актов,   исключающего необходимость принятия проекта нормативного правового акта.</w:t>
      </w:r>
    </w:p>
    <w:p w14:paraId="56143282" w14:textId="77777777" w:rsidR="003214C2" w:rsidRDefault="003214C2" w:rsidP="003214C2">
      <w:pPr>
        <w:pStyle w:val="ConsPlusNonformat"/>
        <w:tabs>
          <w:tab w:val="left" w:pos="284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E28090" w14:textId="77777777" w:rsidR="003214C2" w:rsidRDefault="003214C2" w:rsidP="003214C2">
      <w:pPr>
        <w:pStyle w:val="ConsPlusNonformat"/>
        <w:numPr>
          <w:ilvl w:val="0"/>
          <w:numId w:val="1"/>
        </w:numPr>
        <w:tabs>
          <w:tab w:val="left" w:pos="284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Предполагаемый срок (дата) вступления в силу проекта нормативного акта в </w:t>
      </w:r>
      <w:proofErr w:type="gramStart"/>
      <w:r>
        <w:rPr>
          <w:rFonts w:ascii="Times New Roman" w:hAnsi="Times New Roman" w:cs="Times New Roman"/>
          <w:sz w:val="28"/>
          <w:szCs w:val="28"/>
        </w:rPr>
        <w:t>случае  его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принятия: на следующий день после дня официального опубликования.</w:t>
      </w:r>
    </w:p>
    <w:p w14:paraId="0F6AFE44" w14:textId="77777777" w:rsidR="003214C2" w:rsidRDefault="003214C2" w:rsidP="003214C2">
      <w:pPr>
        <w:pStyle w:val="ConsPlusNonformat"/>
        <w:tabs>
          <w:tab w:val="left" w:pos="284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6A9240A" w14:textId="77777777" w:rsidR="003214C2" w:rsidRDefault="003214C2" w:rsidP="003214C2">
      <w:pPr>
        <w:pStyle w:val="ConsPlusNonformat"/>
        <w:numPr>
          <w:ilvl w:val="0"/>
          <w:numId w:val="1"/>
        </w:numPr>
        <w:tabs>
          <w:tab w:val="left" w:pos="0"/>
          <w:tab w:val="left" w:pos="284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 предлагаемого правового регулирования:</w:t>
      </w:r>
    </w:p>
    <w:p w14:paraId="71D842FC" w14:textId="77777777" w:rsidR="003214C2" w:rsidRDefault="003214C2" w:rsidP="003214C2">
      <w:pPr>
        <w:pStyle w:val="ConsPlusNonformat"/>
        <w:tabs>
          <w:tab w:val="left" w:pos="0"/>
          <w:tab w:val="left" w:pos="284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приведение в соответствие с действующим </w:t>
      </w:r>
      <w:proofErr w:type="gramStart"/>
      <w:r>
        <w:rPr>
          <w:rFonts w:ascii="Times New Roman" w:hAnsi="Times New Roman" w:cs="Times New Roman"/>
          <w:sz w:val="28"/>
          <w:szCs w:val="28"/>
        </w:rPr>
        <w:t>законодательством .</w:t>
      </w:r>
      <w:proofErr w:type="gramEnd"/>
    </w:p>
    <w:p w14:paraId="108EB5F6" w14:textId="77777777" w:rsidR="003214C2" w:rsidRDefault="003214C2" w:rsidP="003214C2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DE74DF2" w14:textId="77777777" w:rsidR="003214C2" w:rsidRDefault="003214C2" w:rsidP="003214C2">
      <w:pPr>
        <w:pStyle w:val="ConsPlusNonformat"/>
        <w:numPr>
          <w:ilvl w:val="0"/>
          <w:numId w:val="1"/>
        </w:numPr>
        <w:tabs>
          <w:tab w:val="left" w:pos="284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Круг субъектов, на которых будет распространено действие проекта нормативного акта в случае его принятия, а также сведения о необходимости или  отсутствии необходимости установления переходного периода при </w:t>
      </w:r>
      <w:r>
        <w:rPr>
          <w:rFonts w:ascii="Times New Roman" w:hAnsi="Times New Roman" w:cs="Times New Roman"/>
          <w:sz w:val="28"/>
          <w:szCs w:val="28"/>
        </w:rPr>
        <w:lastRenderedPageBreak/>
        <w:t>введении в действие проекта нормативного акта в  случае   его   принятия:</w:t>
      </w:r>
    </w:p>
    <w:p w14:paraId="3DA623DE" w14:textId="77777777" w:rsidR="003214C2" w:rsidRDefault="003214C2" w:rsidP="003214C2">
      <w:pPr>
        <w:pStyle w:val="ConsPlusNonformat"/>
        <w:tabs>
          <w:tab w:val="left" w:pos="284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юридические лица, индивидуальные предприниматели</w:t>
      </w:r>
    </w:p>
    <w:p w14:paraId="29BAC528" w14:textId="77777777" w:rsidR="003214C2" w:rsidRDefault="003214C2" w:rsidP="003214C2">
      <w:pPr>
        <w:pStyle w:val="ConsPlusNonformat"/>
        <w:tabs>
          <w:tab w:val="left" w:pos="284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D2A4A46" w14:textId="77777777" w:rsidR="003214C2" w:rsidRDefault="003214C2" w:rsidP="003214C2">
      <w:pPr>
        <w:pStyle w:val="ConsPlusNonformat"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Информация о разработчике: </w:t>
      </w:r>
    </w:p>
    <w:p w14:paraId="5A7048DA" w14:textId="77777777" w:rsidR="003214C2" w:rsidRDefault="003214C2" w:rsidP="003214C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Наименование: Комитет по управлению муниципальным имуществом городского округа Кинель Самарской области</w:t>
      </w:r>
    </w:p>
    <w:p w14:paraId="20A7C2EA" w14:textId="77777777" w:rsidR="003214C2" w:rsidRDefault="003214C2" w:rsidP="003214C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Местонахождение: Самарская обл., г. Кинель, ул. Мира, 42А</w:t>
      </w:r>
    </w:p>
    <w:p w14:paraId="5EED5E2D" w14:textId="77777777" w:rsidR="003214C2" w:rsidRDefault="003214C2" w:rsidP="003214C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контактный телефон (телефоны): (84663)61778</w:t>
      </w:r>
    </w:p>
    <w:p w14:paraId="5342D603" w14:textId="77777777" w:rsidR="003214C2" w:rsidRDefault="003214C2" w:rsidP="003214C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адрес официального сайта: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кинельгород.рф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6191FFC" w14:textId="77777777" w:rsidR="003214C2" w:rsidRDefault="003214C2" w:rsidP="003214C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адрес электронной почты: </w:t>
      </w:r>
      <w:hyperlink r:id="rId5" w:history="1">
        <w:r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kineladmin</w:t>
        </w:r>
        <w:r>
          <w:rPr>
            <w:rStyle w:val="a3"/>
            <w:rFonts w:ascii="Times New Roman" w:hAnsi="Times New Roman" w:cs="Times New Roman"/>
            <w:sz w:val="28"/>
            <w:szCs w:val="28"/>
          </w:rPr>
          <w:t>@</w:t>
        </w:r>
        <w:r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yandex</w:t>
        </w:r>
        <w:r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</w:p>
    <w:p w14:paraId="4CECD9CB" w14:textId="77777777" w:rsidR="003214C2" w:rsidRDefault="003214C2" w:rsidP="003214C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356C1305" w14:textId="77777777" w:rsidR="003214C2" w:rsidRDefault="003214C2" w:rsidP="003214C2">
      <w:pPr>
        <w:pStyle w:val="ConsPlusNonformat"/>
        <w:numPr>
          <w:ilvl w:val="0"/>
          <w:numId w:val="1"/>
        </w:numPr>
        <w:tabs>
          <w:tab w:val="left" w:pos="284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Иная информация, относящаяся, по мнению органа, проводящего ОРВ, к сведениям о разработке проекта нормативного акта.</w:t>
      </w:r>
    </w:p>
    <w:p w14:paraId="0E226B3B" w14:textId="77777777" w:rsidR="003214C2" w:rsidRDefault="003214C2" w:rsidP="003214C2">
      <w:pPr>
        <w:pStyle w:val="ConsPlusNonformat"/>
        <w:tabs>
          <w:tab w:val="left" w:pos="284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отсутствует</w:t>
      </w:r>
    </w:p>
    <w:p w14:paraId="4031720A" w14:textId="77777777" w:rsidR="00F003F2" w:rsidRDefault="00F003F2"/>
    <w:sectPr w:rsidR="00F003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EAC5D66"/>
    <w:multiLevelType w:val="multilevel"/>
    <w:tmpl w:val="5740BE44"/>
    <w:lvl w:ilvl="0">
      <w:start w:val="1"/>
      <w:numFmt w:val="decimal"/>
      <w:lvlText w:val="%1."/>
      <w:lvlJc w:val="left"/>
      <w:pPr>
        <w:ind w:left="502" w:hanging="360"/>
      </w:pPr>
      <w:rPr>
        <w:sz w:val="28"/>
      </w:rPr>
    </w:lvl>
    <w:lvl w:ilvl="1">
      <w:start w:val="5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num w:numId="1">
    <w:abstractNumId w:val="0"/>
    <w:lvlOverride w:ilvl="0">
      <w:startOverride w:val="1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3F2"/>
    <w:rsid w:val="003214C2"/>
    <w:rsid w:val="00483006"/>
    <w:rsid w:val="006B2398"/>
    <w:rsid w:val="00F00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7ED69C"/>
  <w15:chartTrackingRefBased/>
  <w15:docId w15:val="{8D3EE31E-98F7-43A4-907D-1C9C99A06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14C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3214C2"/>
    <w:rPr>
      <w:color w:val="0000FF"/>
      <w:u w:val="single"/>
    </w:rPr>
  </w:style>
  <w:style w:type="character" w:styleId="a4">
    <w:name w:val="Strong"/>
    <w:uiPriority w:val="99"/>
    <w:qFormat/>
    <w:rsid w:val="003214C2"/>
    <w:rPr>
      <w:rFonts w:ascii="Times New Roman" w:hAnsi="Times New Roman" w:cs="Times New Roman" w:hint="default"/>
      <w:b/>
      <w:bCs/>
    </w:rPr>
  </w:style>
  <w:style w:type="paragraph" w:customStyle="1" w:styleId="ConsPlusNonformat">
    <w:name w:val="ConsPlusNonformat"/>
    <w:uiPriority w:val="99"/>
    <w:rsid w:val="003214C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277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ineladmi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385</Words>
  <Characters>2197</Characters>
  <Application>Microsoft Office Word</Application>
  <DocSecurity>0</DocSecurity>
  <Lines>18</Lines>
  <Paragraphs>5</Paragraphs>
  <ScaleCrop>false</ScaleCrop>
  <Company/>
  <LinksUpToDate>false</LinksUpToDate>
  <CharactersWithSpaces>2577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Fokin_new</dc:creator>
  <cp:keywords/>
  <dc:description/>
  <cp:lastModifiedBy>Zeezina</cp:lastModifiedBy>
  <cp:revision>7</cp:revision>
  <dcterms:created xsi:type="dcterms:W3CDTF">2020-09-29T07:18:00Z</dcterms:created>
  <dcterms:modified xsi:type="dcterms:W3CDTF">2020-10-28T06:13:00Z</dcterms:modified>
</cp:coreProperties>
</file>