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215F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CE5C89">
        <w:rPr>
          <w:rFonts w:ascii="Times New Roman" w:hAnsi="Times New Roman" w:cs="Times New Roman"/>
          <w:b/>
          <w:sz w:val="28"/>
          <w:szCs w:val="28"/>
        </w:rPr>
        <w:t>еречень нормативных правовых актов, принятия, изменения, отмены которых потребует принятие нормативного правового акта</w:t>
      </w:r>
    </w:p>
    <w:p w:rsidR="00CE5C89" w:rsidRPr="00644B2C" w:rsidRDefault="00CE5C89" w:rsidP="00644B2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96EBF" w:rsidRPr="006E13A9" w:rsidRDefault="00CE5C89" w:rsidP="00C96EB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13A9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644B2C" w:rsidRPr="006E13A9">
        <w:rPr>
          <w:rFonts w:ascii="Times New Roman" w:hAnsi="Times New Roman" w:cs="Times New Roman"/>
          <w:sz w:val="28"/>
          <w:szCs w:val="28"/>
        </w:rPr>
        <w:t>решения Думы городского округа Кинель Самарской области «</w:t>
      </w:r>
      <w:bookmarkStart w:id="0" w:name="_Hlk956128"/>
      <w:r w:rsidR="006E13A9" w:rsidRPr="006E13A9">
        <w:rPr>
          <w:rFonts w:ascii="Times New Roman" w:hAnsi="Times New Roman" w:cs="Times New Roman"/>
          <w:sz w:val="28"/>
          <w:szCs w:val="28"/>
        </w:rPr>
        <w:t>О внесении изменений и дополнений в Правила благоустройства территории городского округа Кинель Самарской области, утверждённые решением Думы городского округа Кинель Самарской области от 28 июня 2018г. №364 (с изменениями от 20 сентября 2018г., 30 мая 2019г.)</w:t>
      </w:r>
      <w:bookmarkEnd w:id="0"/>
      <w:r w:rsidR="00644B2C" w:rsidRPr="006E13A9">
        <w:rPr>
          <w:rFonts w:ascii="Times New Roman" w:hAnsi="Times New Roman" w:cs="Times New Roman"/>
          <w:sz w:val="28"/>
          <w:szCs w:val="28"/>
        </w:rPr>
        <w:t xml:space="preserve">» </w:t>
      </w:r>
      <w:r w:rsidR="00C96EBF" w:rsidRPr="006E13A9">
        <w:rPr>
          <w:rFonts w:ascii="Times New Roman" w:hAnsi="Times New Roman" w:cs="Times New Roman"/>
          <w:sz w:val="28"/>
          <w:szCs w:val="28"/>
        </w:rPr>
        <w:t xml:space="preserve">не </w:t>
      </w:r>
      <w:r w:rsidRPr="006E13A9">
        <w:rPr>
          <w:rFonts w:ascii="Times New Roman" w:hAnsi="Times New Roman" w:cs="Times New Roman"/>
          <w:sz w:val="28"/>
          <w:szCs w:val="28"/>
        </w:rPr>
        <w:t>потребует</w:t>
      </w:r>
      <w:r w:rsidR="00EF14D7" w:rsidRPr="006E13A9">
        <w:rPr>
          <w:rFonts w:ascii="Times New Roman" w:hAnsi="Times New Roman" w:cs="Times New Roman"/>
          <w:sz w:val="28"/>
          <w:szCs w:val="28"/>
        </w:rPr>
        <w:t xml:space="preserve"> </w:t>
      </w:r>
      <w:r w:rsidR="00C96EBF" w:rsidRPr="006E13A9">
        <w:rPr>
          <w:rFonts w:ascii="Times New Roman" w:hAnsi="Times New Roman" w:cs="Times New Roman"/>
          <w:sz w:val="28"/>
          <w:szCs w:val="28"/>
        </w:rPr>
        <w:t xml:space="preserve">принятия, изменения, отмены нормативных правовых актов. </w:t>
      </w:r>
      <w:bookmarkStart w:id="1" w:name="_GoBack"/>
      <w:bookmarkEnd w:id="1"/>
    </w:p>
    <w:p w:rsidR="00CE5C89" w:rsidRPr="006E13A9" w:rsidRDefault="00CE5C89" w:rsidP="00644B2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E5C89" w:rsidRPr="00A67C16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CE5C89" w:rsidRPr="00A67C16" w:rsidSect="002347CA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E24"/>
    <w:rsid w:val="00053E24"/>
    <w:rsid w:val="000D1BD5"/>
    <w:rsid w:val="00182E74"/>
    <w:rsid w:val="002347CA"/>
    <w:rsid w:val="00382211"/>
    <w:rsid w:val="003B53E2"/>
    <w:rsid w:val="004E215F"/>
    <w:rsid w:val="006257EF"/>
    <w:rsid w:val="0063272F"/>
    <w:rsid w:val="006377A9"/>
    <w:rsid w:val="00644B2C"/>
    <w:rsid w:val="006C6603"/>
    <w:rsid w:val="006E13A9"/>
    <w:rsid w:val="0073409E"/>
    <w:rsid w:val="0098754B"/>
    <w:rsid w:val="00A67C16"/>
    <w:rsid w:val="00B7186B"/>
    <w:rsid w:val="00C96EBF"/>
    <w:rsid w:val="00CE5C89"/>
    <w:rsid w:val="00E83E59"/>
    <w:rsid w:val="00E87B59"/>
    <w:rsid w:val="00EB5697"/>
    <w:rsid w:val="00EF1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5B32F6-F1DD-4D28-B710-A1A466A4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C8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87B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87B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2018-06-15T05:56:00Z</cp:lastPrinted>
  <dcterms:created xsi:type="dcterms:W3CDTF">2017-02-08T08:13:00Z</dcterms:created>
  <dcterms:modified xsi:type="dcterms:W3CDTF">2019-08-23T11:26:00Z</dcterms:modified>
</cp:coreProperties>
</file>