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740F6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27059C" w:rsidRPr="00740F68">
        <w:rPr>
          <w:rFonts w:ascii="Times New Roman" w:hAnsi="Times New Roman" w:cs="Times New Roman"/>
          <w:bCs/>
          <w:sz w:val="28"/>
          <w:szCs w:val="28"/>
        </w:rPr>
        <w:t>«</w:t>
      </w:r>
      <w:r w:rsidR="00740F68" w:rsidRPr="00740F68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740F68" w:rsidRPr="00740F68">
        <w:rPr>
          <w:rFonts w:ascii="Times New Roman" w:hAnsi="Times New Roman" w:cs="Times New Roman"/>
          <w:bCs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740F68" w:rsidRPr="00740F68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27059C" w:rsidRPr="00740F68">
        <w:rPr>
          <w:rFonts w:ascii="Times New Roman" w:hAnsi="Times New Roman" w:cs="Times New Roman"/>
          <w:bCs/>
          <w:sz w:val="28"/>
          <w:szCs w:val="28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>услуги</w:t>
      </w:r>
      <w:r w:rsidR="0027059C">
        <w:rPr>
          <w:bCs/>
          <w:color w:val="000000"/>
          <w:szCs w:val="28"/>
          <w:u w:val="single"/>
        </w:rPr>
        <w:t xml:space="preserve"> </w:t>
      </w:r>
      <w:r w:rsidR="0027059C" w:rsidRPr="0027059C">
        <w:rPr>
          <w:bCs/>
          <w:color w:val="000000"/>
          <w:szCs w:val="28"/>
          <w:u w:val="single"/>
        </w:rPr>
        <w:t>«</w:t>
      </w:r>
      <w:r w:rsidR="0027059C" w:rsidRPr="0027059C">
        <w:rPr>
          <w:bCs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7059C" w:rsidRPr="0027059C">
        <w:rPr>
          <w:bCs/>
          <w:color w:val="000000"/>
          <w:szCs w:val="28"/>
          <w:u w:val="single"/>
        </w:rPr>
        <w:t>»</w:t>
      </w:r>
      <w:r w:rsidR="000477C6">
        <w:rPr>
          <w:bCs/>
          <w:color w:val="000000"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>исчерпывающего перечня оснований для приостановления предоставления муниципальной услуги</w:t>
      </w:r>
      <w:r w:rsidR="0027059C" w:rsidRPr="0027059C">
        <w:rPr>
          <w:u w:val="single"/>
        </w:rPr>
        <w:t xml:space="preserve"> </w:t>
      </w:r>
      <w:r w:rsidR="0027059C" w:rsidRPr="00881C3B">
        <w:rPr>
          <w:u w:val="single"/>
        </w:rPr>
        <w:t>и распространение на работников многофункционального центра досудебного порядка обжалования решений и действий (бездействий) органов, предоставляющих муниципальную услугу.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</w:t>
      </w:r>
      <w:r w:rsidR="00740F68">
        <w:rPr>
          <w:rFonts w:ascii="Times New Roman" w:hAnsi="Times New Roman" w:cs="Times New Roman"/>
          <w:sz w:val="28"/>
          <w:szCs w:val="28"/>
        </w:rPr>
        <w:t xml:space="preserve"> 02 июня 2018г</w:t>
      </w:r>
      <w:r w:rsidRPr="007316B4">
        <w:rPr>
          <w:rFonts w:ascii="Times New Roman" w:hAnsi="Times New Roman" w:cs="Times New Roman"/>
          <w:sz w:val="28"/>
          <w:szCs w:val="28"/>
        </w:rPr>
        <w:t>.;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740F68">
        <w:rPr>
          <w:rFonts w:ascii="Times New Roman" w:hAnsi="Times New Roman" w:cs="Times New Roman"/>
          <w:sz w:val="28"/>
          <w:szCs w:val="28"/>
        </w:rPr>
        <w:t>08 июня 2018г.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27059C" w:rsidRPr="0027059C" w:rsidRDefault="0027059C" w:rsidP="0027059C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27059C">
        <w:rPr>
          <w:rFonts w:eastAsiaTheme="minorHAnsi"/>
          <w:szCs w:val="28"/>
          <w:u w:val="single"/>
          <w:lang w:eastAsia="en-US"/>
        </w:rPr>
        <w:t xml:space="preserve">собственники помещений, </w:t>
      </w:r>
    </w:p>
    <w:p w:rsidR="0027059C" w:rsidRPr="0027059C" w:rsidRDefault="0027059C" w:rsidP="0027059C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27059C">
        <w:rPr>
          <w:rFonts w:eastAsiaTheme="minorHAnsi"/>
          <w:szCs w:val="28"/>
          <w:u w:val="single"/>
          <w:lang w:eastAsia="en-US"/>
        </w:rPr>
        <w:t xml:space="preserve">федеральные органа исполнительной власти, осуществляющие полномочия собственника в отношении оцениваемого имущества, </w:t>
      </w:r>
    </w:p>
    <w:p w:rsidR="0027059C" w:rsidRPr="0027059C" w:rsidRDefault="0027059C" w:rsidP="0027059C">
      <w:pPr>
        <w:ind w:firstLine="709"/>
        <w:contextualSpacing/>
        <w:jc w:val="both"/>
        <w:rPr>
          <w:szCs w:val="28"/>
          <w:u w:val="single"/>
        </w:rPr>
      </w:pPr>
      <w:r w:rsidRPr="0027059C">
        <w:rPr>
          <w:rFonts w:eastAsiaTheme="minorHAnsi"/>
          <w:szCs w:val="28"/>
          <w:u w:val="single"/>
          <w:lang w:eastAsia="en-US"/>
        </w:rPr>
        <w:t>правообладатели или граждане (наниматели)</w:t>
      </w:r>
      <w:r w:rsidRPr="0027059C">
        <w:rPr>
          <w:szCs w:val="28"/>
          <w:u w:val="single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  <w:r w:rsidR="00881C3B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lastRenderedPageBreak/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740F68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  <w:r w:rsidR="0027059C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CA561D" w:rsidRPr="00CA561D">
              <w:rPr>
                <w:sz w:val="24"/>
                <w:szCs w:val="24"/>
              </w:rPr>
              <w:lastRenderedPageBreak/>
      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lastRenderedPageBreak/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400C96" w:rsidRPr="0027059C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proofErr w:type="gramEnd"/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появ</w:t>
      </w:r>
      <w:r w:rsidR="00400C96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тся</w:t>
      </w:r>
      <w:r w:rsidR="00E82CD8" w:rsidRPr="00EA6D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, для устранения недостатков, а не отказывать в ее п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редоставлении</w:t>
      </w:r>
      <w:r w:rsidR="0027059C" w:rsidRPr="0027059C">
        <w:rPr>
          <w:rFonts w:ascii="Times New Roman" w:hAnsi="Times New Roman" w:cs="Times New Roman"/>
          <w:sz w:val="28"/>
          <w:szCs w:val="28"/>
          <w:u w:val="single"/>
        </w:rPr>
        <w:t xml:space="preserve">, распространение на работников многофункционального центра досудебного порядка обжалования решений и действий (бездействий) органов, предоставляющих муниципальную услугу. 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Принятие постановления администрации городского округа Кинель Самарской </w:t>
            </w:r>
            <w:r w:rsidRPr="00740F68">
              <w:rPr>
                <w:sz w:val="24"/>
                <w:szCs w:val="24"/>
              </w:rPr>
              <w:t>области</w:t>
            </w:r>
            <w:r w:rsidR="00881C3B" w:rsidRPr="00740F68">
              <w:rPr>
                <w:sz w:val="24"/>
                <w:szCs w:val="24"/>
              </w:rPr>
              <w:t xml:space="preserve"> </w:t>
            </w:r>
            <w:r w:rsidR="0027059C" w:rsidRPr="00740F68">
              <w:rPr>
                <w:bCs/>
                <w:sz w:val="24"/>
                <w:szCs w:val="24"/>
              </w:rPr>
              <w:t>«</w:t>
            </w:r>
            <w:r w:rsidR="00740F68" w:rsidRPr="00740F68">
              <w:rPr>
                <w:bCs/>
                <w:color w:val="000000"/>
                <w:sz w:val="24"/>
                <w:szCs w:val="24"/>
              </w:rPr>
              <w:t>О внесении изменений и дополнения в административный регламент предоставления муниципальной услуги «</w:t>
            </w:r>
            <w:r w:rsidR="00740F68" w:rsidRPr="00740F68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740F68" w:rsidRPr="00740F68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      </w:r>
            <w:r w:rsidR="0027059C" w:rsidRPr="00740F6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Приведение административного регламента предоставления муниципальной услуги</w:t>
      </w:r>
      <w:r w:rsidR="00400C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27059C" w:rsidRPr="0027059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27059C" w:rsidRPr="0027059C">
        <w:rPr>
          <w:rFonts w:ascii="Times New Roman" w:hAnsi="Times New Roman" w:cs="Times New Roman"/>
          <w:bCs/>
          <w:sz w:val="28"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7059C" w:rsidRPr="0027059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7059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9D6E4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от 29.12.2017г. №479-ФЗ «О внесении изменений в Федеральный закон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740F68">
        <w:t>14.06.2018г.</w:t>
      </w:r>
      <w:bookmarkStart w:id="2" w:name="_GoBack"/>
      <w:bookmarkEnd w:id="2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82CD8"/>
    <w:rsid w:val="00EA6D99"/>
    <w:rsid w:val="00F958AE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7686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2017-08-02T08:42:00Z</cp:lastPrinted>
  <dcterms:created xsi:type="dcterms:W3CDTF">2017-03-13T06:12:00Z</dcterms:created>
  <dcterms:modified xsi:type="dcterms:W3CDTF">2018-06-14T06:02:00Z</dcterms:modified>
</cp:coreProperties>
</file>