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BA4520" w:rsidP="00BA452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Администрация городского округа Кинель Самарской области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9B0914" w:rsidRDefault="00BA4520" w:rsidP="00BA4520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BA4520" w:rsidRPr="00BA452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правового  акта (далее - проект нормативного акта):</w:t>
      </w:r>
      <w:r w:rsidRPr="00BA4520">
        <w:rPr>
          <w:rFonts w:eastAsiaTheme="minorEastAsia"/>
          <w:sz w:val="28"/>
          <w:szCs w:val="28"/>
        </w:rPr>
        <w:t xml:space="preserve"> 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постановление администрации городского округа Кинель Самарской области</w:t>
      </w:r>
      <w:r w:rsidR="00112510" w:rsidRPr="00112510">
        <w:rPr>
          <w:bCs/>
          <w:color w:val="000000"/>
          <w:szCs w:val="28"/>
          <w:u w:val="single"/>
        </w:rPr>
        <w:t xml:space="preserve"> </w:t>
      </w:r>
      <w:r w:rsidR="00400C96" w:rsidRPr="001B321F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1B321F" w:rsidRPr="001B321F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О внесении дополнения в административный регламент предоставления муниципальной услуги «</w:t>
      </w:r>
      <w:r w:rsidR="001B321F" w:rsidRPr="001B321F">
        <w:rPr>
          <w:rFonts w:ascii="Times New Roman" w:hAnsi="Times New Roman" w:cs="Times New Roman"/>
          <w:sz w:val="28"/>
          <w:szCs w:val="28"/>
          <w:u w:val="single"/>
        </w:rPr>
        <w:t>Предоставление места для захоронения (</w:t>
      </w:r>
      <w:proofErr w:type="spellStart"/>
      <w:r w:rsidR="001B321F" w:rsidRPr="001B321F">
        <w:rPr>
          <w:rFonts w:ascii="Times New Roman" w:hAnsi="Times New Roman" w:cs="Times New Roman"/>
          <w:sz w:val="28"/>
          <w:szCs w:val="28"/>
          <w:u w:val="single"/>
        </w:rPr>
        <w:t>подзахоронения</w:t>
      </w:r>
      <w:proofErr w:type="spellEnd"/>
      <w:r w:rsidR="001B321F" w:rsidRPr="001B321F">
        <w:rPr>
          <w:rFonts w:ascii="Times New Roman" w:hAnsi="Times New Roman" w:cs="Times New Roman"/>
          <w:sz w:val="28"/>
          <w:szCs w:val="28"/>
          <w:u w:val="single"/>
        </w:rPr>
        <w:t>) умершего на кладбищах, находящихся в собственности муниципального образования либо на ином вещном праве</w:t>
      </w:r>
      <w:r w:rsidR="001B321F" w:rsidRPr="001B321F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», утверждённый постановлением администрации городского округа Кинель Самарской области от </w:t>
      </w:r>
      <w:r w:rsidR="001B321F" w:rsidRPr="001B321F">
        <w:rPr>
          <w:rFonts w:ascii="Times New Roman" w:hAnsi="Times New Roman" w:cs="Times New Roman"/>
          <w:sz w:val="28"/>
          <w:szCs w:val="28"/>
          <w:u w:val="single"/>
        </w:rPr>
        <w:t>31.03.2016г. №1245 (с изменениями от 22.12.2017г.)</w:t>
      </w:r>
      <w:r w:rsidR="00400C96" w:rsidRPr="001B321F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</w:p>
    <w:p w:rsidR="00BA4520" w:rsidRPr="00BA452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1.3. Предполагаемая дата вступления в силу проекта нормативного акта в случае его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принятия</w:t>
      </w:r>
      <w:r w:rsidR="00CA561D">
        <w:rPr>
          <w:rFonts w:ascii="Times New Roman" w:hAnsi="Times New Roman" w:cs="Times New Roman"/>
          <w:sz w:val="28"/>
          <w:szCs w:val="28"/>
        </w:rPr>
        <w:t xml:space="preserve"> </w:t>
      </w:r>
      <w:r w:rsidR="00CA561D" w:rsidRPr="00CA561D">
        <w:rPr>
          <w:rFonts w:ascii="Times New Roman" w:hAnsi="Times New Roman" w:cs="Times New Roman"/>
          <w:sz w:val="28"/>
          <w:szCs w:val="28"/>
          <w:u w:val="single"/>
        </w:rPr>
        <w:t>Н</w:t>
      </w:r>
      <w:r w:rsidRPr="00BA4520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780B3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A4520">
        <w:rPr>
          <w:rFonts w:ascii="Times New Roman" w:hAnsi="Times New Roman" w:cs="Times New Roman"/>
          <w:sz w:val="28"/>
          <w:szCs w:val="28"/>
          <w:u w:val="single"/>
        </w:rPr>
        <w:t>следующий</w:t>
      </w:r>
      <w:r w:rsidR="00780B3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A4520">
        <w:rPr>
          <w:rFonts w:ascii="Times New Roman" w:hAnsi="Times New Roman" w:cs="Times New Roman"/>
          <w:sz w:val="28"/>
          <w:szCs w:val="28"/>
          <w:u w:val="single"/>
        </w:rPr>
        <w:t>день</w:t>
      </w:r>
      <w:proofErr w:type="gramEnd"/>
      <w:r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после дня его официального опубликования</w:t>
      </w:r>
      <w:r w:rsidRPr="00BA45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1.4. Степень регулирующего воздействия   проекта   нормативного акта</w:t>
      </w:r>
    </w:p>
    <w:p w:rsidR="00BA4520" w:rsidRDefault="00112510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7316B4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9F015F" w:rsidRDefault="00BA4520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1.5. Описание цели предлагаемого правового регулирования и краткое</w:t>
      </w:r>
    </w:p>
    <w:p w:rsidR="00BA4520" w:rsidRPr="009F015F" w:rsidRDefault="00BA4520" w:rsidP="009F015F">
      <w:pPr>
        <w:jc w:val="both"/>
        <w:rPr>
          <w:szCs w:val="28"/>
          <w:u w:val="single"/>
        </w:rPr>
      </w:pPr>
      <w:r w:rsidRPr="009F015F">
        <w:rPr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  <w:r w:rsidR="003A673E" w:rsidRPr="009F015F">
        <w:rPr>
          <w:szCs w:val="28"/>
          <w:u w:val="single"/>
        </w:rPr>
        <w:t>Ц</w:t>
      </w:r>
      <w:r w:rsidRPr="009F015F">
        <w:rPr>
          <w:szCs w:val="28"/>
          <w:u w:val="single"/>
        </w:rPr>
        <w:t>ель предлагаемого  правового  регулирования это</w:t>
      </w:r>
      <w:r w:rsidR="00112510" w:rsidRPr="009F015F">
        <w:rPr>
          <w:szCs w:val="28"/>
          <w:u w:val="single"/>
        </w:rPr>
        <w:t xml:space="preserve"> приведение административного регламента </w:t>
      </w:r>
      <w:r w:rsidR="00112510" w:rsidRPr="009F015F">
        <w:rPr>
          <w:bCs/>
          <w:color w:val="000000"/>
          <w:szCs w:val="28"/>
          <w:u w:val="single"/>
        </w:rPr>
        <w:t xml:space="preserve">предоставления муниципальной </w:t>
      </w:r>
      <w:r w:rsidR="000477C6">
        <w:rPr>
          <w:bCs/>
          <w:color w:val="000000"/>
          <w:szCs w:val="28"/>
          <w:u w:val="single"/>
        </w:rPr>
        <w:t xml:space="preserve">услуги </w:t>
      </w:r>
      <w:r w:rsidR="00400C96" w:rsidRPr="00400C96">
        <w:rPr>
          <w:bCs/>
          <w:color w:val="000000"/>
          <w:szCs w:val="28"/>
          <w:u w:val="single"/>
        </w:rPr>
        <w:t>«</w:t>
      </w:r>
      <w:r w:rsidR="00400C96" w:rsidRPr="00400C96">
        <w:rPr>
          <w:szCs w:val="28"/>
          <w:u w:val="single"/>
        </w:rPr>
        <w:t>Предоставление места для захоронения (</w:t>
      </w:r>
      <w:proofErr w:type="spellStart"/>
      <w:r w:rsidR="00400C96" w:rsidRPr="00400C96">
        <w:rPr>
          <w:szCs w:val="28"/>
          <w:u w:val="single"/>
        </w:rPr>
        <w:t>подзахоронения</w:t>
      </w:r>
      <w:proofErr w:type="spellEnd"/>
      <w:r w:rsidR="00400C96" w:rsidRPr="00400C96">
        <w:rPr>
          <w:szCs w:val="28"/>
          <w:u w:val="single"/>
        </w:rPr>
        <w:t>) умершего на кладбищах, находящихся в собственности муниципального образования либо на ином вещном праве</w:t>
      </w:r>
      <w:r w:rsidR="00400C96" w:rsidRPr="00400C96">
        <w:rPr>
          <w:bCs/>
          <w:color w:val="000000"/>
          <w:szCs w:val="28"/>
          <w:u w:val="single"/>
        </w:rPr>
        <w:t>»</w:t>
      </w:r>
      <w:r w:rsidR="000477C6">
        <w:rPr>
          <w:bCs/>
          <w:color w:val="000000"/>
          <w:szCs w:val="28"/>
          <w:u w:val="single"/>
        </w:rPr>
        <w:t xml:space="preserve"> </w:t>
      </w:r>
      <w:r w:rsidR="00CA561D">
        <w:rPr>
          <w:szCs w:val="28"/>
          <w:u w:val="single"/>
        </w:rPr>
        <w:t xml:space="preserve">в </w:t>
      </w:r>
      <w:r w:rsidR="00CA561D" w:rsidRPr="00CA561D">
        <w:rPr>
          <w:szCs w:val="28"/>
          <w:u w:val="single"/>
        </w:rPr>
        <w:t>соответствие с Федеральным законом от 29.12.2017г. №479-ФЗ «О внесении изменений в Федеральный закон «Об организации предоставления государственных и муниципальных услуг»</w:t>
      </w:r>
      <w:r w:rsidR="00CA561D">
        <w:rPr>
          <w:szCs w:val="28"/>
          <w:u w:val="single"/>
        </w:rPr>
        <w:t xml:space="preserve">. </w:t>
      </w:r>
      <w:r w:rsidR="00112510" w:rsidRPr="009F015F">
        <w:rPr>
          <w:szCs w:val="28"/>
          <w:u w:val="single"/>
        </w:rPr>
        <w:t>Предлагаемый способ правового регулирования направлен на решение проблемы</w:t>
      </w:r>
      <w:r w:rsidR="00CA561D">
        <w:rPr>
          <w:szCs w:val="28"/>
          <w:u w:val="single"/>
        </w:rPr>
        <w:t xml:space="preserve"> по установлению </w:t>
      </w:r>
      <w:r w:rsidR="00CA561D">
        <w:rPr>
          <w:u w:val="single"/>
        </w:rPr>
        <w:t>исчерпывающего перечня оснований для приостановления предоставления муниципальной услуги</w:t>
      </w:r>
      <w:r w:rsidR="00CA561D" w:rsidRPr="00881C3B">
        <w:rPr>
          <w:u w:val="single"/>
        </w:rPr>
        <w:t>.</w:t>
      </w:r>
      <w:r w:rsidR="00112510" w:rsidRPr="009F015F">
        <w:rPr>
          <w:szCs w:val="28"/>
          <w:u w:val="single"/>
        </w:rPr>
        <w:t xml:space="preserve"> Негативных эффектов, возникающих в связи с наличием рассматриваемой проблемы</w:t>
      </w:r>
      <w:r w:rsidR="00CA561D">
        <w:rPr>
          <w:szCs w:val="28"/>
          <w:u w:val="single"/>
        </w:rPr>
        <w:t>,</w:t>
      </w:r>
      <w:r w:rsidR="00112510" w:rsidRPr="009F015F">
        <w:rPr>
          <w:szCs w:val="28"/>
          <w:u w:val="single"/>
        </w:rPr>
        <w:t xml:space="preserve"> не наблюдается</w:t>
      </w:r>
      <w:r w:rsidRPr="009F015F">
        <w:rPr>
          <w:szCs w:val="28"/>
          <w:u w:val="single"/>
        </w:rPr>
        <w:t>.</w:t>
      </w:r>
    </w:p>
    <w:p w:rsidR="00BA4520" w:rsidRPr="009B0914" w:rsidRDefault="00AE0B1D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1.6. Срок, </w:t>
      </w:r>
      <w:r w:rsidR="00BA4520" w:rsidRPr="009B0914">
        <w:rPr>
          <w:rFonts w:ascii="Times New Roman" w:hAnsi="Times New Roman" w:cs="Times New Roman"/>
          <w:sz w:val="28"/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</w:p>
    <w:p w:rsidR="00BA4520" w:rsidRPr="007316B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начало:</w:t>
      </w:r>
      <w:r w:rsidR="001B321F">
        <w:rPr>
          <w:rFonts w:ascii="Times New Roman" w:hAnsi="Times New Roman" w:cs="Times New Roman"/>
          <w:sz w:val="28"/>
          <w:szCs w:val="28"/>
        </w:rPr>
        <w:t xml:space="preserve"> 02 июня 2018г.</w:t>
      </w:r>
      <w:r w:rsidRPr="007316B4">
        <w:rPr>
          <w:rFonts w:ascii="Times New Roman" w:hAnsi="Times New Roman" w:cs="Times New Roman"/>
          <w:sz w:val="28"/>
          <w:szCs w:val="28"/>
        </w:rPr>
        <w:t>;</w:t>
      </w:r>
    </w:p>
    <w:p w:rsidR="00BA4520" w:rsidRPr="006374C7" w:rsidRDefault="00AE0B1D" w:rsidP="00BA4520">
      <w:pPr>
        <w:pStyle w:val="ConsPlusNonformat"/>
        <w:rPr>
          <w:rFonts w:ascii="Times New Roman" w:hAnsi="Times New Roman" w:cs="Times New Roman"/>
          <w:color w:val="FF0000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    окончание: </w:t>
      </w:r>
      <w:r w:rsidR="001B321F">
        <w:rPr>
          <w:rFonts w:ascii="Times New Roman" w:hAnsi="Times New Roman" w:cs="Times New Roman"/>
          <w:sz w:val="28"/>
          <w:szCs w:val="28"/>
        </w:rPr>
        <w:t>08 июня 2018г.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    1.7. Количество    </w:t>
      </w:r>
      <w:r w:rsidRPr="001B321F">
        <w:rPr>
          <w:rFonts w:ascii="Times New Roman" w:hAnsi="Times New Roman" w:cs="Times New Roman"/>
          <w:sz w:val="28"/>
          <w:szCs w:val="28"/>
        </w:rPr>
        <w:t>замечаний    и     предложений, полученных    от заинтересованных лиц при проведении публичных консультаций:</w:t>
      </w:r>
      <w:r w:rsidR="009B154C" w:rsidRPr="001B321F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1B321F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B321F">
        <w:rPr>
          <w:rFonts w:ascii="Times New Roman" w:hAnsi="Times New Roman" w:cs="Times New Roman"/>
          <w:sz w:val="28"/>
          <w:szCs w:val="28"/>
        </w:rPr>
        <w:t>, из них учтено полностью:</w:t>
      </w:r>
      <w:r w:rsidR="009B154C" w:rsidRPr="001B321F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1B321F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B321F">
        <w:rPr>
          <w:rFonts w:ascii="Times New Roman" w:hAnsi="Times New Roman" w:cs="Times New Roman"/>
          <w:sz w:val="28"/>
          <w:szCs w:val="28"/>
        </w:rPr>
        <w:t>, учтено частично</w:t>
      </w:r>
      <w:r w:rsidR="009B154C" w:rsidRPr="001B321F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1B321F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1B321F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2. Описание проблемы, на решение которой направлено принятие проекта нормативного акта, и способа ее разрешения</w:t>
      </w:r>
    </w:p>
    <w:p w:rsidR="00BA4520" w:rsidRDefault="00BA4520" w:rsidP="00EA6D99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2.1. Основные группы субъектов предпринимательской   инвестиционной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 </w:t>
      </w:r>
    </w:p>
    <w:p w:rsidR="00400C96" w:rsidRPr="00FB7268" w:rsidRDefault="00400C96" w:rsidP="00400C96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B7268">
        <w:rPr>
          <w:rFonts w:ascii="Times New Roman" w:hAnsi="Times New Roman" w:cs="Times New Roman"/>
          <w:sz w:val="28"/>
          <w:szCs w:val="28"/>
          <w:u w:val="single"/>
        </w:rPr>
        <w:t xml:space="preserve">физические лица, </w:t>
      </w:r>
    </w:p>
    <w:p w:rsidR="00400C96" w:rsidRPr="00FB7268" w:rsidRDefault="00400C96" w:rsidP="00400C96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B7268">
        <w:rPr>
          <w:rFonts w:ascii="Times New Roman" w:hAnsi="Times New Roman" w:cs="Times New Roman"/>
          <w:sz w:val="28"/>
          <w:szCs w:val="28"/>
          <w:u w:val="single"/>
        </w:rPr>
        <w:t xml:space="preserve">юридические лица, </w:t>
      </w:r>
    </w:p>
    <w:p w:rsidR="00400C96" w:rsidRPr="00FB7268" w:rsidRDefault="00400C96" w:rsidP="00400C96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B7268">
        <w:rPr>
          <w:rFonts w:ascii="Times New Roman" w:hAnsi="Times New Roman" w:cs="Times New Roman"/>
          <w:sz w:val="28"/>
          <w:szCs w:val="28"/>
          <w:u w:val="single"/>
        </w:rPr>
        <w:t>принявшее на себя обязательства по захоронению.</w:t>
      </w:r>
    </w:p>
    <w:p w:rsidR="00BA4520" w:rsidRPr="009B0914" w:rsidRDefault="00BA4520" w:rsidP="00EA6D99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</w:p>
    <w:p w:rsidR="009B154C" w:rsidRPr="009B154C" w:rsidRDefault="00BA4520" w:rsidP="00EA6D9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наличием проблемы, их количественная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оценка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</w:t>
      </w:r>
      <w:proofErr w:type="gramEnd"/>
      <w:r w:rsidR="009B154C">
        <w:rPr>
          <w:rFonts w:ascii="Times New Roman" w:hAnsi="Times New Roman" w:cs="Times New Roman"/>
          <w:sz w:val="28"/>
          <w:szCs w:val="28"/>
          <w:u w:val="single"/>
        </w:rPr>
        <w:t xml:space="preserve">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81C3B" w:rsidRDefault="009B154C" w:rsidP="00EA6D99">
      <w:pPr>
        <w:widowControl w:val="0"/>
        <w:tabs>
          <w:tab w:val="left" w:pos="567"/>
        </w:tabs>
        <w:autoSpaceDE w:val="0"/>
        <w:spacing w:after="200"/>
        <w:jc w:val="both"/>
        <w:rPr>
          <w:szCs w:val="28"/>
          <w:u w:val="single"/>
        </w:rPr>
      </w:pPr>
      <w:r>
        <w:rPr>
          <w:szCs w:val="28"/>
        </w:rPr>
        <w:t xml:space="preserve">    </w:t>
      </w:r>
      <w:r w:rsidR="00BA4520" w:rsidRPr="00881C3B">
        <w:rPr>
          <w:szCs w:val="28"/>
        </w:rPr>
        <w:t>2.3.</w:t>
      </w:r>
      <w:r w:rsidR="00BA4520" w:rsidRPr="009B0914">
        <w:rPr>
          <w:szCs w:val="28"/>
        </w:rPr>
        <w:t xml:space="preserve">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B11F2A">
        <w:rPr>
          <w:szCs w:val="28"/>
        </w:rPr>
        <w:t xml:space="preserve"> </w:t>
      </w:r>
      <w:r w:rsidR="00B11F2A" w:rsidRPr="00691B58">
        <w:rPr>
          <w:szCs w:val="28"/>
          <w:u w:val="single"/>
        </w:rPr>
        <w:t>Н</w:t>
      </w:r>
      <w:r w:rsidR="00B11F2A">
        <w:rPr>
          <w:szCs w:val="28"/>
          <w:u w:val="single"/>
        </w:rPr>
        <w:t>е возникают</w:t>
      </w:r>
      <w:r w:rsidR="009F015F" w:rsidRPr="00417106">
        <w:rPr>
          <w:szCs w:val="28"/>
          <w:u w:val="single"/>
        </w:rPr>
        <w:t>.</w:t>
      </w:r>
      <w:r w:rsidR="00881C3B">
        <w:rPr>
          <w:szCs w:val="28"/>
          <w:u w:val="single"/>
        </w:rPr>
        <w:t xml:space="preserve"> </w:t>
      </w:r>
    </w:p>
    <w:p w:rsidR="00BA4520" w:rsidRPr="009B154C" w:rsidRDefault="00BA4520" w:rsidP="00881C3B">
      <w:pPr>
        <w:widowControl w:val="0"/>
        <w:tabs>
          <w:tab w:val="left" w:pos="567"/>
        </w:tabs>
        <w:autoSpaceDE w:val="0"/>
        <w:spacing w:after="200"/>
        <w:ind w:firstLine="567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>2.4. Новые   запреты, обязанности   или   ограничения для субъектов</w:t>
      </w:r>
      <w:r w:rsidR="00881C3B">
        <w:rPr>
          <w:szCs w:val="28"/>
        </w:rPr>
        <w:t xml:space="preserve"> </w:t>
      </w:r>
      <w:r w:rsidRPr="009B0914">
        <w:rPr>
          <w:szCs w:val="28"/>
        </w:rPr>
        <w:t>предпринимательской и инвестиционной деятельности либо изменение содержания существующих   запретов,</w:t>
      </w:r>
      <w:r w:rsidR="00881C3B">
        <w:rPr>
          <w:szCs w:val="28"/>
        </w:rPr>
        <w:t xml:space="preserve"> </w:t>
      </w:r>
      <w:r w:rsidRPr="009B0914">
        <w:rPr>
          <w:szCs w:val="28"/>
        </w:rPr>
        <w:t xml:space="preserve">обязанностей и ограничений, а также порядок организации исполнения вводимых </w:t>
      </w:r>
      <w:proofErr w:type="gramStart"/>
      <w:r w:rsidRPr="009B0914">
        <w:rPr>
          <w:szCs w:val="28"/>
        </w:rPr>
        <w:t xml:space="preserve">положений </w:t>
      </w:r>
      <w:r w:rsidR="003A673E" w:rsidRPr="003A673E">
        <w:rPr>
          <w:szCs w:val="28"/>
          <w:u w:val="single"/>
        </w:rPr>
        <w:t>Н</w:t>
      </w:r>
      <w:r w:rsidR="009B154C">
        <w:rPr>
          <w:szCs w:val="28"/>
          <w:u w:val="single"/>
        </w:rPr>
        <w:t>е</w:t>
      </w:r>
      <w:proofErr w:type="gramEnd"/>
      <w:r w:rsidR="009B154C">
        <w:rPr>
          <w:szCs w:val="28"/>
          <w:u w:val="single"/>
        </w:rPr>
        <w:t xml:space="preserve"> предусмотрено</w:t>
      </w:r>
    </w:p>
    <w:p w:rsidR="00BA4520" w:rsidRPr="009F3AE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F3AE5">
        <w:rPr>
          <w:rFonts w:ascii="Times New Roman" w:hAnsi="Times New Roman" w:cs="Times New Roman"/>
          <w:sz w:val="28"/>
          <w:szCs w:val="28"/>
        </w:rPr>
        <w:t>2.5. Причины     невозможности     решения     проблемы     участниками</w:t>
      </w:r>
    </w:p>
    <w:p w:rsidR="00BA4520" w:rsidRPr="009F3AE5" w:rsidRDefault="00BA4520" w:rsidP="009F3AE5">
      <w:pPr>
        <w:autoSpaceDE w:val="0"/>
        <w:autoSpaceDN w:val="0"/>
        <w:adjustRightInd w:val="0"/>
        <w:jc w:val="both"/>
        <w:rPr>
          <w:szCs w:val="28"/>
          <w:u w:val="single"/>
        </w:rPr>
      </w:pPr>
      <w:r w:rsidRPr="009F3AE5">
        <w:rPr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417106">
        <w:rPr>
          <w:rFonts w:eastAsiaTheme="minorHAnsi"/>
          <w:bCs/>
          <w:color w:val="00000A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  <w:r w:rsidR="009F3AE5" w:rsidRPr="009F3AE5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2.6. Международный опыт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опыт других субъектов Российской Федерации, органов местного самоуправления в соответствующей   сфере   регулирования   общественных отношений  (решения соответствующей проблемы) 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 xml:space="preserve">______________________________________ </w:t>
      </w:r>
      <w:hyperlink w:anchor="Par578" w:history="1">
        <w:r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&lt;1&gt;</w:t>
        </w:r>
      </w:hyperlink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0" w:name="Par362"/>
      <w:bookmarkEnd w:id="0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EA6D99" w:rsidRDefault="00417106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EA6D99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EA6D99">
              <w:rPr>
                <w:bCs/>
                <w:color w:val="000000"/>
                <w:sz w:val="24"/>
                <w:szCs w:val="24"/>
              </w:rPr>
              <w:t>услуги</w:t>
            </w:r>
            <w:r w:rsidR="00881C3B" w:rsidRPr="00EA6D99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400C96" w:rsidRPr="00400C96">
              <w:rPr>
                <w:bCs/>
                <w:color w:val="000000"/>
                <w:sz w:val="24"/>
                <w:szCs w:val="24"/>
              </w:rPr>
              <w:t>«</w:t>
            </w:r>
            <w:r w:rsidR="00400C96" w:rsidRPr="00400C96">
              <w:rPr>
                <w:sz w:val="24"/>
                <w:szCs w:val="24"/>
              </w:rPr>
              <w:t>Предоставление места для захоронения (</w:t>
            </w:r>
            <w:proofErr w:type="spellStart"/>
            <w:r w:rsidR="00400C96" w:rsidRPr="00400C96">
              <w:rPr>
                <w:sz w:val="24"/>
                <w:szCs w:val="24"/>
              </w:rPr>
              <w:t>подзахоронения</w:t>
            </w:r>
            <w:proofErr w:type="spellEnd"/>
            <w:r w:rsidR="00400C96" w:rsidRPr="00400C96">
              <w:rPr>
                <w:sz w:val="24"/>
                <w:szCs w:val="24"/>
              </w:rPr>
              <w:t>) умершего на кладбищах, находящихся в собственности муниципального образования либо на ином вещном праве</w:t>
            </w:r>
            <w:r w:rsidR="00400C96" w:rsidRPr="00400C96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</w:t>
            </w:r>
            <w:r w:rsidR="005A1654" w:rsidRPr="00417106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</w:t>
            </w:r>
            <w:r w:rsidR="005A1654" w:rsidRPr="00417106">
              <w:rPr>
                <w:sz w:val="24"/>
                <w:szCs w:val="24"/>
              </w:rPr>
              <w:t>жегодно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EA6D99" w:rsidRDefault="00417106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EA6D99">
              <w:rPr>
                <w:bCs/>
                <w:color w:val="000000"/>
                <w:sz w:val="24"/>
                <w:szCs w:val="24"/>
              </w:rPr>
              <w:t xml:space="preserve">Приведение административного регламента предоставления муниципальной услуги </w:t>
            </w:r>
            <w:r w:rsidR="00400C96" w:rsidRPr="00400C96">
              <w:rPr>
                <w:bCs/>
                <w:color w:val="000000"/>
                <w:sz w:val="24"/>
                <w:szCs w:val="24"/>
              </w:rPr>
              <w:t>«</w:t>
            </w:r>
            <w:r w:rsidR="00400C96" w:rsidRPr="00400C96">
              <w:rPr>
                <w:sz w:val="24"/>
                <w:szCs w:val="24"/>
              </w:rPr>
              <w:t>Предоставление места для захоронения (</w:t>
            </w:r>
            <w:proofErr w:type="spellStart"/>
            <w:r w:rsidR="00400C96" w:rsidRPr="00400C96">
              <w:rPr>
                <w:sz w:val="24"/>
                <w:szCs w:val="24"/>
              </w:rPr>
              <w:t>подзахоронения</w:t>
            </w:r>
            <w:proofErr w:type="spellEnd"/>
            <w:r w:rsidR="00400C96" w:rsidRPr="00400C96">
              <w:rPr>
                <w:sz w:val="24"/>
                <w:szCs w:val="24"/>
              </w:rPr>
              <w:t xml:space="preserve">) умершего на кладбищах, находящихся в </w:t>
            </w:r>
            <w:r w:rsidR="00400C96" w:rsidRPr="00400C96">
              <w:rPr>
                <w:sz w:val="24"/>
                <w:szCs w:val="24"/>
              </w:rPr>
              <w:lastRenderedPageBreak/>
              <w:t>собственности муниципального образования либо на ином вещном праве</w:t>
            </w:r>
            <w:r w:rsidR="00400C96" w:rsidRPr="00400C96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lastRenderedPageBreak/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Ежегодно</w:t>
            </w:r>
          </w:p>
        </w:tc>
      </w:tr>
    </w:tbl>
    <w:p w:rsidR="009F3AE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</w:p>
    <w:p w:rsidR="00CA561D" w:rsidRPr="00CA561D" w:rsidRDefault="009F015F" w:rsidP="009F015F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561D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CA561D" w:rsidRPr="00CA561D">
        <w:rPr>
          <w:rFonts w:ascii="Times New Roman" w:hAnsi="Times New Roman" w:cs="Times New Roman"/>
          <w:sz w:val="28"/>
          <w:szCs w:val="28"/>
          <w:u w:val="single"/>
        </w:rPr>
        <w:t>Федеральный закон от 29.12.2017г. №479-ФЗ «О внесении изменений в Федеральный закон «Об организации предоставления государственных и муниципальных услуг»,</w:t>
      </w:r>
    </w:p>
    <w:p w:rsidR="009F015F" w:rsidRPr="00CA561D" w:rsidRDefault="00CA561D" w:rsidP="009F015F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561D">
        <w:rPr>
          <w:rFonts w:ascii="Times New Roman" w:hAnsi="Times New Roman" w:cs="Times New Roman"/>
          <w:sz w:val="28"/>
          <w:szCs w:val="28"/>
          <w:u w:val="single"/>
        </w:rPr>
        <w:t>- Федеральный закон от 27.02.2010г. №210-ФЗ «Об организации предоставления государственных и муниципальных услуг»</w:t>
      </w:r>
    </w:p>
    <w:p w:rsidR="00BA4520" w:rsidRPr="009B0914" w:rsidRDefault="001B321F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hyperlink w:anchor="Par579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услуги </w:t>
            </w:r>
            <w:r w:rsidR="00400C96" w:rsidRPr="00400C96">
              <w:rPr>
                <w:bCs/>
                <w:color w:val="000000"/>
                <w:sz w:val="24"/>
                <w:szCs w:val="24"/>
              </w:rPr>
              <w:t>«</w:t>
            </w:r>
            <w:r w:rsidR="00400C96" w:rsidRPr="00400C96">
              <w:rPr>
                <w:sz w:val="24"/>
                <w:szCs w:val="24"/>
              </w:rPr>
              <w:t>Предоставление места для захоронения (</w:t>
            </w:r>
            <w:proofErr w:type="spellStart"/>
            <w:r w:rsidR="00400C96" w:rsidRPr="00400C96">
              <w:rPr>
                <w:sz w:val="24"/>
                <w:szCs w:val="24"/>
              </w:rPr>
              <w:t>подзахоронения</w:t>
            </w:r>
            <w:proofErr w:type="spellEnd"/>
            <w:r w:rsidR="00400C96" w:rsidRPr="00400C96">
              <w:rPr>
                <w:sz w:val="24"/>
                <w:szCs w:val="24"/>
              </w:rPr>
              <w:t>) умершего на кладбищах, находящихся в собственности муниципального образования либо на ином вещном праве</w:t>
            </w:r>
            <w:r w:rsidR="00400C96" w:rsidRPr="00400C96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bCs/>
                <w:color w:val="000000"/>
                <w:sz w:val="24"/>
                <w:szCs w:val="24"/>
              </w:rPr>
              <w:t xml:space="preserve">Приведение административного регламента предоставления муниципальной услуги </w:t>
            </w:r>
            <w:r w:rsidR="00400C96" w:rsidRPr="00400C96">
              <w:rPr>
                <w:bCs/>
                <w:color w:val="000000"/>
                <w:sz w:val="24"/>
                <w:szCs w:val="24"/>
              </w:rPr>
              <w:t>«</w:t>
            </w:r>
            <w:r w:rsidR="00400C96" w:rsidRPr="00400C96">
              <w:rPr>
                <w:sz w:val="24"/>
                <w:szCs w:val="24"/>
              </w:rPr>
              <w:t>Предоставление места для захоронения (</w:t>
            </w:r>
            <w:proofErr w:type="spellStart"/>
            <w:r w:rsidR="00400C96" w:rsidRPr="00400C96">
              <w:rPr>
                <w:sz w:val="24"/>
                <w:szCs w:val="24"/>
              </w:rPr>
              <w:t>подзахоронения</w:t>
            </w:r>
            <w:proofErr w:type="spellEnd"/>
            <w:r w:rsidR="00400C96" w:rsidRPr="00400C96">
              <w:rPr>
                <w:sz w:val="24"/>
                <w:szCs w:val="24"/>
              </w:rPr>
              <w:t>) умершего на кладбищах, находящихся в собственности муниципального образования либо на ином вещном праве</w:t>
            </w:r>
            <w:r w:rsidR="00400C96" w:rsidRPr="00400C96">
              <w:rPr>
                <w:bCs/>
                <w:color w:val="000000"/>
                <w:sz w:val="24"/>
                <w:szCs w:val="24"/>
              </w:rPr>
              <w:t>»</w:t>
            </w:r>
            <w:r w:rsidR="002B7C53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в соответствие с </w:t>
            </w:r>
            <w:r w:rsidR="00CA561D" w:rsidRPr="00CA561D">
              <w:rPr>
                <w:sz w:val="24"/>
                <w:szCs w:val="24"/>
              </w:rPr>
              <w:t xml:space="preserve">Федеральным законом от 29.12.2017г. №479-ФЗ «О внесении изменений в </w:t>
            </w:r>
            <w:r w:rsidR="00CA561D" w:rsidRPr="00CA561D">
              <w:rPr>
                <w:sz w:val="24"/>
                <w:szCs w:val="24"/>
              </w:rPr>
              <w:lastRenderedPageBreak/>
              <w:t>Федеральный закон «Об организации предоставления государственных и муниципальных услуг», Федеральным законом от 27.02.2010г. №210-ФЗ «Об организации предоставления государственных и муниципальных услуг»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</w:p>
    <w:p w:rsidR="00BA4520" w:rsidRPr="007316B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    3.10. Оценка   затрат на проведение мониторинга   достижения   целей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1" w:name="Par412"/>
            <w:bookmarkEnd w:id="1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юридические лица, </w:t>
            </w:r>
          </w:p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физические лица </w:t>
            </w:r>
          </w:p>
          <w:p w:rsidR="000F596A" w:rsidRPr="00417106" w:rsidRDefault="000F596A" w:rsidP="0041710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2A09D3" w:rsidRDefault="00BA4520" w:rsidP="00260D4A">
      <w:pPr>
        <w:jc w:val="both"/>
        <w:rPr>
          <w:b/>
          <w:szCs w:val="28"/>
        </w:rPr>
      </w:pPr>
      <w:r w:rsidRPr="009B0914">
        <w:rPr>
          <w:szCs w:val="28"/>
        </w:rPr>
        <w:t xml:space="preserve">    </w:t>
      </w: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520996" w:rsidRDefault="005A1654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Единовременные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в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Периодические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за период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2A09D3" w:rsidRDefault="002A09D3" w:rsidP="002F22B1">
            <w:pPr>
              <w:jc w:val="both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Возможные доходы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 xml:space="preserve">)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  <w:p w:rsidR="002A09D3" w:rsidRPr="002A09D3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7929A6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2A09D3" w:rsidRPr="007929A6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8г</w:t>
            </w:r>
            <w:r w:rsidRPr="002A09D3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Итого п</w:t>
            </w:r>
            <w:r w:rsidR="00175AA2">
              <w:rPr>
                <w:sz w:val="24"/>
                <w:szCs w:val="24"/>
              </w:rPr>
              <w:t>ериодические расходы за период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возможные доходы за </w:t>
            </w:r>
            <w:proofErr w:type="gramStart"/>
            <w:r w:rsidRPr="002A09D3">
              <w:rPr>
                <w:sz w:val="24"/>
                <w:szCs w:val="24"/>
              </w:rPr>
              <w:t xml:space="preserve">период 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proofErr w:type="gramEnd"/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175AA2" w:rsidRPr="009B0914" w:rsidRDefault="002A09D3" w:rsidP="00175A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175AA2" w:rsidRPr="009B0914">
        <w:rPr>
          <w:rFonts w:ascii="Times New Roman" w:hAnsi="Times New Roman" w:cs="Times New Roman"/>
          <w:sz w:val="28"/>
          <w:szCs w:val="28"/>
        </w:rPr>
        <w:t>5.4. Другие  сведения  о  дополнительных  расходах  (доходах)   бюджета</w:t>
      </w:r>
    </w:p>
    <w:p w:rsidR="00175AA2" w:rsidRPr="009B0914" w:rsidRDefault="00175AA2" w:rsidP="00175A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2A09D3" w:rsidRPr="007929A6" w:rsidRDefault="002A09D3" w:rsidP="002A09D3">
      <w:pPr>
        <w:jc w:val="both"/>
        <w:rPr>
          <w:b/>
          <w:szCs w:val="28"/>
          <w:u w:val="single"/>
        </w:rPr>
      </w:pPr>
      <w:r w:rsidRPr="009B0914">
        <w:rPr>
          <w:szCs w:val="28"/>
        </w:rPr>
        <w:lastRenderedPageBreak/>
        <w:t xml:space="preserve">    </w:t>
      </w:r>
      <w:r w:rsidRPr="007929A6">
        <w:rPr>
          <w:szCs w:val="28"/>
        </w:rPr>
        <w:t>5.5. Источники данных</w:t>
      </w:r>
      <w:r w:rsidR="00175AA2">
        <w:rPr>
          <w:szCs w:val="28"/>
        </w:rPr>
        <w:t xml:space="preserve"> </w:t>
      </w:r>
      <w:r w:rsidR="007929A6">
        <w:rPr>
          <w:szCs w:val="28"/>
          <w:u w:val="single"/>
        </w:rPr>
        <w:t>законодательство Российской Федерации</w:t>
      </w:r>
    </w:p>
    <w:p w:rsidR="00BA4520" w:rsidRPr="003A673E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 потенциальных  адресатов предлагаемого  правового  регулирования  и  связанные с ними  дополнительные расходы (доходы)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</w:p>
    <w:p w:rsidR="00400C96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6.5. Издержки и выгоды адресатов предлагаемого правового регулирования, не поддающиеся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количественной</w:t>
      </w:r>
      <w:r w:rsidR="002B7C53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оценке</w:t>
      </w:r>
      <w:proofErr w:type="gramEnd"/>
      <w:r w:rsidR="003A673E">
        <w:rPr>
          <w:rFonts w:ascii="Times New Roman" w:hAnsi="Times New Roman" w:cs="Times New Roman"/>
          <w:sz w:val="28"/>
          <w:szCs w:val="28"/>
        </w:rPr>
        <w:t xml:space="preserve"> </w:t>
      </w:r>
      <w:r w:rsidR="002B7C53" w:rsidRPr="00EA6D99">
        <w:rPr>
          <w:rFonts w:ascii="Times New Roman" w:hAnsi="Times New Roman" w:cs="Times New Roman"/>
          <w:sz w:val="28"/>
          <w:szCs w:val="28"/>
          <w:u w:val="single"/>
        </w:rPr>
        <w:t>появ</w:t>
      </w:r>
      <w:r w:rsidR="00400C96">
        <w:rPr>
          <w:rFonts w:ascii="Times New Roman" w:hAnsi="Times New Roman" w:cs="Times New Roman"/>
          <w:sz w:val="28"/>
          <w:szCs w:val="28"/>
          <w:u w:val="single"/>
        </w:rPr>
        <w:t>и</w:t>
      </w:r>
      <w:r w:rsidR="002B7C53" w:rsidRPr="00EA6D99">
        <w:rPr>
          <w:rFonts w:ascii="Times New Roman" w:hAnsi="Times New Roman" w:cs="Times New Roman"/>
          <w:sz w:val="28"/>
          <w:szCs w:val="28"/>
          <w:u w:val="single"/>
        </w:rPr>
        <w:t>тся</w:t>
      </w:r>
      <w:r w:rsidR="00E82CD8" w:rsidRPr="00EA6D9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82CD8">
        <w:rPr>
          <w:rFonts w:ascii="Times New Roman" w:hAnsi="Times New Roman" w:cs="Times New Roman"/>
          <w:sz w:val="28"/>
          <w:szCs w:val="28"/>
          <w:u w:val="single"/>
        </w:rPr>
        <w:t xml:space="preserve">возможность </w:t>
      </w:r>
      <w:r w:rsidR="009D6E45" w:rsidRPr="009D6E45">
        <w:rPr>
          <w:rFonts w:ascii="Times New Roman" w:hAnsi="Times New Roman" w:cs="Times New Roman"/>
          <w:sz w:val="28"/>
          <w:szCs w:val="28"/>
          <w:u w:val="single"/>
        </w:rPr>
        <w:t>приостан</w:t>
      </w:r>
      <w:r w:rsidR="00E82CD8">
        <w:rPr>
          <w:rFonts w:ascii="Times New Roman" w:hAnsi="Times New Roman" w:cs="Times New Roman"/>
          <w:sz w:val="28"/>
          <w:szCs w:val="28"/>
          <w:u w:val="single"/>
        </w:rPr>
        <w:t xml:space="preserve">авливать </w:t>
      </w:r>
      <w:r w:rsidR="009D6E45" w:rsidRPr="009D6E45">
        <w:rPr>
          <w:rFonts w:ascii="Times New Roman" w:hAnsi="Times New Roman" w:cs="Times New Roman"/>
          <w:sz w:val="28"/>
          <w:szCs w:val="28"/>
          <w:u w:val="single"/>
        </w:rPr>
        <w:t>предоставлени</w:t>
      </w:r>
      <w:r w:rsidR="00E82CD8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9D6E45" w:rsidRPr="009D6E45">
        <w:rPr>
          <w:rFonts w:ascii="Times New Roman" w:hAnsi="Times New Roman" w:cs="Times New Roman"/>
          <w:sz w:val="28"/>
          <w:szCs w:val="28"/>
          <w:u w:val="single"/>
        </w:rPr>
        <w:t xml:space="preserve"> муниципальной услуги</w:t>
      </w:r>
      <w:r w:rsidR="00E82CD8">
        <w:rPr>
          <w:rFonts w:ascii="Times New Roman" w:hAnsi="Times New Roman" w:cs="Times New Roman"/>
          <w:sz w:val="28"/>
          <w:szCs w:val="28"/>
          <w:u w:val="single"/>
        </w:rPr>
        <w:t>, для устранения недостатков, а не отказывать в ее п</w:t>
      </w:r>
      <w:r w:rsidR="009D6E45" w:rsidRPr="009D6E45">
        <w:rPr>
          <w:rFonts w:ascii="Times New Roman" w:hAnsi="Times New Roman" w:cs="Times New Roman"/>
          <w:sz w:val="28"/>
          <w:szCs w:val="28"/>
          <w:u w:val="single"/>
        </w:rPr>
        <w:t>редоставлении</w:t>
      </w:r>
    </w:p>
    <w:p w:rsidR="00BA4520" w:rsidRPr="007929A6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A673E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b/>
          <w:sz w:val="28"/>
          <w:szCs w:val="28"/>
        </w:rPr>
        <w:t>7. Оценка  рисков неблагоприятных последствий применения  предлагаемого правового регулирования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Pr="007929A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7929A6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Pr="007929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417106" w:rsidRDefault="00417106" w:rsidP="002B7C53">
            <w:pPr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Принятие постановления администрации городского </w:t>
            </w:r>
            <w:r w:rsidRPr="001B321F">
              <w:rPr>
                <w:sz w:val="24"/>
                <w:szCs w:val="24"/>
              </w:rPr>
              <w:t>округа Кинель Самарской области</w:t>
            </w:r>
            <w:r w:rsidR="00881C3B" w:rsidRPr="001B321F">
              <w:rPr>
                <w:sz w:val="24"/>
                <w:szCs w:val="24"/>
              </w:rPr>
              <w:t xml:space="preserve"> </w:t>
            </w:r>
            <w:r w:rsidR="00400C96" w:rsidRPr="001B321F">
              <w:rPr>
                <w:bCs/>
                <w:color w:val="000000"/>
                <w:sz w:val="24"/>
                <w:szCs w:val="24"/>
              </w:rPr>
              <w:t>«</w:t>
            </w:r>
            <w:r w:rsidR="001B321F" w:rsidRPr="001B321F">
              <w:rPr>
                <w:bCs/>
                <w:color w:val="000000"/>
                <w:sz w:val="24"/>
                <w:szCs w:val="24"/>
              </w:rPr>
              <w:t>О внесении дополнения в административный регламент предоставления муниципальной услуги «</w:t>
            </w:r>
            <w:r w:rsidR="001B321F" w:rsidRPr="001B321F">
              <w:rPr>
                <w:sz w:val="24"/>
                <w:szCs w:val="24"/>
              </w:rPr>
              <w:t>Предоставление места для захоронения (</w:t>
            </w:r>
            <w:proofErr w:type="spellStart"/>
            <w:r w:rsidR="001B321F" w:rsidRPr="001B321F">
              <w:rPr>
                <w:sz w:val="24"/>
                <w:szCs w:val="24"/>
              </w:rPr>
              <w:t>подзахоронения</w:t>
            </w:r>
            <w:proofErr w:type="spellEnd"/>
            <w:r w:rsidR="001B321F" w:rsidRPr="001B321F">
              <w:rPr>
                <w:sz w:val="24"/>
                <w:szCs w:val="24"/>
              </w:rPr>
              <w:t>) умершего на кладбищах, находящихся в собственности муниципального образования либо на ином вещном праве</w:t>
            </w:r>
            <w:r w:rsidR="001B321F" w:rsidRPr="001B321F">
              <w:rPr>
                <w:bCs/>
                <w:color w:val="000000"/>
                <w:sz w:val="24"/>
                <w:szCs w:val="24"/>
              </w:rPr>
              <w:t xml:space="preserve">», утверждённый постановлением администрации городского округа Кинель Самарской области от </w:t>
            </w:r>
            <w:r w:rsidR="001B321F" w:rsidRPr="001B321F">
              <w:rPr>
                <w:sz w:val="24"/>
                <w:szCs w:val="24"/>
              </w:rPr>
              <w:t>31.03.2016г. №1245 (с изменениями от 22.12.2017г.)</w:t>
            </w:r>
            <w:r w:rsidR="00400C96" w:rsidRPr="001B321F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</w:t>
            </w:r>
            <w:r w:rsidR="00417106">
              <w:rPr>
                <w:sz w:val="24"/>
                <w:szCs w:val="24"/>
              </w:rPr>
              <w:t>-го</w:t>
            </w:r>
            <w:r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 xml:space="preserve">8.3. Оценка дополнительных расходов (доходов) потенциальных адресатов регулирования, связанных с введением предлагаемого правового </w:t>
            </w:r>
            <w:r w:rsidRPr="005726C6">
              <w:rPr>
                <w:sz w:val="24"/>
                <w:szCs w:val="24"/>
              </w:rPr>
              <w:lastRenderedPageBreak/>
              <w:t>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417106" w:rsidRDefault="00BA4520" w:rsidP="005D0B0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175AA2" w:rsidRDefault="002428D3" w:rsidP="00175AA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</w:t>
      </w:r>
      <w:r w:rsidR="00BA4520" w:rsidRPr="009B0914">
        <w:rPr>
          <w:szCs w:val="28"/>
        </w:rPr>
        <w:t xml:space="preserve">8.8. Детальное описание   предлагаемого   варианта </w:t>
      </w:r>
      <w:proofErr w:type="gramStart"/>
      <w:r w:rsidR="00BA4520" w:rsidRPr="009B0914">
        <w:rPr>
          <w:szCs w:val="28"/>
        </w:rPr>
        <w:t>решения  проблемы</w:t>
      </w:r>
      <w:proofErr w:type="gramEnd"/>
    </w:p>
    <w:p w:rsidR="00417106" w:rsidRPr="00417106" w:rsidRDefault="00417106" w:rsidP="009D6E45">
      <w:pPr>
        <w:pStyle w:val="ConsPlusNonformat"/>
        <w:ind w:firstLine="426"/>
        <w:jc w:val="both"/>
        <w:rPr>
          <w:szCs w:val="28"/>
          <w:u w:val="single"/>
        </w:rPr>
      </w:pPr>
      <w:r w:rsidRPr="00E82CD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Приведение административного регламента предоставления муниципальной услуги</w:t>
      </w:r>
      <w:r w:rsidR="00400C96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  <w:r w:rsidR="00400C96" w:rsidRPr="00400C96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400C96" w:rsidRPr="00400C96">
        <w:rPr>
          <w:rFonts w:ascii="Times New Roman" w:hAnsi="Times New Roman" w:cs="Times New Roman"/>
          <w:sz w:val="28"/>
          <w:szCs w:val="28"/>
          <w:u w:val="single"/>
        </w:rPr>
        <w:t>Предоставление места для захоронения (</w:t>
      </w:r>
      <w:proofErr w:type="spellStart"/>
      <w:r w:rsidR="00400C96" w:rsidRPr="00400C96">
        <w:rPr>
          <w:rFonts w:ascii="Times New Roman" w:hAnsi="Times New Roman" w:cs="Times New Roman"/>
          <w:sz w:val="28"/>
          <w:szCs w:val="28"/>
          <w:u w:val="single"/>
        </w:rPr>
        <w:t>подзахоронения</w:t>
      </w:r>
      <w:proofErr w:type="spellEnd"/>
      <w:r w:rsidR="00400C96" w:rsidRPr="00400C96">
        <w:rPr>
          <w:rFonts w:ascii="Times New Roman" w:hAnsi="Times New Roman" w:cs="Times New Roman"/>
          <w:sz w:val="28"/>
          <w:szCs w:val="28"/>
          <w:u w:val="single"/>
        </w:rPr>
        <w:t>) умершего на кладбищах, находящихся в собственности муниципального образования либо на ином вещном праве</w:t>
      </w:r>
      <w:r w:rsidR="00400C96" w:rsidRPr="00400C96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  <w:r w:rsidR="002B7C53" w:rsidRPr="00400C96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  <w:r w:rsidRPr="00E82CD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в соответствие с</w:t>
      </w:r>
      <w:r w:rsidR="009D6E45" w:rsidRPr="00E82CD8">
        <w:rPr>
          <w:rFonts w:ascii="Times New Roman" w:hAnsi="Times New Roman" w:cs="Times New Roman"/>
          <w:sz w:val="28"/>
          <w:szCs w:val="28"/>
          <w:u w:val="single"/>
        </w:rPr>
        <w:t xml:space="preserve"> Федеральным</w:t>
      </w:r>
      <w:r w:rsidR="009D6E45" w:rsidRPr="00CA561D">
        <w:rPr>
          <w:rFonts w:ascii="Times New Roman" w:hAnsi="Times New Roman" w:cs="Times New Roman"/>
          <w:sz w:val="28"/>
          <w:szCs w:val="28"/>
          <w:u w:val="single"/>
        </w:rPr>
        <w:t xml:space="preserve"> закон</w:t>
      </w:r>
      <w:r w:rsidR="009D6E45">
        <w:rPr>
          <w:rFonts w:ascii="Times New Roman" w:hAnsi="Times New Roman" w:cs="Times New Roman"/>
          <w:sz w:val="28"/>
          <w:szCs w:val="28"/>
          <w:u w:val="single"/>
        </w:rPr>
        <w:t>ом</w:t>
      </w:r>
      <w:r w:rsidR="009D6E45" w:rsidRPr="00CA561D">
        <w:rPr>
          <w:rFonts w:ascii="Times New Roman" w:hAnsi="Times New Roman" w:cs="Times New Roman"/>
          <w:sz w:val="28"/>
          <w:szCs w:val="28"/>
          <w:u w:val="single"/>
        </w:rPr>
        <w:t xml:space="preserve"> от 29.12.2017г. №479-ФЗ «О внесении изменений в Федеральный закон «Об организации предоставления государственных и муниципальных услуг</w:t>
      </w:r>
      <w:r>
        <w:rPr>
          <w:bCs/>
          <w:color w:val="000000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9.1. Предполагаемая дата вступления в силу нормативного акта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691B58" w:rsidRPr="00BA4520">
        <w:rPr>
          <w:rFonts w:ascii="Times New Roman" w:hAnsi="Times New Roman" w:cs="Times New Roman"/>
          <w:sz w:val="28"/>
          <w:szCs w:val="28"/>
          <w:u w:val="single"/>
        </w:rPr>
        <w:t>а следующий день после дня его официального опубликования</w:t>
      </w:r>
    </w:p>
    <w:p w:rsidR="007504EF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9.2. Необходимость  установления  переходного периода и (или)  отсрочки введения предлагаемого правового регулирования: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 </w:t>
      </w:r>
    </w:p>
    <w:p w:rsidR="00BA4520" w:rsidRPr="007504EF" w:rsidRDefault="00BA4520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____________________ </w:t>
      </w:r>
    </w:p>
    <w:p w:rsidR="007504EF" w:rsidRPr="007504EF" w:rsidRDefault="007504EF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9B0914">
        <w:rPr>
          <w:rFonts w:ascii="Times New Roman" w:hAnsi="Times New Roman" w:cs="Times New Roman"/>
          <w:sz w:val="28"/>
          <w:szCs w:val="28"/>
        </w:rPr>
        <w:t>_______</w:t>
      </w:r>
      <w:r w:rsidR="00691B58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BA4520" w:rsidRPr="00691B58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10. Предложения  заинтересованных  лиц,  поступившие  в ходе  публичных консультаций, проводившихся в ходе проведения ОРВ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Не поступали</w:t>
      </w:r>
    </w:p>
    <w:p w:rsidR="00BA4520" w:rsidRPr="002428D3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2428D3">
        <w:rPr>
          <w:rFonts w:ascii="Times New Roman" w:hAnsi="Times New Roman" w:cs="Times New Roman"/>
          <w:b/>
          <w:sz w:val="28"/>
          <w:szCs w:val="28"/>
        </w:rPr>
        <w:t>11. Иная  информация,  подлежащая  отражению  в  отчете  по  усмотрению органа, проводящего ОРВ</w:t>
      </w:r>
      <w:r w:rsidR="002428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64E80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9B0914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964E80">
        <w:rPr>
          <w:rFonts w:ascii="Times New Roman" w:hAnsi="Times New Roman" w:cs="Times New Roman"/>
          <w:sz w:val="28"/>
          <w:szCs w:val="28"/>
        </w:rPr>
        <w:t xml:space="preserve"> </w:t>
      </w:r>
      <w:r w:rsidR="00964E80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964E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A4520" w:rsidRPr="009B0914" w:rsidTr="000F596A">
        <w:tc>
          <w:tcPr>
            <w:tcW w:w="3936" w:type="dxa"/>
          </w:tcPr>
          <w:p w:rsidR="00BA4520" w:rsidRPr="009B0914" w:rsidRDefault="00A21607" w:rsidP="000F596A">
            <w:r>
              <w:rPr>
                <w:szCs w:val="28"/>
              </w:rPr>
              <w:t>Р</w:t>
            </w:r>
            <w:r w:rsidR="00BA4520" w:rsidRPr="009B0914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9B0914" w:rsidRDefault="00BA4520" w:rsidP="000F596A">
            <w:r w:rsidRPr="009B0914">
              <w:t>______________</w:t>
            </w:r>
          </w:p>
          <w:p w:rsidR="00BA4520" w:rsidRPr="009B0914" w:rsidRDefault="00BA4520" w:rsidP="000F596A">
            <w:pPr>
              <w:jc w:val="center"/>
              <w:rPr>
                <w:i/>
              </w:rPr>
            </w:pPr>
            <w:r w:rsidRPr="009B0914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9B0914" w:rsidRDefault="007504EF" w:rsidP="000F596A">
            <w:r>
              <w:t>С.Н. Федотов</w:t>
            </w:r>
          </w:p>
        </w:tc>
      </w:tr>
    </w:tbl>
    <w:p w:rsidR="00BA4520" w:rsidRPr="009B0914" w:rsidRDefault="00BA4520" w:rsidP="00BA4520"/>
    <w:p w:rsidR="00BA4520" w:rsidRPr="009B0914" w:rsidRDefault="00BA4520" w:rsidP="00BA4520">
      <w:r w:rsidRPr="00A21607">
        <w:t>Дата</w:t>
      </w:r>
      <w:r w:rsidR="00AE0B1D" w:rsidRPr="00A21607">
        <w:t xml:space="preserve"> </w:t>
      </w:r>
      <w:r w:rsidR="001B321F">
        <w:t>14.06.2018г.</w:t>
      </w:r>
      <w:bookmarkStart w:id="2" w:name="_GoBack"/>
      <w:bookmarkEnd w:id="2"/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B0914">
        <w:rPr>
          <w:szCs w:val="28"/>
        </w:rPr>
        <w:t>_______________________________________________________________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rPr>
          <w:szCs w:val="28"/>
        </w:rPr>
      </w:pPr>
      <w:bookmarkStart w:id="3" w:name="Par578"/>
      <w:bookmarkEnd w:id="3"/>
      <w:r w:rsidRPr="009B0914">
        <w:rPr>
          <w:szCs w:val="28"/>
        </w:rPr>
        <w:t>&lt;1&gt; Приводится по усмотрению органа, проводящего ОРВ.</w:t>
      </w:r>
    </w:p>
    <w:p w:rsidR="002C30B9" w:rsidRDefault="00BA4520" w:rsidP="002428D3">
      <w:pPr>
        <w:widowControl w:val="0"/>
        <w:autoSpaceDE w:val="0"/>
        <w:autoSpaceDN w:val="0"/>
        <w:adjustRightInd w:val="0"/>
      </w:pPr>
      <w:bookmarkStart w:id="4" w:name="Par579"/>
      <w:bookmarkEnd w:id="4"/>
      <w:r w:rsidRPr="009B0914">
        <w:rPr>
          <w:szCs w:val="28"/>
        </w:rPr>
        <w:t>&lt;2&gt; Может быть указан инициативный порядок разработки.</w:t>
      </w:r>
    </w:p>
    <w:sectPr w:rsidR="002C30B9" w:rsidSect="0023536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AE"/>
    <w:rsid w:val="00020D99"/>
    <w:rsid w:val="000477C6"/>
    <w:rsid w:val="000F596A"/>
    <w:rsid w:val="00112510"/>
    <w:rsid w:val="00175AA2"/>
    <w:rsid w:val="001B321F"/>
    <w:rsid w:val="00226A62"/>
    <w:rsid w:val="0023536B"/>
    <w:rsid w:val="002428D3"/>
    <w:rsid w:val="00260D4A"/>
    <w:rsid w:val="002A09D3"/>
    <w:rsid w:val="002B7C53"/>
    <w:rsid w:val="002C30B9"/>
    <w:rsid w:val="002F22B1"/>
    <w:rsid w:val="00363EC9"/>
    <w:rsid w:val="003A673E"/>
    <w:rsid w:val="003B7D60"/>
    <w:rsid w:val="00400C96"/>
    <w:rsid w:val="00417106"/>
    <w:rsid w:val="00485646"/>
    <w:rsid w:val="00520996"/>
    <w:rsid w:val="00534E68"/>
    <w:rsid w:val="00552600"/>
    <w:rsid w:val="005726C6"/>
    <w:rsid w:val="005A1654"/>
    <w:rsid w:val="005D0B0A"/>
    <w:rsid w:val="006374C7"/>
    <w:rsid w:val="00691B58"/>
    <w:rsid w:val="006C35EB"/>
    <w:rsid w:val="007316B4"/>
    <w:rsid w:val="00743B79"/>
    <w:rsid w:val="007504EF"/>
    <w:rsid w:val="00780B32"/>
    <w:rsid w:val="007929A6"/>
    <w:rsid w:val="00881C3B"/>
    <w:rsid w:val="00961939"/>
    <w:rsid w:val="00964E80"/>
    <w:rsid w:val="00981245"/>
    <w:rsid w:val="009B154C"/>
    <w:rsid w:val="009D6E45"/>
    <w:rsid w:val="009F015F"/>
    <w:rsid w:val="009F3AE5"/>
    <w:rsid w:val="00A21607"/>
    <w:rsid w:val="00AE0B1D"/>
    <w:rsid w:val="00B11F2A"/>
    <w:rsid w:val="00BA4520"/>
    <w:rsid w:val="00BF610A"/>
    <w:rsid w:val="00CA561D"/>
    <w:rsid w:val="00E82CD8"/>
    <w:rsid w:val="00EA6D99"/>
    <w:rsid w:val="00F958AE"/>
    <w:rsid w:val="00FB7268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F7E17"/>
  <w15:docId w15:val="{DD541390-4C31-478B-A2B4-3762E3D4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7</Pages>
  <Words>1910</Words>
  <Characters>10893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2017-08-02T08:42:00Z</cp:lastPrinted>
  <dcterms:created xsi:type="dcterms:W3CDTF">2017-03-13T06:12:00Z</dcterms:created>
  <dcterms:modified xsi:type="dcterms:W3CDTF">2018-06-14T06:05:00Z</dcterms:modified>
</cp:coreProperties>
</file>