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</w:t>
      </w:r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>постановления администрации городского округа Кинель «О внесении изменений в постановление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</w:t>
      </w:r>
      <w:proofErr w:type="gramEnd"/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proofErr w:type="gramStart"/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>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="005602DF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proofErr w:type="gramEnd"/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67108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Индерейкин А.Н.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ведущий специалист отдела инвестиций и тарифов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0B2AB1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E3CE8">
        <w:rPr>
          <w:rFonts w:ascii="Times New Roman" w:hAnsi="Times New Roman"/>
          <w:b/>
          <w:sz w:val="28"/>
          <w:szCs w:val="28"/>
        </w:rPr>
        <w:t xml:space="preserve">мая </w:t>
      </w:r>
      <w:r w:rsidRPr="00A9697E">
        <w:rPr>
          <w:rFonts w:ascii="Times New Roman" w:hAnsi="Times New Roman"/>
          <w:b/>
          <w:sz w:val="28"/>
          <w:szCs w:val="28"/>
        </w:rPr>
        <w:t>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0E3CE8">
        <w:rPr>
          <w:rFonts w:ascii="Times New Roman" w:hAnsi="Times New Roman"/>
          <w:b/>
          <w:sz w:val="28"/>
          <w:szCs w:val="28"/>
        </w:rPr>
        <w:t>2</w:t>
      </w:r>
      <w:r w:rsidR="000B2AB1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E3CE8">
        <w:rPr>
          <w:rFonts w:ascii="Times New Roman" w:hAnsi="Times New Roman"/>
          <w:b/>
          <w:sz w:val="28"/>
          <w:szCs w:val="28"/>
        </w:rPr>
        <w:t>мая</w:t>
      </w:r>
      <w:r w:rsidRPr="00A9697E">
        <w:rPr>
          <w:rFonts w:ascii="Times New Roman" w:hAnsi="Times New Roman"/>
          <w:b/>
          <w:sz w:val="28"/>
          <w:szCs w:val="28"/>
        </w:rPr>
        <w:t xml:space="preserve"> 201</w:t>
      </w:r>
      <w:r w:rsidR="000E3CE8">
        <w:rPr>
          <w:rFonts w:ascii="Times New Roman" w:hAnsi="Times New Roman"/>
          <w:b/>
          <w:sz w:val="28"/>
          <w:szCs w:val="28"/>
        </w:rPr>
        <w:t>7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0B2AB1" w:rsidRPr="000B2AB1">
        <w:rPr>
          <w:rFonts w:ascii="Times New Roman" w:hAnsi="Times New Roman"/>
          <w:sz w:val="28"/>
          <w:szCs w:val="28"/>
        </w:rPr>
        <w:t>постановления администрации городского округа Кинель «О внесении изменений в постановление администрации городского округа Кинель Самарской области от 03.10.2016г. 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</w:t>
      </w:r>
      <w:proofErr w:type="gramEnd"/>
      <w:r w:rsidR="000B2AB1" w:rsidRPr="000B2AB1">
        <w:rPr>
          <w:rFonts w:ascii="Times New Roman" w:hAnsi="Times New Roman"/>
          <w:sz w:val="28"/>
          <w:szCs w:val="28"/>
        </w:rPr>
        <w:t xml:space="preserve">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0B2AB1" w:rsidRPr="00731CE3" w:rsidTr="006D3349">
        <w:trPr>
          <w:trHeight w:val="353"/>
        </w:trPr>
        <w:tc>
          <w:tcPr>
            <w:tcW w:w="4077" w:type="dxa"/>
            <w:shd w:val="clear" w:color="auto" w:fill="auto"/>
          </w:tcPr>
          <w:p w:rsidR="000B2AB1" w:rsidRPr="000B2AB1" w:rsidRDefault="000B2AB1" w:rsidP="000B2A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B2AB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городского округа Кинель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0B2AB1" w:rsidRPr="000B2AB1" w:rsidRDefault="000B2AB1" w:rsidP="000B2AB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B2AB1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B2AB1"/>
    <w:rsid w:val="000C7F41"/>
    <w:rsid w:val="000E3CE8"/>
    <w:rsid w:val="001C068C"/>
    <w:rsid w:val="001C4392"/>
    <w:rsid w:val="00351542"/>
    <w:rsid w:val="004C50B0"/>
    <w:rsid w:val="004E0631"/>
    <w:rsid w:val="005602DF"/>
    <w:rsid w:val="00671088"/>
    <w:rsid w:val="006B7C04"/>
    <w:rsid w:val="006D3349"/>
    <w:rsid w:val="007002FE"/>
    <w:rsid w:val="00727686"/>
    <w:rsid w:val="00751CAD"/>
    <w:rsid w:val="00771474"/>
    <w:rsid w:val="009035F5"/>
    <w:rsid w:val="009A26AA"/>
    <w:rsid w:val="00A04039"/>
    <w:rsid w:val="00AE7BF7"/>
    <w:rsid w:val="00CB33EF"/>
    <w:rsid w:val="00CF518A"/>
    <w:rsid w:val="00D316CB"/>
    <w:rsid w:val="00E4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7</cp:revision>
  <cp:lastPrinted>2017-05-22T11:59:00Z</cp:lastPrinted>
  <dcterms:created xsi:type="dcterms:W3CDTF">2016-10-21T07:36:00Z</dcterms:created>
  <dcterms:modified xsi:type="dcterms:W3CDTF">2017-05-17T12:02:00Z</dcterms:modified>
</cp:coreProperties>
</file>