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6F7C96" w:rsidRDefault="006F7C96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7C6B43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D3123A" w:rsidRDefault="005A7D68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7D68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</w:t>
      </w:r>
      <w:bookmarkStart w:id="0" w:name="_Hlk484005258"/>
      <w:r w:rsidRPr="005A7D68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</w:r>
      <w:bookmarkEnd w:id="0"/>
      <w:r w:rsidRPr="005A7D68">
        <w:rPr>
          <w:rFonts w:ascii="Times New Roman" w:hAnsi="Times New Roman" w:cs="Times New Roman"/>
          <w:sz w:val="28"/>
          <w:szCs w:val="28"/>
        </w:rPr>
        <w:t>»</w:t>
      </w:r>
      <w:r w:rsidR="001B1199" w:rsidRPr="00D3123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123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</w:t>
      </w:r>
      <w:r>
        <w:rPr>
          <w:rFonts w:ascii="Times New Roman" w:hAnsi="Times New Roman" w:cs="Times New Roman"/>
          <w:sz w:val="28"/>
          <w:szCs w:val="28"/>
        </w:rPr>
        <w:t xml:space="preserve">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A7D68" w:rsidP="006F7C96">
      <w:pPr>
        <w:pStyle w:val="ConsPlusNonformat"/>
        <w:ind w:firstLine="567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C0C79" w:rsidRDefault="00A8554C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  <w:u w:val="single"/>
        </w:rPr>
        <w:t>повышение</w:t>
      </w:r>
      <w:r w:rsidR="00BC0C79" w:rsidRPr="008D6DAB">
        <w:rPr>
          <w:rFonts w:ascii="Times New Roman" w:hAnsi="Times New Roman"/>
          <w:sz w:val="28"/>
          <w:szCs w:val="28"/>
          <w:u w:val="single"/>
        </w:rPr>
        <w:t xml:space="preserve"> качества предоставления муниципальной услуги по </w:t>
      </w:r>
      <w:bookmarkStart w:id="1" w:name="_Hlk484005292"/>
      <w:r w:rsidRPr="008D6DAB">
        <w:rPr>
          <w:rFonts w:ascii="Times New Roman" w:hAnsi="Times New Roman" w:cs="Times New Roman"/>
          <w:sz w:val="28"/>
          <w:szCs w:val="28"/>
          <w:u w:val="single"/>
        </w:rPr>
        <w:t>предоставлению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</w:r>
      <w:bookmarkEnd w:id="1"/>
      <w:r w:rsidR="00BC0C79">
        <w:rPr>
          <w:rFonts w:ascii="Times New Roman" w:hAnsi="Times New Roman"/>
          <w:sz w:val="28"/>
          <w:szCs w:val="28"/>
        </w:rPr>
        <w:t>.</w:t>
      </w:r>
    </w:p>
    <w:p w:rsidR="007E66AB" w:rsidRDefault="00CB260E" w:rsidP="007E66A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7E66AB">
        <w:rPr>
          <w:rFonts w:ascii="Times New Roman" w:hAnsi="Times New Roman" w:cs="Times New Roman"/>
          <w:sz w:val="28"/>
          <w:szCs w:val="28"/>
        </w:rPr>
        <w:t>о</w:t>
      </w:r>
      <w:r w:rsidR="007E66AB" w:rsidRPr="002A713B">
        <w:rPr>
          <w:rFonts w:ascii="Times New Roman" w:hAnsi="Times New Roman" w:cs="Times New Roman"/>
          <w:sz w:val="28"/>
          <w:szCs w:val="28"/>
        </w:rPr>
        <w:t xml:space="preserve">тсутствие регламентированных процедур при </w:t>
      </w:r>
      <w:r w:rsidR="00A8554C" w:rsidRPr="00A8554C">
        <w:rPr>
          <w:rFonts w:ascii="Times New Roman" w:hAnsi="Times New Roman" w:cs="Times New Roman"/>
          <w:sz w:val="28"/>
          <w:szCs w:val="28"/>
        </w:rPr>
        <w:t>предоставлени</w:t>
      </w:r>
      <w:r w:rsidR="00A8554C">
        <w:rPr>
          <w:rFonts w:ascii="Times New Roman" w:hAnsi="Times New Roman" w:cs="Times New Roman"/>
          <w:sz w:val="28"/>
          <w:szCs w:val="28"/>
        </w:rPr>
        <w:t>и</w:t>
      </w:r>
      <w:r w:rsidR="00A8554C" w:rsidRPr="00A8554C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</w:r>
      <w:r w:rsidR="007E66AB">
        <w:rPr>
          <w:rFonts w:ascii="Times New Roman" w:hAnsi="Times New Roman" w:cs="Times New Roman"/>
          <w:sz w:val="28"/>
          <w:szCs w:val="28"/>
        </w:rPr>
        <w:t xml:space="preserve">, не определены сроки </w:t>
      </w:r>
      <w:r w:rsidR="00A8554C">
        <w:rPr>
          <w:rFonts w:ascii="Times New Roman" w:hAnsi="Times New Roman" w:cs="Times New Roman"/>
          <w:sz w:val="28"/>
          <w:szCs w:val="28"/>
        </w:rPr>
        <w:t>указанной услуги</w:t>
      </w:r>
      <w:r w:rsidR="007E66AB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8554C" w:rsidRPr="00A8554C">
        <w:rPr>
          <w:rFonts w:ascii="Times New Roman" w:hAnsi="Times New Roman" w:cs="Times New Roman"/>
          <w:sz w:val="28"/>
          <w:szCs w:val="28"/>
        </w:rPr>
        <w:t>03.05.2017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  <w:r w:rsidRPr="009B0914">
        <w:rPr>
          <w:rFonts w:ascii="Times New Roman" w:hAnsi="Times New Roman" w:cs="Times New Roman"/>
          <w:sz w:val="28"/>
          <w:szCs w:val="28"/>
        </w:rPr>
        <w:t>;</w:t>
      </w:r>
    </w:p>
    <w:p w:rsidR="007C6B43" w:rsidRPr="009B0914" w:rsidRDefault="008238C1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8554C">
        <w:rPr>
          <w:rFonts w:ascii="Times New Roman" w:hAnsi="Times New Roman" w:cs="Times New Roman"/>
          <w:sz w:val="28"/>
          <w:szCs w:val="28"/>
        </w:rPr>
        <w:t>2</w:t>
      </w:r>
      <w:r w:rsidR="00A8554C" w:rsidRPr="00A8554C">
        <w:rPr>
          <w:rFonts w:ascii="Times New Roman" w:hAnsi="Times New Roman" w:cs="Times New Roman"/>
          <w:sz w:val="28"/>
          <w:szCs w:val="28"/>
        </w:rPr>
        <w:t>3.05.2017</w:t>
      </w:r>
      <w:r w:rsidR="00A8554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0F3664">
        <w:rPr>
          <w:rFonts w:ascii="Times New Roman" w:hAnsi="Times New Roman" w:cs="Times New Roman"/>
          <w:sz w:val="28"/>
          <w:szCs w:val="28"/>
        </w:rPr>
        <w:t>4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0F3664">
        <w:rPr>
          <w:rFonts w:ascii="Times New Roman" w:hAnsi="Times New Roman" w:cs="Times New Roman"/>
          <w:sz w:val="28"/>
          <w:szCs w:val="28"/>
        </w:rPr>
        <w:t>4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и инвестиционной деятельности, иные субъекты, включая органы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D557E" w:rsidRDefault="00DC487B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87B">
        <w:rPr>
          <w:rFonts w:ascii="Times New Roman" w:hAnsi="Times New Roman"/>
          <w:sz w:val="28"/>
          <w:szCs w:val="28"/>
          <w:u w:val="single"/>
        </w:rPr>
        <w:t>физические и юридические лица</w:t>
      </w:r>
      <w:r w:rsidR="00ED557E">
        <w:rPr>
          <w:rFonts w:ascii="Times New Roman" w:hAnsi="Times New Roman"/>
          <w:sz w:val="28"/>
          <w:szCs w:val="28"/>
        </w:rPr>
        <w:t>.</w:t>
      </w:r>
      <w:r w:rsidR="00ED557E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8D6DAB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235037" w:rsidRPr="008D6DAB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A8554C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</w:r>
      <w:r w:rsidR="00D35F2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A855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Pr="00C76D5D" w:rsidRDefault="00A8554C" w:rsidP="00C76D5D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предусмотрены</w:t>
      </w:r>
      <w:r w:rsidR="00E32136" w:rsidRPr="00C76D5D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решение указанной проблемы отнесено законодательством к компетенции органов местного самоуправления</w:t>
      </w:r>
      <w:r w:rsidRPr="00220EDD">
        <w:rPr>
          <w:rFonts w:ascii="Times New Roman" w:hAnsi="Times New Roman" w:cs="Times New Roman"/>
          <w:sz w:val="28"/>
          <w:szCs w:val="28"/>
        </w:rPr>
        <w:t>.</w:t>
      </w:r>
    </w:p>
    <w:p w:rsidR="008D6DAB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2136" w:rsidRDefault="00325706" w:rsidP="008D6DA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DAB">
        <w:rPr>
          <w:rFonts w:ascii="Times New Roman" w:hAnsi="Times New Roman" w:cs="Times New Roman"/>
          <w:sz w:val="28"/>
          <w:szCs w:val="28"/>
          <w:u w:val="single"/>
        </w:rPr>
        <w:t>не исследовался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C76D5D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6D5D" w:rsidRPr="00C76D5D" w:rsidRDefault="00B10CD8" w:rsidP="00C76D5D">
            <w:pPr>
              <w:pStyle w:val="ConsPlusNonformat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Повышение</w:t>
            </w:r>
            <w:r w:rsidR="00C76D5D" w:rsidRPr="00C76D5D">
              <w:rPr>
                <w:rFonts w:ascii="Times New Roman" w:hAnsi="Times New Roman"/>
                <w:sz w:val="22"/>
                <w:szCs w:val="22"/>
              </w:rPr>
              <w:t xml:space="preserve"> качества предоставления муниципальной услуги по </w:t>
            </w:r>
            <w:r w:rsidR="008D6DAB">
              <w:rPr>
                <w:rFonts w:ascii="Times New Roman" w:hAnsi="Times New Roman"/>
                <w:sz w:val="22"/>
                <w:szCs w:val="22"/>
              </w:rPr>
              <w:t>п</w:t>
            </w:r>
            <w:r w:rsidR="008D6DAB" w:rsidRPr="008D6DAB">
              <w:rPr>
                <w:rFonts w:ascii="Times New Roman" w:hAnsi="Times New Roman" w:cs="Times New Roman"/>
                <w:sz w:val="22"/>
                <w:szCs w:val="22"/>
              </w:rPr>
              <w:t>редоставлени</w:t>
            </w:r>
            <w:r w:rsidR="008D6DAB"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8D6DAB" w:rsidRPr="008D6DAB">
              <w:rPr>
                <w:rFonts w:ascii="Times New Roman" w:hAnsi="Times New Roman" w:cs="Times New Roman"/>
                <w:sz w:val="22"/>
                <w:szCs w:val="22"/>
              </w:rPr>
              <w:t xml:space="preserve">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      </w:r>
          </w:p>
          <w:p w:rsidR="00325706" w:rsidRPr="00C76D5D" w:rsidRDefault="00325706" w:rsidP="0032570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C76D5D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D5D">
        <w:rPr>
          <w:rFonts w:ascii="Times New Roman" w:hAnsi="Times New Roman" w:cs="Times New Roman"/>
          <w:sz w:val="28"/>
          <w:szCs w:val="28"/>
        </w:rPr>
        <w:t>3.4. Действующие нормативные</w:t>
      </w:r>
      <w:r w:rsidRPr="009B0914">
        <w:rPr>
          <w:rFonts w:ascii="Times New Roman" w:hAnsi="Times New Roman" w:cs="Times New Roman"/>
          <w:sz w:val="28"/>
          <w:szCs w:val="28"/>
        </w:rPr>
        <w:t xml:space="preserve"> правовые акты, поручения, другие решения, из которых вытекает необходимость разработки предлагаемого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Земельный кодекс Российской Федерации от 25.10.2001 № 136-ФЗ;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25.10.2001 № 137-ФЗ «О введении в действие Земельного кодекса Российской Федерации»;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приказ Министерства экономического 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торгов»;</w:t>
      </w:r>
    </w:p>
    <w:p w:rsidR="008D6DAB" w:rsidRPr="008D6DAB" w:rsidRDefault="008D6DAB" w:rsidP="008D6DAB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D6DAB">
        <w:rPr>
          <w:rFonts w:ascii="Times New Roman" w:hAnsi="Times New Roman"/>
          <w:sz w:val="28"/>
          <w:szCs w:val="28"/>
        </w:rPr>
        <w:t>Закон Самарской области от 11.03.2005 № 94-ГД «О земле»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36246F" w:rsidP="00ED557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</w:t>
            </w:r>
            <w:r w:rsidRPr="00ED557E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целях повышения качества предоставления муниципальной услуги </w:t>
            </w:r>
            <w:proofErr w:type="gramStart"/>
            <w:r w:rsidR="00ED557E" w:rsidRPr="00ED557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8D6DAB" w:rsidRPr="008D6DAB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предоставлению</w:t>
            </w:r>
            <w:proofErr w:type="gramEnd"/>
            <w:r w:rsidR="008D6DAB" w:rsidRPr="008D6DAB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      </w:r>
          </w:p>
          <w:p w:rsidR="00ED557E" w:rsidRPr="00047A22" w:rsidRDefault="00ED557E" w:rsidP="00ED557E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D557E" w:rsidRDefault="00EB15BA" w:rsidP="00E021F6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</w:t>
            </w:r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постановлени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городского округа Кинель Самарской области «</w:t>
            </w:r>
            <w:bookmarkStart w:id="2" w:name="_Hlk484010502"/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      </w:r>
            <w:bookmarkEnd w:id="2"/>
            <w:r w:rsidR="00E021F6" w:rsidRPr="00E021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E021F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Принятие/ не принятие постановления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6168E9" w:rsidP="0061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8E9">
        <w:rPr>
          <w:rFonts w:ascii="Times New Roman" w:hAnsi="Times New Roman" w:cs="Times New Roman"/>
          <w:sz w:val="28"/>
          <w:szCs w:val="28"/>
          <w:u w:val="single"/>
        </w:rPr>
        <w:t>Подписание Главой городского круга Кинель Самарской области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3" w:name="_Hlk484011942"/>
      <w:r w:rsidRPr="006168E9">
        <w:rPr>
          <w:rFonts w:ascii="Times New Roman" w:hAnsi="Times New Roman" w:cs="Times New Roman"/>
          <w:sz w:val="28"/>
          <w:szCs w:val="28"/>
          <w:u w:val="single"/>
        </w:rPr>
        <w:t>постановления «</w:t>
      </w:r>
      <w:r w:rsidR="00DC487B" w:rsidRPr="00DC487B">
        <w:rPr>
          <w:rFonts w:ascii="Times New Roman" w:hAnsi="Times New Roman" w:cs="Times New Roman"/>
          <w:sz w:val="28"/>
          <w:szCs w:val="28"/>
          <w:u w:val="single"/>
        </w:rPr>
        <w:t>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</w:t>
      </w:r>
      <w:r w:rsidRPr="006168E9">
        <w:rPr>
          <w:rFonts w:ascii="Times New Roman" w:hAnsi="Times New Roman" w:cs="Times New Roman"/>
          <w:sz w:val="28"/>
          <w:szCs w:val="28"/>
          <w:u w:val="single"/>
        </w:rPr>
        <w:t>»</w:t>
      </w:r>
      <w:bookmarkEnd w:id="3"/>
      <w:r w:rsidR="005F1814">
        <w:rPr>
          <w:rFonts w:ascii="Times New Roman" w:hAnsi="Times New Roman" w:cs="Times New Roman"/>
          <w:sz w:val="28"/>
          <w:szCs w:val="28"/>
        </w:rPr>
        <w:t>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B83C8A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C8A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D442F2" w:rsidRPr="00B83C8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4" w:name="Par412"/>
            <w:bookmarkEnd w:id="4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C0AFD" w:rsidRDefault="00DC487B" w:rsidP="00957D1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C487B">
              <w:rPr>
                <w:rFonts w:ascii="Times New Roman" w:hAnsi="Times New Roman"/>
                <w:sz w:val="24"/>
                <w:szCs w:val="24"/>
              </w:rPr>
              <w:t>физические и юридические лица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0F3664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D1D" w:rsidRPr="00957D1D" w:rsidRDefault="00957D1D" w:rsidP="00957D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57D1D" w:rsidRPr="00957D1D" w:rsidRDefault="00957D1D" w:rsidP="00957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57D1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Информация управления экономического развития инвестиций и потребительского рынка администрации городского округа Кинель Самарской области</w:t>
            </w:r>
          </w:p>
          <w:p w:rsidR="007C6B43" w:rsidRPr="005F1814" w:rsidRDefault="007C6B43" w:rsidP="00FC0A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C0A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5.3. Количественная оценка расходов и возможных поступлений, </w:t>
            </w:r>
            <w:r w:rsidR="00FC0AFD">
              <w:rPr>
                <w:rFonts w:ascii="Times New Roman" w:hAnsi="Times New Roman" w:cs="Times New Roman"/>
                <w:szCs w:val="28"/>
              </w:rPr>
              <w:t>тыс</w:t>
            </w:r>
            <w:r w:rsidRPr="00325706">
              <w:rPr>
                <w:rFonts w:ascii="Times New Roman" w:hAnsi="Times New Roman" w:cs="Times New Roman"/>
                <w:szCs w:val="28"/>
              </w:rPr>
              <w:t>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2017г.: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6A69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2017г.: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7F3B4D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>
              <w:rPr>
                <w:rFonts w:ascii="Times New Roman" w:hAnsi="Times New Roman" w:cs="Times New Roman"/>
                <w:szCs w:val="28"/>
              </w:rPr>
              <w:t>ременные расходы за период 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>
              <w:rPr>
                <w:rFonts w:ascii="Times New Roman" w:hAnsi="Times New Roman" w:cs="Times New Roman"/>
                <w:szCs w:val="28"/>
              </w:rPr>
              <w:t>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  <w:r w:rsidR="00FC0AF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C0AFD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FC0AFD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>
              <w:rPr>
                <w:rFonts w:ascii="Times New Roman" w:hAnsi="Times New Roman" w:cs="Times New Roman"/>
                <w:szCs w:val="28"/>
              </w:rPr>
              <w:t>2017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AFD" w:rsidRPr="00325706" w:rsidRDefault="00EB15BA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--------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5.4.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EB15BA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5.5.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6. Изменение обязанностей (ограничений) потенциальных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57D1D" w:rsidTr="007E66AB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957D1D">
                <w:rPr>
                  <w:rFonts w:ascii="Times New Roman" w:hAnsi="Times New Roman" w:cs="Times New Roman"/>
                  <w:sz w:val="24"/>
                  <w:szCs w:val="24"/>
                </w:rPr>
                <w:t>пунктом 4.1</w:t>
              </w:r>
            </w:hyperlink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957D1D" w:rsidRDefault="007C6B43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 xml:space="preserve">6.4. Количественная оценка, </w:t>
            </w:r>
            <w:r w:rsidR="00957D1D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957D1D">
              <w:rPr>
                <w:rFonts w:ascii="Times New Roman" w:hAnsi="Times New Roman" w:cs="Times New Roman"/>
                <w:sz w:val="24"/>
                <w:szCs w:val="24"/>
              </w:rPr>
              <w:t>. руб.</w:t>
            </w:r>
          </w:p>
        </w:tc>
      </w:tr>
      <w:tr w:rsidR="000F3664" w:rsidRPr="00957D1D" w:rsidTr="000F3664">
        <w:trPr>
          <w:trHeight w:val="234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64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1:</w:t>
            </w:r>
          </w:p>
          <w:p w:rsidR="000F3664" w:rsidRPr="00957D1D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664" w:rsidRPr="00957D1D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664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необходимых для перераспределения земельных участков в соответствии со статьей 39.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F36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0F3664" w:rsidP="00EB15BA">
            <w:pPr>
              <w:jc w:val="center"/>
            </w:pPr>
            <w:r w:rsidRPr="000F366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5407F3" w:rsidRPr="005407F3">
              <w:rPr>
                <w:rFonts w:ascii="Times New Roman" w:hAnsi="Times New Roman" w:cs="Times New Roman"/>
                <w:sz w:val="24"/>
                <w:szCs w:val="24"/>
              </w:rPr>
              <w:t>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0F3664" w:rsidP="00EB15B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3664" w:rsidRPr="00957D1D" w:rsidTr="000F3664">
        <w:trPr>
          <w:trHeight w:val="111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3664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2:</w:t>
            </w:r>
          </w:p>
          <w:p w:rsidR="000F3664" w:rsidRPr="00957D1D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0F3664" w:rsidP="00EB15BA">
            <w:pPr>
              <w:jc w:val="center"/>
            </w:pPr>
            <w:r w:rsidRPr="000F3664">
              <w:rPr>
                <w:rFonts w:ascii="Times New Roman" w:hAnsi="Times New Roman" w:cs="Times New Roman"/>
                <w:sz w:val="24"/>
                <w:szCs w:val="24"/>
              </w:rPr>
              <w:t>Предоставление документов, необходимых для перераспределения земельных участков в соответствии со статьей 39.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0F3664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кодекса РФ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0F3664" w:rsidP="00EB15BA">
            <w:pPr>
              <w:jc w:val="center"/>
            </w:pPr>
            <w:r w:rsidRPr="000F366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5407F3" w:rsidRPr="005407F3">
              <w:rPr>
                <w:rFonts w:ascii="Times New Roman" w:hAnsi="Times New Roman" w:cs="Times New Roman"/>
                <w:sz w:val="24"/>
                <w:szCs w:val="24"/>
              </w:rPr>
              <w:t xml:space="preserve">схемы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</w:t>
            </w:r>
            <w:r w:rsidR="005407F3" w:rsidRPr="005407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земельный участок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64" w:rsidRDefault="000F3664" w:rsidP="00EB15B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F3664" w:rsidRPr="00957D1D" w:rsidTr="00A073EC">
        <w:trPr>
          <w:trHeight w:val="987"/>
          <w:tblCellSpacing w:w="5" w:type="nil"/>
        </w:trPr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664" w:rsidRPr="00957D1D" w:rsidRDefault="000F3664" w:rsidP="00EB15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664" w:rsidRDefault="000F3664" w:rsidP="00EB15BA">
            <w:pPr>
              <w:jc w:val="center"/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EB15BA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EB15BA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Проект постановления</w:t>
      </w:r>
      <w:r w:rsidR="00D44276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EB15BA" w:rsidRPr="009B0914" w:rsidTr="00E677A0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5BA" w:rsidRPr="008613C6" w:rsidRDefault="00EB15BA" w:rsidP="00EB15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15BA" w:rsidRDefault="00EB15BA" w:rsidP="00EB15BA">
            <w:pPr>
              <w:jc w:val="center"/>
            </w:pPr>
            <w:r w:rsidRPr="005A360F"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EB15BA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B15BA">
        <w:rPr>
          <w:rFonts w:ascii="Times New Roman" w:hAnsi="Times New Roman" w:cs="Times New Roman"/>
          <w:sz w:val="28"/>
          <w:szCs w:val="28"/>
          <w:u w:val="single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EB15BA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B15BA">
              <w:rPr>
                <w:rFonts w:ascii="Times New Roman" w:hAnsi="Times New Roman" w:cs="Times New Roman"/>
              </w:rPr>
              <w:t>Принятие постановления администрации городского округа Кинель Самарской области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C76D5D">
        <w:trPr>
          <w:trHeight w:val="2598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C76D5D" w:rsidRDefault="00B10CD8" w:rsidP="00957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B10CD8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C76D5D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76D5D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8.7.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отсутствие иных вариантов</w:t>
      </w:r>
      <w:r w:rsidR="009E44F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8.8.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B10CD8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Принятие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постановления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 на территории городского округа Кинель Самарской области»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B10CD8">
        <w:rPr>
          <w:rFonts w:ascii="Times New Roman" w:hAnsi="Times New Roman"/>
          <w:sz w:val="28"/>
          <w:szCs w:val="28"/>
          <w:u w:val="single"/>
        </w:rPr>
        <w:t>определяющего сроки и последовательность действий (административных процедур) при предоставлении указанной муниципальной услуги</w:t>
      </w:r>
      <w:r w:rsidR="009E44F4" w:rsidRPr="00B10CD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9. Оценка необходимости установления переходного периода и (или) отсрочки вступления в силу нормативного акта либо </w:t>
      </w: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необходимость распространения предлагаемого правового регулирования на ранее возникшие отношения</w:t>
      </w:r>
    </w:p>
    <w:p w:rsidR="006F7C96" w:rsidRDefault="006F7C96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9.1.</w:t>
      </w:r>
      <w:r>
        <w:rPr>
          <w:rFonts w:ascii="Times New Roman" w:hAnsi="Times New Roman" w:cs="Times New Roman"/>
          <w:sz w:val="28"/>
          <w:szCs w:val="28"/>
        </w:rPr>
        <w:t xml:space="preserve">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9.2.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установления переходного периода и (или) отсрочки введения предлагаемого правового регулирования: 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срок  переходного периода: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отсрочка введения предлагаемого правового регулирования: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9.3.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нет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распространения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0 дней с момента принятия проекта нормативного акта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C96">
        <w:rPr>
          <w:rFonts w:ascii="Times New Roman" w:hAnsi="Times New Roman" w:cs="Times New Roman"/>
          <w:b/>
          <w:sz w:val="28"/>
          <w:szCs w:val="28"/>
        </w:rPr>
        <w:t>9.4.</w:t>
      </w:r>
      <w:r>
        <w:rPr>
          <w:rFonts w:ascii="Times New Roman" w:hAnsi="Times New Roman" w:cs="Times New Roman"/>
          <w:sz w:val="28"/>
          <w:szCs w:val="28"/>
        </w:rPr>
        <w:t xml:space="preserve">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92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977"/>
        <w:gridCol w:w="2693"/>
      </w:tblGrid>
      <w:tr w:rsidR="007C6B43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rHeight w:val="121"/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№2  МАУ «ЦРП»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6F7C9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6F7C96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81D51" w:rsidRPr="00E81D51">
              <w:rPr>
                <w:rFonts w:ascii="Times New Roman" w:hAnsi="Times New Roman" w:cs="Times New Roman"/>
              </w:rPr>
              <w:t>№3 Управление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</w:t>
            </w:r>
            <w:r w:rsidR="00E81D51" w:rsidRPr="00E81D51">
              <w:rPr>
                <w:rFonts w:ascii="Times New Roman" w:hAnsi="Times New Roman" w:cs="Times New Roman"/>
              </w:rPr>
              <w:t>чтено</w:t>
            </w:r>
          </w:p>
        </w:tc>
      </w:tr>
      <w:tr w:rsidR="005407F3" w:rsidRPr="00E81D51" w:rsidTr="00DC1488">
        <w:trPr>
          <w:tblCellSpacing w:w="5" w:type="nil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07F3" w:rsidRDefault="005407F3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№4 </w:t>
            </w:r>
            <w:r w:rsidRPr="005407F3">
              <w:rPr>
                <w:rFonts w:ascii="Times New Roman" w:hAnsi="Times New Roman" w:cs="Times New Roman"/>
              </w:rPr>
              <w:t>Комитет по управлению муниципальным имуществом городского округа Кинель Самарской области (Разработчик)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07F3">
              <w:rPr>
                <w:rFonts w:ascii="Times New Roman" w:hAnsi="Times New Roman" w:cs="Times New Roman"/>
              </w:rPr>
              <w:t>Абзац 10 пункта 2.5 проекта нормативного акта дополнить словами: «</w:t>
            </w:r>
            <w:bookmarkStart w:id="5" w:name="_Hlk484618213"/>
            <w:r w:rsidRPr="005407F3">
              <w:rPr>
                <w:rFonts w:ascii="Times New Roman" w:hAnsi="Times New Roman" w:cs="Times New Roman"/>
              </w:rPr>
              <w:t>28.01.2016г., 26.05.2016г., 15.12.2016г.</w:t>
            </w:r>
            <w:bookmarkEnd w:id="5"/>
            <w:r w:rsidRPr="005407F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5407F3" w:rsidRPr="00E81D51" w:rsidTr="00DC1488">
        <w:trPr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07F3" w:rsidRDefault="005407F3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07F3">
              <w:rPr>
                <w:rFonts w:ascii="Times New Roman" w:hAnsi="Times New Roman" w:cs="Times New Roman"/>
              </w:rPr>
              <w:t>Абзац 12 пункта 2.</w:t>
            </w:r>
            <w:r>
              <w:rPr>
                <w:rFonts w:ascii="Times New Roman" w:hAnsi="Times New Roman" w:cs="Times New Roman"/>
              </w:rPr>
              <w:t>19</w:t>
            </w:r>
            <w:r w:rsidRPr="005407F3">
              <w:rPr>
                <w:rFonts w:ascii="Times New Roman" w:hAnsi="Times New Roman" w:cs="Times New Roman"/>
              </w:rPr>
              <w:t xml:space="preserve"> проекта нормативного акта изложить в следующей редакции: «</w:t>
            </w:r>
            <w:bookmarkStart w:id="6" w:name="_Hlk484611686"/>
            <w:r w:rsidRPr="005407F3">
              <w:rPr>
                <w:rFonts w:ascii="Times New Roman" w:hAnsi="Times New Roman" w:cs="Times New Roman"/>
              </w:rPr>
              <w:t xml:space="preserve">В случаях, если существующие </w:t>
            </w:r>
            <w:r w:rsidRPr="005407F3">
              <w:rPr>
                <w:rFonts w:ascii="Times New Roman" w:hAnsi="Times New Roman" w:cs="Times New Roman"/>
              </w:rPr>
              <w:lastRenderedPageBreak/>
              <w:t>объекты социальной, инженерной и транспортной инфраструктур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городского округа Кинель Самарской области, меры для обеспечения доступа инвалидов к месту предоставления услуги либо, когда это возможно, обеспечить предоставление необходимых услуг по месту жительства инвалида или в дистанционном режиме</w:t>
            </w:r>
            <w:bookmarkEnd w:id="6"/>
            <w:r w:rsidRPr="005407F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lastRenderedPageBreak/>
              <w:t>Учтено</w:t>
            </w:r>
          </w:p>
        </w:tc>
      </w:tr>
      <w:tr w:rsidR="005407F3" w:rsidRPr="00E81D51" w:rsidTr="00DC1488">
        <w:trPr>
          <w:tblCellSpacing w:w="5" w:type="nil"/>
        </w:trPr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Default="005407F3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407F3">
              <w:rPr>
                <w:rFonts w:ascii="Times New Roman" w:hAnsi="Times New Roman" w:cs="Times New Roman"/>
              </w:rPr>
              <w:t xml:space="preserve">Пункт 3.25 проекта нормативного акта изложить в следующей редакции: «3.25. </w:t>
            </w:r>
            <w:bookmarkStart w:id="7" w:name="_Hlk484618374"/>
            <w:bookmarkStart w:id="8" w:name="_GoBack"/>
            <w:r w:rsidRPr="005407F3">
              <w:rPr>
                <w:rFonts w:ascii="Times New Roman" w:hAnsi="Times New Roman" w:cs="Times New Roman"/>
              </w:rPr>
              <w:t>Способами фиксации результата административной процедуры являются регистрация представленного запроса (заявления) в Электронном журнале, расписка МФЦ, выданная заявителю, о приеме документов</w:t>
            </w:r>
            <w:bookmarkEnd w:id="7"/>
            <w:bookmarkEnd w:id="8"/>
            <w:r w:rsidRPr="005407F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7F3" w:rsidRPr="00E81D51" w:rsidRDefault="005407F3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C76D5D" w:rsidRDefault="00C76D5D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0CD8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Руководитель комитета</w:t>
      </w:r>
    </w:p>
    <w:p w:rsidR="00AA3183" w:rsidRP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по управлению муниципальным</w:t>
      </w:r>
    </w:p>
    <w:p w:rsidR="00AA3183" w:rsidRDefault="00AA3183" w:rsidP="00AA318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A3183">
        <w:rPr>
          <w:rFonts w:ascii="Times New Roman" w:hAnsi="Times New Roman" w:cs="Times New Roman"/>
          <w:sz w:val="28"/>
          <w:szCs w:val="28"/>
        </w:rPr>
        <w:t>имуществом</w:t>
      </w:r>
      <w:r w:rsidRPr="00AA31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М.В. Максимов</w:t>
      </w:r>
    </w:p>
    <w:p w:rsidR="00AA3183" w:rsidRDefault="00AA3183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______________2017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43"/>
    <w:rsid w:val="00047A22"/>
    <w:rsid w:val="0008791A"/>
    <w:rsid w:val="000F3664"/>
    <w:rsid w:val="000F6221"/>
    <w:rsid w:val="00154B2A"/>
    <w:rsid w:val="00170677"/>
    <w:rsid w:val="001B1199"/>
    <w:rsid w:val="001B7041"/>
    <w:rsid w:val="001E66F5"/>
    <w:rsid w:val="001F4A54"/>
    <w:rsid w:val="00235037"/>
    <w:rsid w:val="00280B69"/>
    <w:rsid w:val="00291212"/>
    <w:rsid w:val="002C2032"/>
    <w:rsid w:val="002E52E6"/>
    <w:rsid w:val="0031278A"/>
    <w:rsid w:val="0031631B"/>
    <w:rsid w:val="00325706"/>
    <w:rsid w:val="003423D6"/>
    <w:rsid w:val="0036246F"/>
    <w:rsid w:val="00362FA8"/>
    <w:rsid w:val="00366A89"/>
    <w:rsid w:val="00383A95"/>
    <w:rsid w:val="003F723E"/>
    <w:rsid w:val="00480486"/>
    <w:rsid w:val="004B7BA8"/>
    <w:rsid w:val="004E08B4"/>
    <w:rsid w:val="004F494E"/>
    <w:rsid w:val="00502E6D"/>
    <w:rsid w:val="00511F31"/>
    <w:rsid w:val="005123CE"/>
    <w:rsid w:val="005407F3"/>
    <w:rsid w:val="00573078"/>
    <w:rsid w:val="00584756"/>
    <w:rsid w:val="005A7D68"/>
    <w:rsid w:val="005F1814"/>
    <w:rsid w:val="005F3074"/>
    <w:rsid w:val="006168E9"/>
    <w:rsid w:val="00672095"/>
    <w:rsid w:val="00674E61"/>
    <w:rsid w:val="006F7C96"/>
    <w:rsid w:val="00743111"/>
    <w:rsid w:val="007632E3"/>
    <w:rsid w:val="00772C2D"/>
    <w:rsid w:val="00777640"/>
    <w:rsid w:val="007A6F30"/>
    <w:rsid w:val="007C6B43"/>
    <w:rsid w:val="007D606D"/>
    <w:rsid w:val="007E149F"/>
    <w:rsid w:val="007E66AB"/>
    <w:rsid w:val="008238C1"/>
    <w:rsid w:val="00841B3A"/>
    <w:rsid w:val="00842D81"/>
    <w:rsid w:val="008613C6"/>
    <w:rsid w:val="0088351E"/>
    <w:rsid w:val="008A4CE2"/>
    <w:rsid w:val="008D6DAB"/>
    <w:rsid w:val="00917519"/>
    <w:rsid w:val="00935361"/>
    <w:rsid w:val="00947559"/>
    <w:rsid w:val="00955269"/>
    <w:rsid w:val="00957D1D"/>
    <w:rsid w:val="009E44F4"/>
    <w:rsid w:val="009F705B"/>
    <w:rsid w:val="00A74B39"/>
    <w:rsid w:val="00A76C15"/>
    <w:rsid w:val="00A85172"/>
    <w:rsid w:val="00A8554C"/>
    <w:rsid w:val="00AA3183"/>
    <w:rsid w:val="00B06C96"/>
    <w:rsid w:val="00B10CD8"/>
    <w:rsid w:val="00B23166"/>
    <w:rsid w:val="00B77272"/>
    <w:rsid w:val="00B83C8A"/>
    <w:rsid w:val="00BB794B"/>
    <w:rsid w:val="00BC0C79"/>
    <w:rsid w:val="00BC37EB"/>
    <w:rsid w:val="00BC5588"/>
    <w:rsid w:val="00C4737A"/>
    <w:rsid w:val="00C507F9"/>
    <w:rsid w:val="00C76D5D"/>
    <w:rsid w:val="00CB00C7"/>
    <w:rsid w:val="00CB260E"/>
    <w:rsid w:val="00CD4717"/>
    <w:rsid w:val="00D268B9"/>
    <w:rsid w:val="00D3123A"/>
    <w:rsid w:val="00D33975"/>
    <w:rsid w:val="00D35F26"/>
    <w:rsid w:val="00D37CB3"/>
    <w:rsid w:val="00D44276"/>
    <w:rsid w:val="00D442F2"/>
    <w:rsid w:val="00D46778"/>
    <w:rsid w:val="00D83CD4"/>
    <w:rsid w:val="00DC487B"/>
    <w:rsid w:val="00E021F6"/>
    <w:rsid w:val="00E32136"/>
    <w:rsid w:val="00E45FE4"/>
    <w:rsid w:val="00E81D51"/>
    <w:rsid w:val="00EB15BA"/>
    <w:rsid w:val="00ED557E"/>
    <w:rsid w:val="00ED6206"/>
    <w:rsid w:val="00F10F54"/>
    <w:rsid w:val="00F22896"/>
    <w:rsid w:val="00F746CC"/>
    <w:rsid w:val="00F77A09"/>
    <w:rsid w:val="00FC0AFD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E55E"/>
  <w15:docId w15:val="{9BB7C1CC-9A62-46A5-99F0-4E2834A2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6CCFD-1E25-43B2-8898-0F757F886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Fokin_new</cp:lastModifiedBy>
  <cp:revision>3</cp:revision>
  <cp:lastPrinted>2017-05-16T09:46:00Z</cp:lastPrinted>
  <dcterms:created xsi:type="dcterms:W3CDTF">2017-05-31T12:48:00Z</dcterms:created>
  <dcterms:modified xsi:type="dcterms:W3CDTF">2017-06-07T13:04:00Z</dcterms:modified>
</cp:coreProperties>
</file>